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6a9c0" w14:paraId="146a9c0" w:rsidRDefault="00BF05D9" w:rsidP="00BF05D9" w:rsidR="00BF05D9" w:rsidRPr="00DC05CB">
      <w:pPr>
        <w15:collapsed w:val="false"/>
        <w:rPr>
          <w:rFonts w:hAnsi="Times New Roman" w:ascii="Times New Roman"/>
          <w:b w:val="false"/>
        </w:rPr>
      </w:pPr>
      <w:bookmarkStart w:name="_GoBack" w:id="0"/>
      <w:bookmarkEnd w:id="0"/>
    </w:p>
    <w:p w:rsidRDefault="00753C1C" w:rsidP="00753C1C" w:rsidR="00753C1C" w:rsidRPr="001E2EB9">
      <w:pPr>
        <w:jc w:val="right"/>
        <w:rPr>
          <w:rFonts w:hAnsi="Times New Roman" w:ascii="Times New Roman"/>
          <w:b w:val="false"/>
        </w:rPr>
      </w:pPr>
      <w:r w:rsidRPr="001E2EB9">
        <w:rPr>
          <w:rFonts w:hAnsi="Times New Roman" w:ascii="Times New Roman"/>
          <w:b w:val="false"/>
        </w:rPr>
        <w:t>Posl.br. 14 St-</w:t>
      </w:r>
      <w:r>
        <w:rPr>
          <w:rFonts w:hAnsi="Times New Roman" w:ascii="Times New Roman"/>
          <w:b w:val="false"/>
        </w:rPr>
        <w:t>248/2014-31</w:t>
      </w:r>
    </w:p>
    <w:p w:rsidRDefault="00BF05D9" w:rsidP="00BF05D9" w:rsidR="00BF05D9">
      <w:pPr>
        <w:rPr>
          <w:rFonts w:hAnsi="Times New Roman" w:ascii="Times New Roman"/>
          <w:b w:val="false"/>
        </w:rPr>
      </w:pPr>
    </w:p>
    <w:p w:rsidRDefault="00753C1C" w:rsidP="00BF05D9" w:rsidR="00753C1C">
      <w:pPr>
        <w:rPr>
          <w:rFonts w:hAnsi="Times New Roman" w:ascii="Times New Roman"/>
          <w:b w:val="false"/>
        </w:rPr>
      </w:pPr>
    </w:p>
    <w:p w:rsidRDefault="00753C1C" w:rsidP="00BF05D9" w:rsidR="00753C1C">
      <w:pPr>
        <w:rPr>
          <w:rFonts w:hAnsi="Times New Roman" w:ascii="Times New Roman"/>
          <w:b w:val="false"/>
        </w:rPr>
      </w:pPr>
    </w:p>
    <w:p w:rsidRDefault="00753C1C" w:rsidP="00BF05D9" w:rsidR="00753C1C">
      <w:pPr>
        <w:rPr>
          <w:rFonts w:hAnsi="Times New Roman" w:ascii="Times New Roman"/>
          <w:b w:val="false"/>
        </w:rPr>
      </w:pPr>
    </w:p>
    <w:p w:rsidRDefault="00753C1C" w:rsidP="00BF05D9" w:rsidR="00753C1C" w:rsidRPr="00DC05CB">
      <w:pPr>
        <w:rPr>
          <w:rFonts w:hAnsi="Times New Roman" w:ascii="Times New Roman"/>
          <w:b w:val="false"/>
        </w:rPr>
      </w:pPr>
    </w:p>
    <w:p w:rsidRDefault="001E2EB9" w:rsidP="00BF05D9" w:rsidR="001E2EB9" w:rsidRPr="00DC05CB">
      <w:pPr>
        <w:jc w:val="center"/>
        <w:rPr>
          <w:rFonts w:hAnsi="Times New Roman" w:ascii="Times New Roman"/>
          <w:b w:val="false"/>
          <w:bCs/>
        </w:rPr>
      </w:pPr>
      <w:r w:rsidRPr="00DC05CB">
        <w:rPr>
          <w:rFonts w:hAnsi="Times New Roman" w:ascii="Times New Roman"/>
          <w:b w:val="false"/>
          <w:bCs/>
        </w:rPr>
        <w:t>R E P U B L I K A    H R V A T S K A</w:t>
      </w:r>
    </w:p>
    <w:p w:rsidRDefault="00753C1C" w:rsidP="00BF05D9" w:rsidR="00753C1C">
      <w:pPr>
        <w:jc w:val="center"/>
        <w:rPr>
          <w:rFonts w:hAnsi="Times New Roman" w:ascii="Times New Roman"/>
          <w:b w:val="false"/>
          <w:bCs/>
        </w:rPr>
      </w:pPr>
    </w:p>
    <w:p w:rsidRDefault="00BF05D9" w:rsidP="00BF05D9" w:rsidR="00BF05D9" w:rsidRPr="00DC05CB">
      <w:pPr>
        <w:jc w:val="center"/>
        <w:rPr>
          <w:rFonts w:hAnsi="Times New Roman" w:ascii="Times New Roman"/>
          <w:b w:val="false"/>
          <w:bCs/>
        </w:rPr>
      </w:pPr>
      <w:r w:rsidRPr="00DC05CB">
        <w:rPr>
          <w:rFonts w:hAnsi="Times New Roman" w:ascii="Times New Roman"/>
          <w:b w:val="false"/>
          <w:bCs/>
        </w:rPr>
        <w:t>Z A K L J U Č A K</w:t>
      </w:r>
    </w:p>
    <w:p w:rsidRDefault="00DB3BEF" w:rsidP="00BF05D9" w:rsidR="00DB3BEF" w:rsidRPr="00DC05CB">
      <w:pPr>
        <w:rPr>
          <w:rFonts w:hAnsi="Times New Roman" w:ascii="Times New Roman"/>
          <w:b w:val="false"/>
        </w:rPr>
      </w:pPr>
    </w:p>
    <w:p w:rsidRDefault="00DC05CB" w:rsidP="00DC05CB" w:rsidR="00DC05CB" w:rsidRPr="00DC05CB">
      <w:pPr>
        <w:jc w:val="both"/>
        <w:rPr>
          <w:rFonts w:hAnsi="Times New Roman" w:ascii="Times New Roman"/>
          <w:b w:val="false"/>
        </w:rPr>
      </w:pPr>
      <w:r w:rsidRPr="00DC05CB">
        <w:rPr>
          <w:rFonts w:hAnsi="Times New Roman" w:ascii="Times New Roman"/>
          <w:b w:val="false"/>
        </w:rPr>
        <w:t xml:space="preserve">Trgovački sud u Rijeci, po stečajnom sucu Veri Jelenović, u nastavku postupka radi naknadne diobe stečajne mase dužnika </w:t>
      </w:r>
      <w:r w:rsidRPr="00DC05CB">
        <w:rPr>
          <w:rFonts w:hAnsi="Times New Roman" w:ascii="Times New Roman"/>
          <w:b w:val="false"/>
          <w:bCs/>
        </w:rPr>
        <w:t>C. L. PROJEKT</w:t>
      </w:r>
      <w:r w:rsidRPr="00DC05CB">
        <w:rPr>
          <w:rFonts w:hAnsi="Times New Roman" w:ascii="Times New Roman"/>
          <w:b w:val="false"/>
        </w:rPr>
        <w:t xml:space="preserve"> društvo s ograničenom odgovornošću za graditeljstvo i </w:t>
      </w:r>
      <w:r w:rsidR="00753C1C">
        <w:rPr>
          <w:rFonts w:hAnsi="Times New Roman" w:ascii="Times New Roman"/>
          <w:b w:val="false"/>
        </w:rPr>
        <w:t>usluge Pomer, Pomer 295, dana 19</w:t>
      </w:r>
      <w:r w:rsidRPr="00DC05CB">
        <w:rPr>
          <w:rFonts w:hAnsi="Times New Roman" w:ascii="Times New Roman"/>
          <w:b w:val="false"/>
        </w:rPr>
        <w:t>. siječnja 2016. godine</w:t>
      </w:r>
    </w:p>
    <w:p w:rsidRDefault="00DB3BEF" w:rsidP="00BF05D9" w:rsidR="00DB3BEF" w:rsidRPr="00DC05CB">
      <w:pPr>
        <w:jc w:val="both"/>
        <w:rPr>
          <w:rFonts w:hAnsi="Times New Roman" w:ascii="Times New Roman"/>
          <w:b w:val="false"/>
        </w:rPr>
      </w:pPr>
    </w:p>
    <w:p w:rsidRDefault="00BF05D9" w:rsidP="00BF05D9" w:rsidR="00BF05D9" w:rsidRPr="00DC05CB">
      <w:pPr>
        <w:jc w:val="center"/>
        <w:rPr>
          <w:rFonts w:hAnsi="Times New Roman" w:ascii="Times New Roman"/>
          <w:b w:val="false"/>
          <w:bCs/>
        </w:rPr>
      </w:pPr>
      <w:r w:rsidRPr="00DC05CB">
        <w:rPr>
          <w:rFonts w:hAnsi="Times New Roman" w:ascii="Times New Roman"/>
          <w:b w:val="false"/>
          <w:bCs/>
        </w:rPr>
        <w:t>z a k l j u č i o    j e</w:t>
      </w:r>
    </w:p>
    <w:p w:rsidRDefault="00BF05D9" w:rsidP="00BF05D9" w:rsidR="00BF05D9" w:rsidRPr="00DC05CB">
      <w:pPr>
        <w:jc w:val="center"/>
        <w:rPr>
          <w:rFonts w:hAnsi="Times New Roman" w:ascii="Times New Roman"/>
          <w:b w:val="false"/>
          <w:bCs/>
        </w:rPr>
      </w:pPr>
    </w:p>
    <w:p w:rsidRDefault="001473C6" w:rsidP="00DC05CB" w:rsidR="00DC05CB" w:rsidRPr="00DC05CB">
      <w:pPr>
        <w:jc w:val="both"/>
        <w:rPr>
          <w:rFonts w:hAnsi="Times New Roman" w:ascii="Times New Roman"/>
          <w:b w:val="false"/>
        </w:rPr>
      </w:pPr>
      <w:r>
        <w:rPr>
          <w:rFonts w:hAnsi="Times New Roman" w:ascii="Times New Roman"/>
          <w:b w:val="false"/>
        </w:rPr>
        <w:tab/>
      </w:r>
      <w:r w:rsidR="00F14823" w:rsidRPr="00DC05CB">
        <w:rPr>
          <w:rFonts w:hAnsi="Times New Roman" w:ascii="Times New Roman"/>
          <w:b w:val="false"/>
        </w:rPr>
        <w:t xml:space="preserve">I. Određuje se ročište radi </w:t>
      </w:r>
      <w:r w:rsidR="00B43645" w:rsidRPr="00DC05CB">
        <w:rPr>
          <w:rFonts w:hAnsi="Times New Roman" w:ascii="Times New Roman"/>
          <w:b w:val="false"/>
        </w:rPr>
        <w:t>omogućavanja strankama, založnim vjerovnicima, sudionicima u postupku i osobama koje imaju pravo prvokupa da se o izjasne</w:t>
      </w:r>
      <w:r w:rsidR="00F14823" w:rsidRPr="00DC05CB">
        <w:rPr>
          <w:rFonts w:hAnsi="Times New Roman" w:ascii="Times New Roman"/>
          <w:b w:val="false"/>
        </w:rPr>
        <w:t xml:space="preserve"> </w:t>
      </w:r>
      <w:r w:rsidR="00B43645" w:rsidRPr="00DC05CB">
        <w:rPr>
          <w:rFonts w:hAnsi="Times New Roman" w:ascii="Times New Roman"/>
          <w:b w:val="false"/>
        </w:rPr>
        <w:t xml:space="preserve">procjeni ovlaštenog sudskog vještaka glede </w:t>
      </w:r>
      <w:r w:rsidR="00F14823" w:rsidRPr="00DC05CB">
        <w:rPr>
          <w:rFonts w:hAnsi="Times New Roman" w:ascii="Times New Roman"/>
          <w:b w:val="false"/>
        </w:rPr>
        <w:t>vrijednosti nekretnin</w:t>
      </w:r>
      <w:r w:rsidR="00DE77AB" w:rsidRPr="00DC05CB">
        <w:rPr>
          <w:rFonts w:hAnsi="Times New Roman" w:ascii="Times New Roman"/>
          <w:b w:val="false"/>
        </w:rPr>
        <w:t>e</w:t>
      </w:r>
      <w:r w:rsidR="00F14823" w:rsidRPr="00DC05CB">
        <w:rPr>
          <w:rFonts w:hAnsi="Times New Roman" w:ascii="Times New Roman"/>
          <w:b w:val="false"/>
        </w:rPr>
        <w:t xml:space="preserve"> upisane u zemljišnim knjigama </w:t>
      </w:r>
      <w:r w:rsidR="00DC05CB" w:rsidRPr="00DC05CB">
        <w:rPr>
          <w:rFonts w:hAnsi="Times New Roman" w:ascii="Times New Roman"/>
          <w:b w:val="false"/>
        </w:rPr>
        <w:t>Općinskog suda u Puli – Pola i to:</w:t>
      </w:r>
    </w:p>
    <w:p w:rsidRDefault="00DC05CB" w:rsidP="00DC05CB" w:rsidR="00F14823" w:rsidRPr="00DC05CB">
      <w:pPr>
        <w:jc w:val="both"/>
        <w:rPr>
          <w:rFonts w:hAnsi="Times New Roman" w:ascii="Times New Roman"/>
          <w:b w:val="false"/>
        </w:rPr>
      </w:pPr>
      <w:r w:rsidRPr="00DC05CB">
        <w:rPr>
          <w:rFonts w:hAnsi="Times New Roman" w:ascii="Times New Roman"/>
          <w:b w:val="false"/>
        </w:rPr>
        <w:tab/>
        <w:t>- k.č. br. 1299 u naravi pašnjak , k.č. br. 1300/1 u naravi oranica, k.č. br. 1300/2 u naravi šuma, te k.č. br. 1301/1 u naravi oranica, sve upisano u zk. ul. 2060 k.o. Štokovci</w:t>
      </w:r>
    </w:p>
    <w:p w:rsidRDefault="00F14823" w:rsidP="00F14823" w:rsidR="00F14823" w:rsidRPr="00DC05CB">
      <w:pPr>
        <w:jc w:val="both"/>
        <w:rPr>
          <w:rFonts w:hAnsi="Times New Roman" w:ascii="Times New Roman"/>
          <w:b w:val="false"/>
        </w:rPr>
      </w:pPr>
      <w:r w:rsidRPr="00DC05CB">
        <w:rPr>
          <w:rFonts w:hAnsi="Times New Roman" w:ascii="Times New Roman"/>
          <w:b w:val="false"/>
        </w:rPr>
        <w:t>za</w:t>
      </w:r>
    </w:p>
    <w:p w:rsidRDefault="00DC05CB" w:rsidP="00F14823" w:rsidR="00F14823" w:rsidRPr="00DC05CB">
      <w:pPr>
        <w:jc w:val="center"/>
        <w:rPr>
          <w:rFonts w:hAnsi="Times New Roman" w:ascii="Times New Roman"/>
          <w:b w:val="false"/>
        </w:rPr>
      </w:pPr>
      <w:r w:rsidRPr="00DC05CB">
        <w:rPr>
          <w:rFonts w:hAnsi="Times New Roman" w:ascii="Times New Roman"/>
          <w:b w:val="false"/>
        </w:rPr>
        <w:t>18. veljače</w:t>
      </w:r>
      <w:r w:rsidR="004E3142" w:rsidRPr="00DC05CB">
        <w:rPr>
          <w:rFonts w:hAnsi="Times New Roman" w:ascii="Times New Roman"/>
          <w:b w:val="false"/>
        </w:rPr>
        <w:t xml:space="preserve"> 201</w:t>
      </w:r>
      <w:r w:rsidRPr="00DC05CB">
        <w:rPr>
          <w:rFonts w:hAnsi="Times New Roman" w:ascii="Times New Roman"/>
          <w:b w:val="false"/>
        </w:rPr>
        <w:t>6</w:t>
      </w:r>
      <w:r w:rsidR="00F14823" w:rsidRPr="00DC05CB">
        <w:rPr>
          <w:rFonts w:hAnsi="Times New Roman" w:ascii="Times New Roman"/>
          <w:b w:val="false"/>
        </w:rPr>
        <w:t xml:space="preserve">. godine u </w:t>
      </w:r>
      <w:r w:rsidRPr="00DC05CB">
        <w:rPr>
          <w:rFonts w:hAnsi="Times New Roman" w:ascii="Times New Roman"/>
          <w:b w:val="false"/>
        </w:rPr>
        <w:t>9</w:t>
      </w:r>
      <w:r w:rsidR="00F14823" w:rsidRPr="00DC05CB">
        <w:rPr>
          <w:rFonts w:hAnsi="Times New Roman" w:ascii="Times New Roman"/>
          <w:b w:val="false"/>
        </w:rPr>
        <w:t>,00 sati</w:t>
      </w:r>
    </w:p>
    <w:p w:rsidRDefault="00F14823" w:rsidP="00F14823" w:rsidR="00F14823" w:rsidRPr="00DC05CB">
      <w:pPr>
        <w:jc w:val="center"/>
        <w:rPr>
          <w:rFonts w:hAnsi="Times New Roman" w:ascii="Times New Roman"/>
          <w:b w:val="false"/>
        </w:rPr>
      </w:pPr>
      <w:r w:rsidRPr="00DC05CB">
        <w:rPr>
          <w:rFonts w:hAnsi="Times New Roman" w:ascii="Times New Roman"/>
          <w:b w:val="false"/>
        </w:rPr>
        <w:t>kod Trgovačkog suda u Rijeci, Zadarska ulica 1 i 3,</w:t>
      </w:r>
    </w:p>
    <w:p w:rsidRDefault="00F14823" w:rsidP="00F14823" w:rsidR="00F14823" w:rsidRPr="00DC05CB">
      <w:pPr>
        <w:jc w:val="center"/>
        <w:rPr>
          <w:rFonts w:hAnsi="Times New Roman" w:ascii="Times New Roman"/>
          <w:b w:val="false"/>
        </w:rPr>
      </w:pPr>
      <w:r w:rsidRPr="00DC05CB">
        <w:rPr>
          <w:rFonts w:hAnsi="Times New Roman" w:ascii="Times New Roman"/>
          <w:b w:val="false"/>
        </w:rPr>
        <w:t>sudnica br. 3, prvi kat.</w:t>
      </w:r>
    </w:p>
    <w:p w:rsidRDefault="00125F08" w:rsidP="00F14823" w:rsidR="00125F08" w:rsidRPr="00DC05CB">
      <w:pPr>
        <w:jc w:val="center"/>
        <w:rPr>
          <w:rFonts w:hAnsi="Times New Roman" w:ascii="Times New Roman"/>
          <w:b w:val="false"/>
        </w:rPr>
      </w:pPr>
    </w:p>
    <w:p w:rsidRDefault="001473C6" w:rsidP="00B43645" w:rsidR="001E2EB9" w:rsidRPr="00DC05CB">
      <w:pPr>
        <w:jc w:val="both"/>
        <w:rPr>
          <w:rFonts w:hAnsi="Times New Roman" w:ascii="Times New Roman"/>
          <w:b w:val="false"/>
        </w:rPr>
      </w:pPr>
      <w:r>
        <w:rPr>
          <w:rFonts w:hAnsi="Times New Roman" w:ascii="Times New Roman"/>
          <w:b w:val="false"/>
          <w:lang w:eastAsia="hr-HR"/>
        </w:rPr>
        <w:tab/>
      </w:r>
      <w:r w:rsidR="00B43645" w:rsidRPr="00DC05CB">
        <w:rPr>
          <w:rFonts w:hAnsi="Times New Roman" w:ascii="Times New Roman"/>
          <w:b w:val="false"/>
          <w:lang w:eastAsia="hr-HR"/>
        </w:rPr>
        <w:t>II. Pri utvrđivanju vrijednosti nekretnine vodit će se računa i o tome koliko ona manje vrijedi zato što na njoj ostaju određena prava i tereti i nakon prodaje</w:t>
      </w:r>
    </w:p>
    <w:p w:rsidRDefault="00125F08" w:rsidP="00B43645" w:rsidR="00125F08" w:rsidRPr="00DC05CB">
      <w:pPr>
        <w:jc w:val="both"/>
        <w:rPr>
          <w:rFonts w:hAnsi="Times New Roman" w:ascii="Times New Roman"/>
          <w:b w:val="false"/>
          <w:lang w:eastAsia="hr-HR"/>
        </w:rPr>
      </w:pPr>
    </w:p>
    <w:p w:rsidRDefault="001473C6" w:rsidP="00B43645" w:rsidR="00B43645">
      <w:pPr>
        <w:jc w:val="both"/>
        <w:rPr>
          <w:rFonts w:hAnsi="Times New Roman" w:ascii="Times New Roman"/>
          <w:b w:val="false"/>
          <w:lang w:eastAsia="hr-HR"/>
        </w:rPr>
      </w:pPr>
      <w:r>
        <w:rPr>
          <w:rFonts w:hAnsi="Times New Roman" w:ascii="Times New Roman"/>
          <w:b w:val="false"/>
          <w:lang w:eastAsia="hr-HR"/>
        </w:rPr>
        <w:tab/>
      </w:r>
      <w:r w:rsidR="00B43645" w:rsidRPr="00DC05CB">
        <w:rPr>
          <w:rFonts w:hAnsi="Times New Roman" w:ascii="Times New Roman"/>
          <w:b w:val="false"/>
          <w:lang w:eastAsia="hr-HR"/>
        </w:rPr>
        <w:t>III. Ako su u sudskom ili izvansudskom sporazumu na temelju kojega je stečeno založno ili koje drugo odgovarajuće pravo na nekretnini radi osiguranja tražbine čije se namirenje traži stranke utvrdile vrijednost nekretnine, ta će se vrijednost uzeti kao mjerodavna, osim ako se stranke drukčije ne sporazumiju u postupku pred sudom najkasnije do donošenja zaključka o prodaji.</w:t>
      </w:r>
      <w:r w:rsidR="00125F08" w:rsidRPr="00DC05CB">
        <w:rPr>
          <w:rFonts w:hAnsi="Times New Roman" w:ascii="Times New Roman"/>
          <w:b w:val="false"/>
          <w:lang w:eastAsia="hr-HR"/>
        </w:rPr>
        <w:t xml:space="preserve"> Navedeno se neće primijeniti ako ima založnih vjerovnika, ovlaštenika prava na namirenje ili osobnih služnosti upisanih u zemljišnoj knjizi koji prestaju prodajom nekretnine, koji se u ovrsi na nekretnini namiruju prije ovrhovoditelja koji je zatražio ovrhu, osim ako se oni tako ne sporazumiju najkasnije do donošenja zaključka o prodaji.</w:t>
      </w:r>
    </w:p>
    <w:p w:rsidRDefault="00753C1C" w:rsidP="00B43645" w:rsidR="00753C1C" w:rsidRPr="00DC05CB">
      <w:pPr>
        <w:jc w:val="both"/>
        <w:rPr>
          <w:rFonts w:hAnsi="Times New Roman" w:ascii="Times New Roman"/>
          <w:b w:val="false"/>
        </w:rPr>
      </w:pPr>
    </w:p>
    <w:p w:rsidRDefault="001473C6" w:rsidP="00B43645" w:rsidR="00BF05D9" w:rsidRPr="00DC05CB">
      <w:pPr>
        <w:jc w:val="both"/>
        <w:rPr>
          <w:rFonts w:hAnsi="Times New Roman" w:ascii="Times New Roman"/>
          <w:b w:val="false"/>
        </w:rPr>
      </w:pPr>
      <w:r>
        <w:rPr>
          <w:rFonts w:hAnsi="Times New Roman" w:ascii="Times New Roman"/>
          <w:b w:val="false"/>
        </w:rPr>
        <w:tab/>
      </w:r>
      <w:r w:rsidR="00F14823" w:rsidRPr="00DC05CB">
        <w:rPr>
          <w:rFonts w:hAnsi="Times New Roman" w:ascii="Times New Roman"/>
          <w:b w:val="false"/>
        </w:rPr>
        <w:t>I</w:t>
      </w:r>
      <w:r w:rsidR="00125F08" w:rsidRPr="00DC05CB">
        <w:rPr>
          <w:rFonts w:hAnsi="Times New Roman" w:ascii="Times New Roman"/>
          <w:b w:val="false"/>
        </w:rPr>
        <w:t>V</w:t>
      </w:r>
      <w:r w:rsidR="00F14823" w:rsidRPr="00DC05CB">
        <w:rPr>
          <w:rFonts w:hAnsi="Times New Roman" w:ascii="Times New Roman"/>
          <w:b w:val="false"/>
        </w:rPr>
        <w:t xml:space="preserve">. Na ročište iz točke I. izreke ovog zaključka pozivaju se stečajni upravitelj </w:t>
      </w:r>
      <w:r w:rsidR="00DC05CB" w:rsidRPr="00DC05CB">
        <w:rPr>
          <w:rFonts w:hAnsi="Times New Roman" w:ascii="Times New Roman"/>
          <w:b w:val="false"/>
        </w:rPr>
        <w:t>Milena Veljović, odvjetnik u Puli, Dobrilina 9</w:t>
      </w:r>
      <w:r w:rsidR="001E2EB9" w:rsidRPr="00DC05CB">
        <w:rPr>
          <w:rFonts w:hAnsi="Times New Roman" w:ascii="Times New Roman"/>
          <w:b w:val="false"/>
        </w:rPr>
        <w:t xml:space="preserve"> </w:t>
      </w:r>
      <w:r w:rsidR="00F14823" w:rsidRPr="00DC05CB">
        <w:rPr>
          <w:rFonts w:hAnsi="Times New Roman" w:ascii="Times New Roman"/>
          <w:b w:val="false"/>
        </w:rPr>
        <w:t xml:space="preserve">i razlučni vjerovnici : </w:t>
      </w:r>
      <w:r w:rsidR="00DC05CB" w:rsidRPr="00DC05CB">
        <w:rPr>
          <w:rFonts w:hAnsi="Times New Roman" w:ascii="Times New Roman"/>
          <w:b w:val="false"/>
        </w:rPr>
        <w:t xml:space="preserve">Banka Volksbank </w:t>
      </w:r>
      <w:r w:rsidR="00DC05CB" w:rsidRPr="00DC05CB">
        <w:rPr>
          <w:rFonts w:hAnsi="Times New Roman" w:ascii="Times New Roman"/>
          <w:b w:val="false"/>
        </w:rPr>
        <w:lastRenderedPageBreak/>
        <w:t>d.d., MB: 5496527000, Republika Slovenija, Ljubljana, Dunajska cesta 128a i Republika Hrvatska, Ministarstvo financija</w:t>
      </w:r>
      <w:r w:rsidR="00B43645" w:rsidRPr="00DC05CB">
        <w:rPr>
          <w:rFonts w:hAnsi="Times New Roman" w:ascii="Times New Roman"/>
          <w:b w:val="false"/>
        </w:rPr>
        <w:t>.</w:t>
      </w:r>
    </w:p>
    <w:p w:rsidRDefault="00753C1C" w:rsidP="00BF05D9" w:rsidR="00753C1C">
      <w:pPr>
        <w:jc w:val="center"/>
        <w:rPr>
          <w:rFonts w:hAnsi="Times New Roman" w:ascii="Times New Roman"/>
          <w:b w:val="false"/>
        </w:rPr>
      </w:pPr>
    </w:p>
    <w:p w:rsidRDefault="00BF05D9" w:rsidP="00BF05D9" w:rsidR="00BF05D9" w:rsidRPr="00DC05CB">
      <w:pPr>
        <w:jc w:val="center"/>
        <w:rPr>
          <w:rFonts w:hAnsi="Times New Roman" w:ascii="Times New Roman"/>
          <w:b w:val="false"/>
        </w:rPr>
      </w:pPr>
      <w:r w:rsidRPr="00DC05CB">
        <w:rPr>
          <w:rFonts w:hAnsi="Times New Roman" w:ascii="Times New Roman"/>
          <w:b w:val="false"/>
        </w:rPr>
        <w:t xml:space="preserve">Rijeka, </w:t>
      </w:r>
      <w:r w:rsidR="00753C1C">
        <w:rPr>
          <w:rFonts w:hAnsi="Times New Roman" w:ascii="Times New Roman"/>
          <w:b w:val="false"/>
        </w:rPr>
        <w:t>19</w:t>
      </w:r>
      <w:r w:rsidR="00DC05CB" w:rsidRPr="00DC05CB">
        <w:rPr>
          <w:rFonts w:hAnsi="Times New Roman" w:ascii="Times New Roman"/>
          <w:b w:val="false"/>
        </w:rPr>
        <w:t>. siječnja 2016</w:t>
      </w:r>
      <w:r w:rsidRPr="00DC05CB">
        <w:rPr>
          <w:rFonts w:hAnsi="Times New Roman" w:ascii="Times New Roman"/>
          <w:b w:val="false"/>
        </w:rPr>
        <w:t>.</w:t>
      </w:r>
      <w:r w:rsidR="001E2EB9" w:rsidRPr="00DC05CB">
        <w:rPr>
          <w:rFonts w:hAnsi="Times New Roman" w:ascii="Times New Roman"/>
          <w:b w:val="false"/>
        </w:rPr>
        <w:t xml:space="preserve"> </w:t>
      </w:r>
      <w:r w:rsidRPr="00DC05CB">
        <w:rPr>
          <w:rFonts w:hAnsi="Times New Roman" w:ascii="Times New Roman"/>
          <w:b w:val="false"/>
        </w:rPr>
        <w:t>god</w:t>
      </w:r>
      <w:r w:rsidR="001E2EB9" w:rsidRPr="00DC05CB">
        <w:rPr>
          <w:rFonts w:hAnsi="Times New Roman" w:ascii="Times New Roman"/>
          <w:b w:val="false"/>
        </w:rPr>
        <w:t>ine</w:t>
      </w:r>
      <w:r w:rsidRPr="00DC05CB">
        <w:rPr>
          <w:rFonts w:hAnsi="Times New Roman" w:ascii="Times New Roman"/>
          <w:b w:val="false"/>
        </w:rPr>
        <w:t xml:space="preserve"> </w:t>
      </w:r>
    </w:p>
    <w:p w:rsidRDefault="00DC05CB" w:rsidR="00753C1C">
      <w:pPr>
        <w:jc w:val="both"/>
        <w:rPr>
          <w:rFonts w:hAnsi="Times New Roman" w:ascii="Times New Roman"/>
          <w:b w:val="false"/>
        </w:rPr>
      </w:pPr>
      <w:r w:rsidRPr="00DC05CB">
        <w:rPr>
          <w:rFonts w:hAnsi="Times New Roman" w:ascii="Times New Roman"/>
          <w:b w:val="false"/>
        </w:rPr>
        <w:t xml:space="preserve">                                                                                              </w:t>
      </w:r>
    </w:p>
    <w:p w:rsidRDefault="00753C1C" w:rsidR="00753C1C">
      <w:pPr>
        <w:jc w:val="both"/>
        <w:rPr>
          <w:rFonts w:hAnsi="Times New Roman" w:ascii="Times New Roman"/>
          <w:b w:val="false"/>
        </w:rPr>
      </w:pPr>
    </w:p>
    <w:p w:rsidRDefault="00753C1C" w:rsidR="00DC05CB" w:rsidRPr="00DC05CB">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 xml:space="preserve"> </w:t>
      </w:r>
      <w:r w:rsidR="00DC05CB" w:rsidRPr="00DC05CB">
        <w:rPr>
          <w:rFonts w:hAnsi="Times New Roman" w:ascii="Times New Roman"/>
          <w:b w:val="false"/>
        </w:rPr>
        <w:t>Stečajni sudac</w:t>
      </w:r>
    </w:p>
    <w:p w:rsidRDefault="00DC05CB" w:rsidR="00DC05CB" w:rsidRPr="00DC05CB">
      <w:pPr>
        <w:jc w:val="both"/>
        <w:rPr>
          <w:rFonts w:hAnsi="Times New Roman" w:ascii="Times New Roman"/>
          <w:b w:val="false"/>
        </w:rPr>
      </w:pPr>
      <w:r w:rsidRPr="00DC05CB">
        <w:rPr>
          <w:rFonts w:hAnsi="Times New Roman" w:ascii="Times New Roman"/>
          <w:b w:val="false"/>
        </w:rPr>
        <w:t xml:space="preserve">                                                                 </w:t>
      </w:r>
      <w:r w:rsidR="00753C1C">
        <w:rPr>
          <w:rFonts w:hAnsi="Times New Roman" w:ascii="Times New Roman"/>
          <w:b w:val="false"/>
        </w:rPr>
        <w:t xml:space="preserve">                                </w:t>
      </w:r>
      <w:r w:rsidRPr="00DC05CB">
        <w:rPr>
          <w:rFonts w:hAnsi="Times New Roman" w:ascii="Times New Roman"/>
          <w:b w:val="false"/>
        </w:rPr>
        <w:t xml:space="preserve">Vera Jelenović </w:t>
      </w:r>
    </w:p>
    <w:p w:rsidRDefault="00753C1C" w:rsidP="00BF05D9" w:rsidR="00753C1C">
      <w:pPr>
        <w:jc w:val="both"/>
        <w:rPr>
          <w:rFonts w:hAnsi="Times New Roman" w:ascii="Times New Roman"/>
          <w:b w:val="false"/>
        </w:rPr>
      </w:pPr>
    </w:p>
    <w:p w:rsidRDefault="00BF05D9" w:rsidP="00BF05D9" w:rsidR="00BF05D9" w:rsidRPr="00DC05CB">
      <w:pPr>
        <w:jc w:val="both"/>
        <w:rPr>
          <w:rFonts w:hAnsi="Times New Roman" w:ascii="Times New Roman"/>
          <w:b w:val="false"/>
        </w:rPr>
      </w:pPr>
      <w:r w:rsidRPr="00DC05CB">
        <w:rPr>
          <w:rFonts w:hAnsi="Times New Roman" w:ascii="Times New Roman"/>
          <w:b w:val="false"/>
        </w:rPr>
        <w:t>UPUTA O PRAVNOM LIJEKU:</w:t>
      </w:r>
    </w:p>
    <w:p w:rsidRDefault="00BF05D9" w:rsidP="00BF05D9" w:rsidR="00BF05D9" w:rsidRPr="00DC05CB">
      <w:pPr>
        <w:jc w:val="both"/>
        <w:rPr>
          <w:rFonts w:hAnsi="Times New Roman" w:ascii="Times New Roman"/>
          <w:b w:val="false"/>
        </w:rPr>
      </w:pPr>
      <w:r w:rsidRPr="00DC05CB">
        <w:rPr>
          <w:rFonts w:hAnsi="Times New Roman" w:ascii="Times New Roman"/>
          <w:b w:val="false"/>
        </w:rPr>
        <w:t>Protiv zaključka nije dopušten pravni lijek.</w:t>
      </w:r>
    </w:p>
    <w:p w:rsidRDefault="0009766E" w:rsidP="00BF05D9" w:rsidR="0009766E" w:rsidRPr="00DC05CB">
      <w:pPr>
        <w:rPr>
          <w:rFonts w:hAnsi="Times New Roman" w:ascii="Times New Roman"/>
          <w:b w:val="false"/>
        </w:rPr>
      </w:pPr>
    </w:p>
    <w:p w:rsidRDefault="00DB3BEF" w:rsidP="00BF05D9" w:rsidR="00DB3BEF" w:rsidRPr="00DC05CB">
      <w:pPr>
        <w:rPr>
          <w:rFonts w:hAnsi="Times New Roman" w:ascii="Times New Roman"/>
          <w:b w:val="false"/>
        </w:rPr>
      </w:pPr>
    </w:p>
    <w:p w:rsidRDefault="00DB3BEF" w:rsidP="00BF05D9" w:rsidR="00DB3BEF" w:rsidRPr="00DC05CB">
      <w:pPr>
        <w:rPr>
          <w:rFonts w:hAnsi="Times New Roman" w:ascii="Times New Roman"/>
          <w:b w:val="false"/>
        </w:rPr>
      </w:pPr>
    </w:p>
    <w:p w:rsidRDefault="00DB3BEF" w:rsidP="00BF05D9" w:rsidR="00DB3BEF" w:rsidRPr="00DC05CB">
      <w:pPr>
        <w:rPr>
          <w:rFonts w:hAnsi="Times New Roman" w:ascii="Times New Roman"/>
          <w:b w:val="false"/>
        </w:rPr>
      </w:pPr>
    </w:p>
    <w:p w:rsidRDefault="00FA2F11" w:rsidP="00BF05D9" w:rsidR="00FA2F11" w:rsidRPr="00DC05CB">
      <w:pPr>
        <w:rPr>
          <w:rFonts w:hAnsi="Times New Roman" w:ascii="Times New Roman"/>
          <w:b w:val="false"/>
        </w:rPr>
      </w:pPr>
      <w:r w:rsidRPr="00DC05CB">
        <w:rPr>
          <w:rFonts w:hAnsi="Times New Roman" w:ascii="Times New Roman"/>
          <w:b w:val="false"/>
        </w:rPr>
        <w:t>DNA</w:t>
      </w:r>
    </w:p>
    <w:p w:rsidRDefault="001E2EB9" w:rsidP="001E2EB9" w:rsidR="001E2EB9" w:rsidRPr="00DC05CB">
      <w:pPr>
        <w:rPr>
          <w:rFonts w:hAnsi="Times New Roman" w:ascii="Times New Roman"/>
          <w:b w:val="false"/>
        </w:rPr>
      </w:pPr>
      <w:r w:rsidRPr="00DC05CB">
        <w:rPr>
          <w:rFonts w:hAnsi="Times New Roman" w:ascii="Times New Roman"/>
          <w:b w:val="false"/>
        </w:rPr>
        <w:t xml:space="preserve">- stečajnom upravitelju </w:t>
      </w:r>
    </w:p>
    <w:p w:rsidRDefault="00DE77AB" w:rsidP="00DE77AB" w:rsidR="00DE77AB" w:rsidRPr="00DC05CB">
      <w:pPr>
        <w:jc w:val="both"/>
        <w:rPr>
          <w:rFonts w:hAnsi="Times New Roman" w:ascii="Times New Roman"/>
          <w:b w:val="false"/>
        </w:rPr>
      </w:pPr>
      <w:r w:rsidRPr="00DC05CB">
        <w:rPr>
          <w:rFonts w:hAnsi="Times New Roman" w:ascii="Times New Roman"/>
          <w:b w:val="false"/>
        </w:rPr>
        <w:t>- razlučnim vjerovnicima:</w:t>
      </w:r>
    </w:p>
    <w:p w:rsidRDefault="00DE77AB" w:rsidP="00DE77AB" w:rsidR="00DE77AB" w:rsidRPr="00DC05CB">
      <w:pPr>
        <w:jc w:val="both"/>
        <w:rPr>
          <w:rFonts w:hAnsi="Times New Roman" w:ascii="Times New Roman"/>
          <w:b w:val="false"/>
        </w:rPr>
      </w:pPr>
      <w:r w:rsidRPr="00DC05CB">
        <w:rPr>
          <w:rFonts w:hAnsi="Times New Roman" w:ascii="Times New Roman"/>
          <w:b w:val="false"/>
        </w:rPr>
        <w:tab/>
        <w:t xml:space="preserve">- </w:t>
      </w:r>
      <w:r w:rsidR="00DC05CB" w:rsidRPr="00DC05CB">
        <w:rPr>
          <w:rFonts w:hAnsi="Times New Roman" w:ascii="Times New Roman"/>
          <w:b w:val="false"/>
        </w:rPr>
        <w:t>Banka Volksbank d.d., MB: 5496527000, Republika Slovenija, Ljubljana, Dunajska cesta 128a</w:t>
      </w:r>
      <w:r w:rsidRPr="00DC05CB">
        <w:rPr>
          <w:rFonts w:hAnsi="Times New Roman" w:ascii="Times New Roman"/>
          <w:b w:val="false"/>
        </w:rPr>
        <w:t>,</w:t>
      </w:r>
      <w:r w:rsidRPr="00DC05CB">
        <w:rPr>
          <w:rFonts w:hAnsi="Times New Roman" w:ascii="Times New Roman"/>
          <w:b w:val="false"/>
        </w:rPr>
        <w:tab/>
      </w:r>
    </w:p>
    <w:p w:rsidRDefault="00DE77AB" w:rsidP="00DE77AB" w:rsidR="00DE77AB" w:rsidRPr="00DC05CB">
      <w:pPr>
        <w:jc w:val="both"/>
        <w:rPr>
          <w:rFonts w:hAnsi="Times New Roman" w:ascii="Times New Roman"/>
          <w:b w:val="false"/>
        </w:rPr>
      </w:pPr>
      <w:r w:rsidRPr="00DC05CB">
        <w:rPr>
          <w:rFonts w:hAnsi="Times New Roman" w:ascii="Times New Roman"/>
          <w:b w:val="false"/>
        </w:rPr>
        <w:tab/>
        <w:t xml:space="preserve">- </w:t>
      </w:r>
      <w:r w:rsidR="00DC05CB" w:rsidRPr="00DC05CB">
        <w:rPr>
          <w:rFonts w:hAnsi="Times New Roman" w:ascii="Times New Roman"/>
          <w:b w:val="false"/>
        </w:rPr>
        <w:t>ŽDO u Puli</w:t>
      </w:r>
    </w:p>
    <w:p w:rsidRDefault="004E3142" w:rsidP="00DE77AB" w:rsidR="004E3142" w:rsidRPr="00DC05CB">
      <w:pPr>
        <w:jc w:val="both"/>
        <w:rPr>
          <w:rFonts w:hAnsi="Times New Roman" w:ascii="Times New Roman"/>
          <w:b w:val="false"/>
        </w:rPr>
      </w:pPr>
      <w:r w:rsidRPr="00DC05CB">
        <w:rPr>
          <w:rFonts w:hAnsi="Times New Roman" w:ascii="Times New Roman"/>
          <w:b w:val="false"/>
        </w:rPr>
        <w:t>- e-oglasna ploča</w:t>
      </w:r>
    </w:p>
    <w:p w:rsidRDefault="00FA2F11" w:rsidP="00FA2F11" w:rsidR="00FA2F11" w:rsidRPr="00DC05CB">
      <w:pPr>
        <w:rPr>
          <w:rFonts w:hAnsi="Times New Roman" w:ascii="Times New Roman"/>
          <w:b w:val="false"/>
        </w:rPr>
      </w:pPr>
      <w:r w:rsidRPr="00DC05CB">
        <w:rPr>
          <w:rFonts w:hAnsi="Times New Roman" w:ascii="Times New Roman"/>
          <w:b w:val="false"/>
        </w:rPr>
        <w:t xml:space="preserve">Rijeka, </w:t>
      </w:r>
      <w:r w:rsidR="00753C1C">
        <w:rPr>
          <w:rFonts w:hAnsi="Times New Roman" w:ascii="Times New Roman"/>
          <w:b w:val="false"/>
        </w:rPr>
        <w:t>19</w:t>
      </w:r>
      <w:r w:rsidR="00DC05CB" w:rsidRPr="00DC05CB">
        <w:rPr>
          <w:rFonts w:hAnsi="Times New Roman" w:ascii="Times New Roman"/>
          <w:b w:val="false"/>
        </w:rPr>
        <w:t>. siječnja 2016</w:t>
      </w:r>
      <w:r w:rsidR="001E2EB9" w:rsidRPr="00DC05CB">
        <w:rPr>
          <w:rFonts w:hAnsi="Times New Roman" w:ascii="Times New Roman"/>
          <w:b w:val="false"/>
        </w:rPr>
        <w:t>. godine</w:t>
      </w:r>
    </w:p>
    <w:p w:rsidRDefault="00D95145" w:rsidR="00D95145" w:rsidRPr="00DC05CB">
      <w:pPr>
        <w:rPr>
          <w:rFonts w:hAnsi="Times New Roman" w:ascii="Times New Roman"/>
          <w:b w:val="false"/>
        </w:rPr>
      </w:pPr>
      <w:r w:rsidRPr="00DC05CB">
        <w:rPr>
          <w:rFonts w:hAnsi="Times New Roman" w:ascii="Times New Roman"/>
          <w:b w:val="false"/>
        </w:rPr>
        <w:t xml:space="preserve">                                                                                                 Stečajni sudac</w:t>
      </w:r>
    </w:p>
    <w:p w:rsidRDefault="00D95145" w:rsidR="00D95145" w:rsidRPr="00DC05CB">
      <w:pPr>
        <w:jc w:val="both"/>
        <w:rPr>
          <w:rFonts w:hAnsi="Times New Roman" w:ascii="Times New Roman"/>
          <w:b w:val="false"/>
        </w:rPr>
      </w:pPr>
      <w:r w:rsidRPr="00DC05CB">
        <w:rPr>
          <w:rFonts w:hAnsi="Times New Roman" w:ascii="Times New Roman"/>
          <w:b w:val="false"/>
        </w:rPr>
        <w:t xml:space="preserve">                                                                                                 Vera Jelenović </w:t>
      </w:r>
    </w:p>
    <w:p w:rsidRDefault="00D95145" w:rsidP="00FA2F11" w:rsidR="00D95145" w:rsidRPr="00DC05CB">
      <w:pPr>
        <w:rPr>
          <w:rFonts w:hAnsi="Times New Roman" w:ascii="Times New Roman"/>
          <w:b w:val="false"/>
        </w:rPr>
      </w:pPr>
    </w:p>
    <w:sectPr w:rsidSect="00753C1C" w:rsidR="00D95145" w:rsidRPr="00DC05CB">
      <w:footerReference w:type="even" r:id="rId9"/>
      <w:footerReference w:type="default" r:id="rId10"/>
      <w:headerReference w:type="firs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A1567" w:rsidR="002A1567">
      <w:r>
        <w:separator/>
      </w:r>
    </w:p>
  </w:endnote>
  <w:endnote w:id="0" w:type="continuationSeparator">
    <w:p w:rsidRDefault="002A1567" w:rsidR="002A15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F11" w:rsidR="00FA2F1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2F11" w:rsidR="00FA2F1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F11" w:rsidR="00FA2F1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F2E43">
      <w:rPr>
        <w:rStyle w:val="Brojstranice"/>
        <w:noProof/>
      </w:rPr>
      <w:t>2</w:t>
    </w:r>
    <w:r>
      <w:rPr>
        <w:rStyle w:val="Brojstranice"/>
      </w:rPr>
      <w:fldChar w:fldCharType="end"/>
    </w:r>
  </w:p>
  <w:p w:rsidRDefault="00FA2F11" w:rsidR="00FA2F1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A1567" w:rsidR="002A1567">
      <w:r>
        <w:separator/>
      </w:r>
    </w:p>
  </w:footnote>
  <w:footnote w:id="0" w:type="continuationSeparator">
    <w:p w:rsidRDefault="002A1567" w:rsidR="002A15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53C1C" w:rsidP="00910611" w:rsidR="00753C1C">
    <w:pPr>
      <w:ind w:firstLine="708"/>
    </w:pPr>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53C1C" w:rsidP="00910611" w:rsidR="00753C1C" w:rsidRPr="00753C1C">
    <w:pPr>
      <w:rPr>
        <w:rFonts w:hAnsi="Times New Roman" w:ascii="Times New Roman"/>
        <w:b w:val="false"/>
        <w:sz w:val="20"/>
        <w:szCs w:val="20"/>
      </w:rPr>
    </w:pPr>
    <w:r>
      <w:rPr>
        <w:rFonts w:eastAsia="MS Mincho" w:hAnsi="Times New Roman" w:ascii="Times New Roman"/>
        <w:b w:val="false"/>
        <w:sz w:val="20"/>
        <w:szCs w:val="20"/>
      </w:rPr>
      <w:t xml:space="preserve">  </w:t>
    </w:r>
    <w:r w:rsidRPr="00753C1C">
      <w:rPr>
        <w:rFonts w:eastAsia="MS Mincho" w:hAnsi="Times New Roman" w:ascii="Times New Roman"/>
        <w:b w:val="false"/>
        <w:sz w:val="20"/>
        <w:szCs w:val="20"/>
      </w:rPr>
      <w:t>REPUBLIKA HRVATSKA</w:t>
    </w:r>
  </w:p>
  <w:p w:rsidRDefault="00753C1C" w:rsidP="00910611" w:rsidR="00753C1C" w:rsidRPr="00753C1C">
    <w:pPr>
      <w:rPr>
        <w:rFonts w:hAnsi="Times New Roman" w:ascii="Times New Roman"/>
        <w:b w:val="false"/>
        <w:sz w:val="20"/>
        <w:szCs w:val="20"/>
      </w:rPr>
    </w:pPr>
    <w:r w:rsidRPr="00753C1C">
      <w:rPr>
        <w:rFonts w:eastAsia="MS Mincho" w:hAnsi="Times New Roman" w:ascii="Times New Roman"/>
        <w:b w:val="false"/>
        <w:sz w:val="20"/>
        <w:szCs w:val="20"/>
      </w:rPr>
      <w:t>TRGOVAČKI SUD U RIJECI</w:t>
    </w:r>
  </w:p>
  <w:p w:rsidRDefault="00753C1C" w:rsidP="00753C1C" w:rsidR="00753C1C" w:rsidRPr="00753C1C">
    <w:pPr>
      <w:rPr>
        <w:rFonts w:eastAsia="MS Mincho" w:hAnsi="Times New Roman" w:ascii="Times New Roman"/>
        <w:b w:val="false"/>
        <w:sz w:val="20"/>
        <w:szCs w:val="20"/>
      </w:rPr>
    </w:pPr>
    <w:r w:rsidRPr="00753C1C">
      <w:rPr>
        <w:rFonts w:eastAsia="MS Mincho" w:hAnsi="Times New Roman" w:ascii="Times New Roman"/>
        <w:b w:val="false"/>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5415FB"/>
    <w:multiLevelType w:val="hybridMultilevel"/>
    <w:tmpl w:val="2BA00396"/>
    <w:lvl w:tplc="C4F0B89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5CA1AF9"/>
    <w:multiLevelType w:val="hybridMultilevel"/>
    <w:tmpl w:val="D77C639C"/>
    <w:lvl w:tplc="00A2AAB8" w:ilvl="0">
      <w:start w:val="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
    <w:nsid w:val="2DD74C97"/>
    <w:multiLevelType w:val="hybridMultilevel"/>
    <w:tmpl w:val="C360B9B6"/>
    <w:lvl w:tplc="BAB08F8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2CA2"/>
    <w:rsid w:val="00003D1C"/>
    <w:rsid w:val="00007012"/>
    <w:rsid w:val="000071B0"/>
    <w:rsid w:val="00010D23"/>
    <w:rsid w:val="0001155C"/>
    <w:rsid w:val="000117F8"/>
    <w:rsid w:val="00011D2C"/>
    <w:rsid w:val="00013DEE"/>
    <w:rsid w:val="000167C8"/>
    <w:rsid w:val="00017D8C"/>
    <w:rsid w:val="0002008E"/>
    <w:rsid w:val="000219BB"/>
    <w:rsid w:val="00022408"/>
    <w:rsid w:val="00027126"/>
    <w:rsid w:val="000275F6"/>
    <w:rsid w:val="00032989"/>
    <w:rsid w:val="00033184"/>
    <w:rsid w:val="000347ED"/>
    <w:rsid w:val="00034AA5"/>
    <w:rsid w:val="00035139"/>
    <w:rsid w:val="0003552D"/>
    <w:rsid w:val="00037E11"/>
    <w:rsid w:val="000401EC"/>
    <w:rsid w:val="00041043"/>
    <w:rsid w:val="00041AB5"/>
    <w:rsid w:val="00042A66"/>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9766E"/>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3AC5"/>
    <w:rsid w:val="000F4DC1"/>
    <w:rsid w:val="000F7662"/>
    <w:rsid w:val="00100AE8"/>
    <w:rsid w:val="00104721"/>
    <w:rsid w:val="00106AB2"/>
    <w:rsid w:val="0011023C"/>
    <w:rsid w:val="00110DF7"/>
    <w:rsid w:val="0011126D"/>
    <w:rsid w:val="00113C1D"/>
    <w:rsid w:val="00114063"/>
    <w:rsid w:val="00114AE5"/>
    <w:rsid w:val="0012159A"/>
    <w:rsid w:val="00122FD5"/>
    <w:rsid w:val="00123754"/>
    <w:rsid w:val="00125F08"/>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473C6"/>
    <w:rsid w:val="00153660"/>
    <w:rsid w:val="00154F3A"/>
    <w:rsid w:val="00157B24"/>
    <w:rsid w:val="00160EA8"/>
    <w:rsid w:val="00161BEF"/>
    <w:rsid w:val="001651DF"/>
    <w:rsid w:val="00170CA0"/>
    <w:rsid w:val="0017227E"/>
    <w:rsid w:val="00173F82"/>
    <w:rsid w:val="00175232"/>
    <w:rsid w:val="001759C1"/>
    <w:rsid w:val="001763A2"/>
    <w:rsid w:val="00177D92"/>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0BE"/>
    <w:rsid w:val="001B09D5"/>
    <w:rsid w:val="001B5C29"/>
    <w:rsid w:val="001B63CC"/>
    <w:rsid w:val="001C19D5"/>
    <w:rsid w:val="001C2C82"/>
    <w:rsid w:val="001C2F51"/>
    <w:rsid w:val="001C2F77"/>
    <w:rsid w:val="001C5D97"/>
    <w:rsid w:val="001C645A"/>
    <w:rsid w:val="001C69EB"/>
    <w:rsid w:val="001D0612"/>
    <w:rsid w:val="001D4452"/>
    <w:rsid w:val="001D6439"/>
    <w:rsid w:val="001D7684"/>
    <w:rsid w:val="001E039D"/>
    <w:rsid w:val="001E1221"/>
    <w:rsid w:val="001E1995"/>
    <w:rsid w:val="001E24BF"/>
    <w:rsid w:val="001E2EB9"/>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CFF"/>
    <w:rsid w:val="00243A8B"/>
    <w:rsid w:val="00243F97"/>
    <w:rsid w:val="00245103"/>
    <w:rsid w:val="0024605F"/>
    <w:rsid w:val="00246A1A"/>
    <w:rsid w:val="00251BE7"/>
    <w:rsid w:val="0025219F"/>
    <w:rsid w:val="00255E35"/>
    <w:rsid w:val="00256FFE"/>
    <w:rsid w:val="0026161C"/>
    <w:rsid w:val="0026285B"/>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CF5"/>
    <w:rsid w:val="002A0EF1"/>
    <w:rsid w:val="002A1567"/>
    <w:rsid w:val="002A3D50"/>
    <w:rsid w:val="002A4319"/>
    <w:rsid w:val="002A6C0E"/>
    <w:rsid w:val="002B0417"/>
    <w:rsid w:val="002B0D86"/>
    <w:rsid w:val="002B1FFB"/>
    <w:rsid w:val="002B4651"/>
    <w:rsid w:val="002B76DC"/>
    <w:rsid w:val="002C093D"/>
    <w:rsid w:val="002C240E"/>
    <w:rsid w:val="002C2434"/>
    <w:rsid w:val="002C404B"/>
    <w:rsid w:val="002D0AB4"/>
    <w:rsid w:val="002D47E7"/>
    <w:rsid w:val="002D59EA"/>
    <w:rsid w:val="002D5C67"/>
    <w:rsid w:val="002E1B70"/>
    <w:rsid w:val="002E2354"/>
    <w:rsid w:val="002E2612"/>
    <w:rsid w:val="002E381E"/>
    <w:rsid w:val="002E3FE4"/>
    <w:rsid w:val="002E51A6"/>
    <w:rsid w:val="002E6400"/>
    <w:rsid w:val="002F0AF0"/>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13EE"/>
    <w:rsid w:val="003125C4"/>
    <w:rsid w:val="00312E78"/>
    <w:rsid w:val="0031600D"/>
    <w:rsid w:val="00316605"/>
    <w:rsid w:val="003248FF"/>
    <w:rsid w:val="003271D4"/>
    <w:rsid w:val="00330139"/>
    <w:rsid w:val="003317EC"/>
    <w:rsid w:val="00332A05"/>
    <w:rsid w:val="00334570"/>
    <w:rsid w:val="00334ABD"/>
    <w:rsid w:val="00337AEA"/>
    <w:rsid w:val="003429FC"/>
    <w:rsid w:val="003443CA"/>
    <w:rsid w:val="003462D0"/>
    <w:rsid w:val="00350E3D"/>
    <w:rsid w:val="00351350"/>
    <w:rsid w:val="003540C6"/>
    <w:rsid w:val="003553E9"/>
    <w:rsid w:val="00355EBC"/>
    <w:rsid w:val="003561B9"/>
    <w:rsid w:val="003564EF"/>
    <w:rsid w:val="00357987"/>
    <w:rsid w:val="003605AF"/>
    <w:rsid w:val="00360C05"/>
    <w:rsid w:val="0036677A"/>
    <w:rsid w:val="00366D76"/>
    <w:rsid w:val="0036745E"/>
    <w:rsid w:val="00372961"/>
    <w:rsid w:val="003766B9"/>
    <w:rsid w:val="00376734"/>
    <w:rsid w:val="0037682A"/>
    <w:rsid w:val="00377936"/>
    <w:rsid w:val="003817E1"/>
    <w:rsid w:val="003831FA"/>
    <w:rsid w:val="003834C4"/>
    <w:rsid w:val="003851BE"/>
    <w:rsid w:val="003861FC"/>
    <w:rsid w:val="00386A43"/>
    <w:rsid w:val="0039003C"/>
    <w:rsid w:val="00393FFE"/>
    <w:rsid w:val="00396724"/>
    <w:rsid w:val="00396B35"/>
    <w:rsid w:val="00396B82"/>
    <w:rsid w:val="00397128"/>
    <w:rsid w:val="003A2DDD"/>
    <w:rsid w:val="003A3819"/>
    <w:rsid w:val="003A5B74"/>
    <w:rsid w:val="003A6F1A"/>
    <w:rsid w:val="003A758E"/>
    <w:rsid w:val="003B1F63"/>
    <w:rsid w:val="003B421F"/>
    <w:rsid w:val="003B4711"/>
    <w:rsid w:val="003C0E07"/>
    <w:rsid w:val="003C13BD"/>
    <w:rsid w:val="003C1625"/>
    <w:rsid w:val="003C21CC"/>
    <w:rsid w:val="003C316F"/>
    <w:rsid w:val="003C3856"/>
    <w:rsid w:val="003C4BB6"/>
    <w:rsid w:val="003C5486"/>
    <w:rsid w:val="003C60BC"/>
    <w:rsid w:val="003C69FE"/>
    <w:rsid w:val="003D27F1"/>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A59"/>
    <w:rsid w:val="00450087"/>
    <w:rsid w:val="00450575"/>
    <w:rsid w:val="00450FDD"/>
    <w:rsid w:val="0045300F"/>
    <w:rsid w:val="00456056"/>
    <w:rsid w:val="00457869"/>
    <w:rsid w:val="00457A20"/>
    <w:rsid w:val="00457D12"/>
    <w:rsid w:val="004608B5"/>
    <w:rsid w:val="00460F03"/>
    <w:rsid w:val="00463CBB"/>
    <w:rsid w:val="00465F0D"/>
    <w:rsid w:val="00471C7E"/>
    <w:rsid w:val="00472246"/>
    <w:rsid w:val="00474305"/>
    <w:rsid w:val="004748C3"/>
    <w:rsid w:val="00474CE7"/>
    <w:rsid w:val="004776E9"/>
    <w:rsid w:val="00483A43"/>
    <w:rsid w:val="00483B57"/>
    <w:rsid w:val="00483CA6"/>
    <w:rsid w:val="00484851"/>
    <w:rsid w:val="00484B57"/>
    <w:rsid w:val="004852D2"/>
    <w:rsid w:val="004871F4"/>
    <w:rsid w:val="0048774C"/>
    <w:rsid w:val="00491D95"/>
    <w:rsid w:val="00493234"/>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7238"/>
    <w:rsid w:val="004C1DFB"/>
    <w:rsid w:val="004C1FBA"/>
    <w:rsid w:val="004C264B"/>
    <w:rsid w:val="004C2A5F"/>
    <w:rsid w:val="004C3098"/>
    <w:rsid w:val="004C39AF"/>
    <w:rsid w:val="004C41D2"/>
    <w:rsid w:val="004D2097"/>
    <w:rsid w:val="004D3466"/>
    <w:rsid w:val="004D3DE7"/>
    <w:rsid w:val="004D653B"/>
    <w:rsid w:val="004E3142"/>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28A1"/>
    <w:rsid w:val="00596B79"/>
    <w:rsid w:val="005A0453"/>
    <w:rsid w:val="005A15D5"/>
    <w:rsid w:val="005A3E1B"/>
    <w:rsid w:val="005A3FD7"/>
    <w:rsid w:val="005A49AC"/>
    <w:rsid w:val="005B236F"/>
    <w:rsid w:val="005B65A4"/>
    <w:rsid w:val="005C06A3"/>
    <w:rsid w:val="005C1F05"/>
    <w:rsid w:val="005C5E9A"/>
    <w:rsid w:val="005C6CA4"/>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44FE"/>
    <w:rsid w:val="006655CA"/>
    <w:rsid w:val="00665D31"/>
    <w:rsid w:val="00666544"/>
    <w:rsid w:val="00666EC5"/>
    <w:rsid w:val="00673195"/>
    <w:rsid w:val="00673B5D"/>
    <w:rsid w:val="00676E46"/>
    <w:rsid w:val="00677738"/>
    <w:rsid w:val="0068001D"/>
    <w:rsid w:val="00681D9A"/>
    <w:rsid w:val="00686925"/>
    <w:rsid w:val="0068766D"/>
    <w:rsid w:val="00691A3B"/>
    <w:rsid w:val="00694D45"/>
    <w:rsid w:val="006A1085"/>
    <w:rsid w:val="006A339A"/>
    <w:rsid w:val="006A3D66"/>
    <w:rsid w:val="006A52AD"/>
    <w:rsid w:val="006A5D29"/>
    <w:rsid w:val="006A7848"/>
    <w:rsid w:val="006B0F67"/>
    <w:rsid w:val="006B152E"/>
    <w:rsid w:val="006B1C75"/>
    <w:rsid w:val="006B2670"/>
    <w:rsid w:val="006B395C"/>
    <w:rsid w:val="006B67E9"/>
    <w:rsid w:val="006B7EF9"/>
    <w:rsid w:val="006C120D"/>
    <w:rsid w:val="006C1613"/>
    <w:rsid w:val="006C1CF9"/>
    <w:rsid w:val="006C2ECC"/>
    <w:rsid w:val="006C33D0"/>
    <w:rsid w:val="006C5061"/>
    <w:rsid w:val="006C514B"/>
    <w:rsid w:val="006C5B46"/>
    <w:rsid w:val="006C66DC"/>
    <w:rsid w:val="006C6B9D"/>
    <w:rsid w:val="006C7380"/>
    <w:rsid w:val="006D0A9E"/>
    <w:rsid w:val="006D239B"/>
    <w:rsid w:val="006D6C7A"/>
    <w:rsid w:val="006D6FBB"/>
    <w:rsid w:val="006D73F4"/>
    <w:rsid w:val="006D7644"/>
    <w:rsid w:val="006E190A"/>
    <w:rsid w:val="006E1977"/>
    <w:rsid w:val="006E4386"/>
    <w:rsid w:val="006E7C2C"/>
    <w:rsid w:val="006F2E43"/>
    <w:rsid w:val="0070173B"/>
    <w:rsid w:val="00701D02"/>
    <w:rsid w:val="0070215D"/>
    <w:rsid w:val="00704F48"/>
    <w:rsid w:val="0070688C"/>
    <w:rsid w:val="00706F2C"/>
    <w:rsid w:val="007106B6"/>
    <w:rsid w:val="00711C0C"/>
    <w:rsid w:val="0071214C"/>
    <w:rsid w:val="00713D45"/>
    <w:rsid w:val="00717E94"/>
    <w:rsid w:val="007219A8"/>
    <w:rsid w:val="00723330"/>
    <w:rsid w:val="00724074"/>
    <w:rsid w:val="00725136"/>
    <w:rsid w:val="00726CAE"/>
    <w:rsid w:val="00727E87"/>
    <w:rsid w:val="007322E3"/>
    <w:rsid w:val="00740B19"/>
    <w:rsid w:val="00741476"/>
    <w:rsid w:val="00743A94"/>
    <w:rsid w:val="00743AEF"/>
    <w:rsid w:val="00744389"/>
    <w:rsid w:val="00744FC5"/>
    <w:rsid w:val="00745F15"/>
    <w:rsid w:val="007516D4"/>
    <w:rsid w:val="0075260D"/>
    <w:rsid w:val="00753C1C"/>
    <w:rsid w:val="00754A0E"/>
    <w:rsid w:val="007608AE"/>
    <w:rsid w:val="00761D50"/>
    <w:rsid w:val="00762388"/>
    <w:rsid w:val="00762B8D"/>
    <w:rsid w:val="00763BD3"/>
    <w:rsid w:val="0076542E"/>
    <w:rsid w:val="00767A19"/>
    <w:rsid w:val="007704D8"/>
    <w:rsid w:val="00773B2B"/>
    <w:rsid w:val="0077432B"/>
    <w:rsid w:val="00775492"/>
    <w:rsid w:val="0077632A"/>
    <w:rsid w:val="007769B4"/>
    <w:rsid w:val="0077751D"/>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273B"/>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30288"/>
    <w:rsid w:val="008316CE"/>
    <w:rsid w:val="00832E4B"/>
    <w:rsid w:val="008350F5"/>
    <w:rsid w:val="00840607"/>
    <w:rsid w:val="008444BF"/>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6023"/>
    <w:rsid w:val="008C2659"/>
    <w:rsid w:val="008C2E2E"/>
    <w:rsid w:val="008C4A6E"/>
    <w:rsid w:val="008C58DC"/>
    <w:rsid w:val="008C5AC4"/>
    <w:rsid w:val="008D1FCC"/>
    <w:rsid w:val="008D3259"/>
    <w:rsid w:val="008E1213"/>
    <w:rsid w:val="008E2D5A"/>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4710"/>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2402"/>
    <w:rsid w:val="00964F9B"/>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95088"/>
    <w:rsid w:val="009A0080"/>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CFB"/>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706F"/>
    <w:rsid w:val="00AA73FA"/>
    <w:rsid w:val="00AA763D"/>
    <w:rsid w:val="00AB17EF"/>
    <w:rsid w:val="00AB3183"/>
    <w:rsid w:val="00AB32A8"/>
    <w:rsid w:val="00AB40D7"/>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645"/>
    <w:rsid w:val="00B43BD6"/>
    <w:rsid w:val="00B459C2"/>
    <w:rsid w:val="00B50A8B"/>
    <w:rsid w:val="00B50E26"/>
    <w:rsid w:val="00B51EBB"/>
    <w:rsid w:val="00B5363B"/>
    <w:rsid w:val="00B55014"/>
    <w:rsid w:val="00B56E90"/>
    <w:rsid w:val="00B57248"/>
    <w:rsid w:val="00B60DF6"/>
    <w:rsid w:val="00B618B9"/>
    <w:rsid w:val="00B64704"/>
    <w:rsid w:val="00B67782"/>
    <w:rsid w:val="00B67B78"/>
    <w:rsid w:val="00B711E5"/>
    <w:rsid w:val="00B7246A"/>
    <w:rsid w:val="00B73290"/>
    <w:rsid w:val="00B74247"/>
    <w:rsid w:val="00B75CD5"/>
    <w:rsid w:val="00B770E6"/>
    <w:rsid w:val="00B805C5"/>
    <w:rsid w:val="00B8191B"/>
    <w:rsid w:val="00B84C5E"/>
    <w:rsid w:val="00B85D8A"/>
    <w:rsid w:val="00B91CD0"/>
    <w:rsid w:val="00B93B6D"/>
    <w:rsid w:val="00B94BBE"/>
    <w:rsid w:val="00B9523C"/>
    <w:rsid w:val="00B96F99"/>
    <w:rsid w:val="00B978DE"/>
    <w:rsid w:val="00BA2420"/>
    <w:rsid w:val="00BA2B49"/>
    <w:rsid w:val="00BA3710"/>
    <w:rsid w:val="00BA4308"/>
    <w:rsid w:val="00BA4E78"/>
    <w:rsid w:val="00BA70D0"/>
    <w:rsid w:val="00BA77A5"/>
    <w:rsid w:val="00BB2591"/>
    <w:rsid w:val="00BB3A58"/>
    <w:rsid w:val="00BB40D5"/>
    <w:rsid w:val="00BB49A1"/>
    <w:rsid w:val="00BB4B65"/>
    <w:rsid w:val="00BB748C"/>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9FC"/>
    <w:rsid w:val="00BE0D1E"/>
    <w:rsid w:val="00BE14E5"/>
    <w:rsid w:val="00BE376E"/>
    <w:rsid w:val="00BE3D8E"/>
    <w:rsid w:val="00BF05D9"/>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539"/>
    <w:rsid w:val="00C258C4"/>
    <w:rsid w:val="00C27A69"/>
    <w:rsid w:val="00C35700"/>
    <w:rsid w:val="00C369EA"/>
    <w:rsid w:val="00C37F23"/>
    <w:rsid w:val="00C37F55"/>
    <w:rsid w:val="00C406CE"/>
    <w:rsid w:val="00C437F6"/>
    <w:rsid w:val="00C43B32"/>
    <w:rsid w:val="00C4568C"/>
    <w:rsid w:val="00C50330"/>
    <w:rsid w:val="00C505D5"/>
    <w:rsid w:val="00C50D66"/>
    <w:rsid w:val="00C523FD"/>
    <w:rsid w:val="00C524C1"/>
    <w:rsid w:val="00C554A7"/>
    <w:rsid w:val="00C6284F"/>
    <w:rsid w:val="00C738E5"/>
    <w:rsid w:val="00C750C5"/>
    <w:rsid w:val="00C76812"/>
    <w:rsid w:val="00C8479A"/>
    <w:rsid w:val="00C85271"/>
    <w:rsid w:val="00C863DD"/>
    <w:rsid w:val="00C91739"/>
    <w:rsid w:val="00C92EF1"/>
    <w:rsid w:val="00C93D53"/>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E7D71"/>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69F"/>
    <w:rsid w:val="00D5771C"/>
    <w:rsid w:val="00D60DA5"/>
    <w:rsid w:val="00D622DF"/>
    <w:rsid w:val="00D63373"/>
    <w:rsid w:val="00D64564"/>
    <w:rsid w:val="00D64632"/>
    <w:rsid w:val="00D65547"/>
    <w:rsid w:val="00D664DC"/>
    <w:rsid w:val="00D7065A"/>
    <w:rsid w:val="00D72910"/>
    <w:rsid w:val="00D73E29"/>
    <w:rsid w:val="00D74BA3"/>
    <w:rsid w:val="00D804EB"/>
    <w:rsid w:val="00D826AD"/>
    <w:rsid w:val="00D83E21"/>
    <w:rsid w:val="00D869FD"/>
    <w:rsid w:val="00D929F2"/>
    <w:rsid w:val="00D92BB8"/>
    <w:rsid w:val="00D946A1"/>
    <w:rsid w:val="00D95145"/>
    <w:rsid w:val="00D95E34"/>
    <w:rsid w:val="00DA1317"/>
    <w:rsid w:val="00DA24E6"/>
    <w:rsid w:val="00DA25C4"/>
    <w:rsid w:val="00DA3D2C"/>
    <w:rsid w:val="00DA49DA"/>
    <w:rsid w:val="00DB120E"/>
    <w:rsid w:val="00DB1639"/>
    <w:rsid w:val="00DB21E8"/>
    <w:rsid w:val="00DB33A3"/>
    <w:rsid w:val="00DB3BEF"/>
    <w:rsid w:val="00DB5C26"/>
    <w:rsid w:val="00DB685B"/>
    <w:rsid w:val="00DC05CB"/>
    <w:rsid w:val="00DC143B"/>
    <w:rsid w:val="00DC4C72"/>
    <w:rsid w:val="00DC4FB1"/>
    <w:rsid w:val="00DC59E9"/>
    <w:rsid w:val="00DC73CF"/>
    <w:rsid w:val="00DD05A6"/>
    <w:rsid w:val="00DD299E"/>
    <w:rsid w:val="00DD50DF"/>
    <w:rsid w:val="00DE017E"/>
    <w:rsid w:val="00DE343D"/>
    <w:rsid w:val="00DE41CB"/>
    <w:rsid w:val="00DE4D96"/>
    <w:rsid w:val="00DE6D5B"/>
    <w:rsid w:val="00DE77AB"/>
    <w:rsid w:val="00DF2BE3"/>
    <w:rsid w:val="00DF31D7"/>
    <w:rsid w:val="00DF333D"/>
    <w:rsid w:val="00DF43D8"/>
    <w:rsid w:val="00DF47BE"/>
    <w:rsid w:val="00E006C0"/>
    <w:rsid w:val="00E027EE"/>
    <w:rsid w:val="00E030B7"/>
    <w:rsid w:val="00E044C0"/>
    <w:rsid w:val="00E065D0"/>
    <w:rsid w:val="00E0664C"/>
    <w:rsid w:val="00E06884"/>
    <w:rsid w:val="00E06F11"/>
    <w:rsid w:val="00E07190"/>
    <w:rsid w:val="00E07E12"/>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626A"/>
    <w:rsid w:val="00E56413"/>
    <w:rsid w:val="00E575A5"/>
    <w:rsid w:val="00E6244B"/>
    <w:rsid w:val="00E65BEA"/>
    <w:rsid w:val="00E65DF8"/>
    <w:rsid w:val="00E71932"/>
    <w:rsid w:val="00E71BEC"/>
    <w:rsid w:val="00E77F0A"/>
    <w:rsid w:val="00E830DB"/>
    <w:rsid w:val="00E83FF6"/>
    <w:rsid w:val="00E853BC"/>
    <w:rsid w:val="00E8673C"/>
    <w:rsid w:val="00E91521"/>
    <w:rsid w:val="00E97C95"/>
    <w:rsid w:val="00EA1D6C"/>
    <w:rsid w:val="00EA2504"/>
    <w:rsid w:val="00EA4113"/>
    <w:rsid w:val="00EA56E7"/>
    <w:rsid w:val="00EA63BE"/>
    <w:rsid w:val="00EA6F78"/>
    <w:rsid w:val="00EB09F4"/>
    <w:rsid w:val="00EB2E7B"/>
    <w:rsid w:val="00EB2F8E"/>
    <w:rsid w:val="00EC01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D7D"/>
    <w:rsid w:val="00F001D2"/>
    <w:rsid w:val="00F008BD"/>
    <w:rsid w:val="00F00AE3"/>
    <w:rsid w:val="00F01D8B"/>
    <w:rsid w:val="00F02EE2"/>
    <w:rsid w:val="00F032E9"/>
    <w:rsid w:val="00F063BE"/>
    <w:rsid w:val="00F10219"/>
    <w:rsid w:val="00F1255E"/>
    <w:rsid w:val="00F13DF6"/>
    <w:rsid w:val="00F14154"/>
    <w:rsid w:val="00F146B8"/>
    <w:rsid w:val="00F14823"/>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1695"/>
    <w:rsid w:val="00FA290C"/>
    <w:rsid w:val="00FA2F11"/>
    <w:rsid w:val="00FA363D"/>
    <w:rsid w:val="00FA5FDA"/>
    <w:rsid w:val="00FA7798"/>
    <w:rsid w:val="00FB07D9"/>
    <w:rsid w:val="00FB0B4B"/>
    <w:rsid w:val="00FB2074"/>
    <w:rsid w:val="00FB283B"/>
    <w:rsid w:val="00FB2ADC"/>
    <w:rsid w:val="00FB5396"/>
    <w:rsid w:val="00FC01F8"/>
    <w:rsid w:val="00FC2C37"/>
    <w:rsid w:val="00FC325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6BE3"/>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05D9"/>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59C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B459C2"/>
  </w:style>
  <w:style w:styleId="Zaglavlje" w:type="paragraph">
    <w:name w:val="header"/>
    <w:basedOn w:val="Normal"/>
    <w:rsid w:val="001B5C29"/>
    <w:pPr>
      <w:tabs>
        <w:tab w:pos="4536" w:val="center"/>
        <w:tab w:pos="9072" w:val="right"/>
      </w:tabs>
    </w:pPr>
  </w:style>
  <w:style w:customStyle="true" w:styleId="doc" w:type="paragraph">
    <w:name w:val="doc"/>
    <w:basedOn w:val="Normal"/>
    <w:rsid w:val="00B43645"/>
    <w:pPr>
      <w:spacing w:lineRule="atLeast" w:line="300" w:after="75"/>
      <w:jc w:val="both"/>
    </w:pPr>
    <w:rPr>
      <w:rFonts w:cs="Arial"/>
      <w:b w:val="false"/>
      <w:sz w:val="20"/>
      <w:szCs w:val="20"/>
      <w:lang w:eastAsia="hr-HR"/>
    </w:rPr>
  </w:style>
  <w:style w:styleId="Tekstbalonia" w:type="paragraph">
    <w:name w:val="Balloon Text"/>
    <w:basedOn w:val="Normal"/>
    <w:link w:val="TekstbaloniaChar"/>
    <w:rsid w:val="00753C1C"/>
    <w:rPr>
      <w:rFonts w:cs="Tahoma" w:hAnsi="Tahoma" w:ascii="Tahoma"/>
      <w:sz w:val="16"/>
      <w:szCs w:val="16"/>
    </w:rPr>
  </w:style>
  <w:style w:customStyle="true" w:styleId="TekstbaloniaChar" w:type="character">
    <w:name w:val="Tekst balončića Char"/>
    <w:basedOn w:val="Zadanifontodlomka"/>
    <w:link w:val="Tekstbalonia"/>
    <w:rsid w:val="00753C1C"/>
    <w:rPr>
      <w:rFonts w:cs="Tahoma" w:hAnsi="Tahoma" w:ascii="Tahoma"/>
      <w:b/>
      <w:sz w:val="16"/>
      <w:szCs w:val="16"/>
      <w:lang w:eastAsia="en-US"/>
    </w:rPr>
  </w:style>
  <w:style w:styleId="Tekstrezerviranogmjesta" w:type="character">
    <w:name w:val="Placeholder Text"/>
    <w:basedOn w:val="Zadanifontodlomka"/>
    <w:uiPriority w:val="99"/>
    <w:semiHidden/>
    <w:rsid w:val="006F2E43"/>
    <w:rPr>
      <w:color w:val="808080"/>
      <w:bdr w:space="0" w:sz="0" w:color="auto" w:val="none"/>
      <w:shd w:fill="auto" w:color="auto" w:val="clear"/>
    </w:rPr>
  </w:style>
  <w:style w:customStyle="true" w:styleId="eSPISCCParagraphDefaultFont" w:type="character">
    <w:name w:val="eSPIS_CC_Paragraph Default Font"/>
    <w:basedOn w:val="Zadanifontodlomka"/>
    <w:rsid w:val="006F2E4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F2E4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F2E4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F2E4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05D9"/>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59C2"/>
    <w:pPr>
      <w:tabs>
        <w:tab w:pos="4536" w:val="center"/>
        <w:tab w:pos="9072" w:val="right"/>
      </w:tabs>
    </w:pPr>
    <w:rPr>
      <w:rFonts w:ascii="Times New Roman" w:hAnsi="Times New Roman"/>
      <w:b w:val="0"/>
      <w:lang w:eastAsia="hr-HR"/>
    </w:rPr>
  </w:style>
  <w:style w:styleId="Brojstranice" w:type="character">
    <w:name w:val="page number"/>
    <w:basedOn w:val="Zadanifontodlomka"/>
    <w:rsid w:val="00B459C2"/>
  </w:style>
  <w:style w:styleId="Zaglavlje" w:type="paragraph">
    <w:name w:val="header"/>
    <w:basedOn w:val="Normal"/>
    <w:rsid w:val="001B5C29"/>
    <w:pPr>
      <w:tabs>
        <w:tab w:pos="4536" w:val="center"/>
        <w:tab w:pos="9072" w:val="right"/>
      </w:tabs>
    </w:pPr>
  </w:style>
  <w:style w:customStyle="1" w:styleId="doc" w:type="paragraph">
    <w:name w:val="doc"/>
    <w:basedOn w:val="Normal"/>
    <w:rsid w:val="00B43645"/>
    <w:pPr>
      <w:spacing w:after="75" w:line="300" w:lineRule="atLeast"/>
      <w:jc w:val="both"/>
    </w:pPr>
    <w:rPr>
      <w:rFonts w:cs="Arial"/>
      <w:b w:val="0"/>
      <w:sz w:val="20"/>
      <w:szCs w:val="20"/>
      <w:lang w:eastAsia="hr-HR"/>
    </w:rPr>
  </w:style>
  <w:style w:styleId="Tekstbalonia" w:type="paragraph">
    <w:name w:val="Balloon Text"/>
    <w:basedOn w:val="Normal"/>
    <w:link w:val="TekstbaloniaChar"/>
    <w:rsid w:val="00753C1C"/>
    <w:rPr>
      <w:rFonts w:ascii="Tahoma" w:cs="Tahoma" w:hAnsi="Tahoma"/>
      <w:sz w:val="16"/>
      <w:szCs w:val="16"/>
    </w:rPr>
  </w:style>
  <w:style w:customStyle="1" w:styleId="TekstbaloniaChar" w:type="character">
    <w:name w:val="Tekst balončića Char"/>
    <w:basedOn w:val="Zadanifontodlomka"/>
    <w:link w:val="Tekstbalonia"/>
    <w:rsid w:val="00753C1C"/>
    <w:rPr>
      <w:rFonts w:ascii="Tahoma" w:cs="Tahoma" w:hAnsi="Tahoma"/>
      <w:b/>
      <w:sz w:val="16"/>
      <w:szCs w:val="16"/>
      <w:lang w:eastAsia="en-US"/>
    </w:rPr>
  </w:style>
  <w:style w:styleId="Tekstrezerviranogmjesta" w:type="character">
    <w:name w:val="Placeholder Text"/>
    <w:basedOn w:val="Zadanifontodlomka"/>
    <w:uiPriority w:val="99"/>
    <w:semiHidden/>
    <w:rsid w:val="006F2E43"/>
    <w:rPr>
      <w:color w:val="808080"/>
      <w:bdr w:color="auto" w:space="0" w:sz="0" w:val="none"/>
      <w:shd w:color="auto" w:fill="auto" w:val="clear"/>
    </w:rPr>
  </w:style>
  <w:style w:customStyle="1" w:styleId="eSPISCCParagraphDefaultFont" w:type="character">
    <w:name w:val="eSPIS_CC_Paragraph Default Font"/>
    <w:basedOn w:val="Zadanifontodlomka"/>
    <w:rsid w:val="006F2E4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F2E4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F2E4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F2E4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1464400">
      <w:bodyDiv w:val="true"/>
      <w:marLeft w:val="0"/>
      <w:marRight w:val="0"/>
      <w:marTop w:val="0"/>
      <w:marBottom w:val="0"/>
      <w:divBdr>
        <w:top w:space="0" w:sz="0" w:color="auto" w:val="none"/>
        <w:left w:space="0" w:sz="0" w:color="auto" w:val="none"/>
        <w:bottom w:space="0" w:sz="0" w:color="auto" w:val="none"/>
        <w:right w:space="0" w:sz="0" w:color="auto" w:val="none"/>
      </w:divBdr>
      <w:divsChild>
        <w:div w:id="406390002">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siječnja 2016.</izvorni_sadrzaj>
    <derivirana_varijabla naziv="DomainObject.DatumDonosenjaOdluke_1">19.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određivanje ročišta radi izjašnjenja stranaka o procjeni</izvorni_sadrzaj>
    <derivirana_varijabla naziv="DomainObject.Primjedba_1">određivanje ročišta radi izjašnjenja stranaka o procjeni</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2014.</izvorni_sadrzaj>
    <derivirana_varijabla naziv="DomainObject.Predmet.DatumOsnivanja_1">30.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St-248/2014</izvorni_sadrzaj>
    <derivirana_varijabla naziv="DomainObject.Predmet.OznakaBroj_1">St-248/2014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St-420/13</izvorni_sadrzaj>
    <derivirana_varijabla naziv="DomainObject.Predmet.PrimjedbaSuca_1">Nastavak postupka radi naknadne diobe,
veza St-420/13</derivirana_varijabla>
  </DomainObject.Predmet.PrimjedbaSuca>
  <DomainObject.Predmet.PrimjedbaUpisnicara>
    <izvorni_sadrzaj/>
    <derivirana_varijabla naziv="DomainObject.Predmet.PrimjedbaUpisnicara_1"/>
  </DomainObject.Predmet.PrimjedbaUpisnicara>
  <DomainObject.Predmet.ProtustrankaFormated>
    <izvorni_sadrzaj>  Stečajna masa C.L. PROJEKT d.o.o.  Pula</izvorni_sadrzaj>
    <derivirana_varijabla naziv="DomainObject.Predmet.ProtustrankaFormated_1">  Stečajna masa C.L. PROJEKT d.o.o.  Pula</derivirana_varijabla>
  </DomainObject.Predmet.ProtustrankaFormated>
  <DomainObject.Predmet.ProtustrankaFormatedOIB>
    <izvorni_sadrzaj>  Stečajna masa C.L. PROJEKT d.o.o.  Pula, OIB 74149233922</izvorni_sadrzaj>
    <derivirana_varijabla naziv="DomainObject.Predmet.ProtustrankaFormatedOIB_1">  Stečajna masa C.L. PROJEKT d.o.o.  Pula, OIB 74149233922</derivirana_varijabla>
  </DomainObject.Predmet.ProtustrankaFormatedOIB>
  <DomainObject.Predmet.ProtustrankaFormatedWithAdress>
    <izvorni_sadrzaj> Stečajna masa C.L. PROJEKT d.o.o.  Pula, Pomer 295, 52100 Pula</izvorni_sadrzaj>
    <derivirana_varijabla naziv="DomainObject.Predmet.ProtustrankaFormatedWithAdress_1"> Stečajna masa C.L. PROJEKT d.o.o.  Pula, Pomer 295, 52100 Pula</derivirana_varijabla>
  </DomainObject.Predmet.ProtustrankaFormatedWithAdress>
  <DomainObject.Predmet.ProtustrankaFormatedWithAdressOIB>
    <izvorni_sadrzaj> Stečajna masa C.L. PROJEKT d.o.o.  Pula, OIB 74149233922, Pomer 295, 52100 Pula</izvorni_sadrzaj>
    <derivirana_varijabla naziv="DomainObject.Predmet.ProtustrankaFormatedWithAdressOIB_1"> Stečajna masa C.L. PROJEKT d.o.o.  Pula, OIB 74149233922, Pomer 295, 52100 Pula</derivirana_varijabla>
  </DomainObject.Predmet.ProtustrankaFormatedWithAdressOIB>
  <DomainObject.Predmet.ProtustrankaWithAdress>
    <izvorni_sadrzaj>Stečajna masa C.L. PROJEKT d.o.o.  Pula Pomer 295, 52100 Pula</izvorni_sadrzaj>
    <derivirana_varijabla naziv="DomainObject.Predmet.ProtustrankaWithAdress_1">Stečajna masa C.L. PROJEKT d.o.o.  Pula Pomer 295, 52100 Pula</derivirana_varijabla>
  </DomainObject.Predmet.ProtustrankaWithAdress>
  <DomainObject.Predmet.ProtustrankaWithAdressOIB>
    <izvorni_sadrzaj>Stečajna masa C.L. PROJEKT d.o.o.  Pula, OIB 74149233922, Pomer 295, 52100 Pula</izvorni_sadrzaj>
    <derivirana_varijabla naziv="DomainObject.Predmet.ProtustrankaWithAdressOIB_1">Stečajna masa C.L. PROJEKT d.o.o.  Pula, OIB 74149233922, Pomer 295, 52100 Pula</derivirana_varijabla>
  </DomainObject.Predmet.ProtustrankaWithAdressOIB>
  <DomainObject.Predmet.ProtustrankaNazivFormated>
    <izvorni_sadrzaj>Stečajna masa C.L. PROJEKT d.o.o.  Pula</izvorni_sadrzaj>
    <derivirana_varijabla naziv="DomainObject.Predmet.ProtustrankaNazivFormated_1">Stečajna masa C.L. PROJEKT d.o.o.  Pula</derivirana_varijabla>
  </DomainObject.Predmet.ProtustrankaNazivFormated>
  <DomainObject.Predmet.ProtustrankaNazivFormatedOIB>
    <izvorni_sadrzaj>Stečajna masa C.L. PROJEKT d.o.o.  Pula, OIB 74149233922</izvorni_sadrzaj>
    <derivirana_varijabla naziv="DomainObject.Predmet.ProtustrankaNazivFormatedOIB_1">Stečajna masa C.L. PROJEKT d.o.o.  Pula, OIB 74149233922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MILENA STOJOVSKA stečajni upravitelj  Pula</izvorni_sadrzaj>
    <derivirana_varijabla naziv="DomainObject.Predmet.StrankaFormated_1">  MILENA STOJOVSKA stečajni upravitelj  Pula</derivirana_varijabla>
  </DomainObject.Predmet.StrankaFormated>
  <DomainObject.Predmet.StrankaFormatedOIB>
    <izvorni_sadrzaj>  MILENA STOJOVSKA stečajni upravitelj  Pula</izvorni_sadrzaj>
    <derivirana_varijabla naziv="DomainObject.Predmet.StrankaFormatedOIB_1">  MILENA STOJOVSKA stečajni upravitelj  Pula</derivirana_varijabla>
  </DomainObject.Predmet.StrankaFormatedOIB>
  <DomainObject.Predmet.StrankaFormatedWithAdress>
    <izvorni_sadrzaj> MILENA STOJOVSKA stečajni upravitelj  Pula, Dobrilina 9, 52100 Pula</izvorni_sadrzaj>
    <derivirana_varijabla naziv="DomainObject.Predmet.StrankaFormatedWithAdress_1"> MILENA STOJOVSKA stečajni upravitelj  Pula, Dobrilina 9, 52100 Pula</derivirana_varijabla>
  </DomainObject.Predmet.StrankaFormatedWithAdress>
  <DomainObject.Predmet.StrankaFormatedWithAdressOIB>
    <izvorni_sadrzaj> MILENA STOJOVSKA stečajni upravitelj  Pula, Dobrilina 9, 52100 Pula</izvorni_sadrzaj>
    <derivirana_varijabla naziv="DomainObject.Predmet.StrankaFormatedWithAdressOIB_1"> MILENA STOJOVSKA stečajni upravitelj  Pula, Dobrilina 9, 52100 Pula</derivirana_varijabla>
  </DomainObject.Predmet.StrankaFormatedWithAdressOIB>
  <DomainObject.Predmet.StrankaWithAdress>
    <izvorni_sadrzaj>MILENA STOJOVSKA stečajni upravitelj  Pula Dobrilina 9,52100 Pula</izvorni_sadrzaj>
    <derivirana_varijabla naziv="DomainObject.Predmet.StrankaWithAdress_1">MILENA STOJOVSKA stečajni upravitelj  Pula Dobrilina 9,52100 Pula</derivirana_varijabla>
  </DomainObject.Predmet.StrankaWithAdress>
  <DomainObject.Predmet.StrankaWithAdressOIB>
    <izvorni_sadrzaj>MILENA STOJOVSKA stečajni upravitelj  Pula, Dobrilina 9,52100 Pula</izvorni_sadrzaj>
    <derivirana_varijabla naziv="DomainObject.Predmet.StrankaWithAdressOIB_1">MILENA STOJOVSKA stečajni upravitelj  Pula, Dobrilina 9,52100 Pula</derivirana_varijabla>
  </DomainObject.Predmet.StrankaWithAdressOIB>
  <DomainObject.Predmet.StrankaNazivFormated>
    <izvorni_sadrzaj>MILENA STOJOVSKA stečajni upravitelj  Pula</izvorni_sadrzaj>
    <derivirana_varijabla naziv="DomainObject.Predmet.StrankaNazivFormated_1">MILENA STOJOVSKA stečajni upravitelj  Pula</derivirana_varijabla>
  </DomainObject.Predmet.StrankaNazivFormated>
  <DomainObject.Predmet.StrankaNazivFormatedOIB>
    <izvorni_sadrzaj>MILENA STOJOVSKA stečajni upravitelj  Pula</izvorni_sadrzaj>
    <derivirana_varijabla naziv="DomainObject.Predmet.StrankaNazivFormatedOIB_1">MILENA STOJOVSKA stečajni upravitelj  Pula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MILENA STOJOVSKA stečajni upravitelj  Pula</item>
    </izvorni_sadrzaj>
    <derivirana_varijabla naziv="DomainObject.Predmet.StrankaListFormated_1">
      <item>MILENA STOJOVSKA stečajni upravitelj  Pula</item>
    </derivirana_varijabla>
  </DomainObject.Predmet.StrankaListFormated>
  <DomainObject.Predmet.StrankaListFormatedOIB>
    <izvorni_sadrzaj>
      <item>MILENA STOJOVSKA stečajni upravitelj  Pula</item>
    </izvorni_sadrzaj>
    <derivirana_varijabla naziv="DomainObject.Predmet.StrankaListFormatedOIB_1">
      <item>MILENA STOJOVSKA stečajni upravitelj  Pula</item>
    </derivirana_varijabla>
  </DomainObject.Predmet.StrankaListFormatedOIB>
  <DomainObject.Predmet.StrankaListFormatedWithAdress>
    <izvorni_sadrzaj>
      <item>MILENA STOJOVSKA stečajni upravitelj  Pula, Dobrilina 9, 52100 Pula</item>
    </izvorni_sadrzaj>
    <derivirana_varijabla naziv="DomainObject.Predmet.StrankaListFormatedWithAdress_1">
      <item>MILENA STOJOVSKA stečajni upravitelj  Pula, Dobrilina 9, 52100 Pula</item>
    </derivirana_varijabla>
  </DomainObject.Predmet.StrankaListFormatedWithAdress>
  <DomainObject.Predmet.StrankaListFormatedWithAdressOIB>
    <izvorni_sadrzaj>
      <item>MILENA STOJOVSKA stečajni upravitelj  Pula, Dobrilina 9, 52100 Pula</item>
    </izvorni_sadrzaj>
    <derivirana_varijabla naziv="DomainObject.Predmet.StrankaListFormatedWithAdressOIB_1">
      <item>MILENA STOJOVSKA stečajni upravitelj  Pula, Dobrilina 9, 52100 Pula</item>
    </derivirana_varijabla>
  </DomainObject.Predmet.StrankaListFormatedWithAdressOIB>
  <DomainObject.Predmet.StrankaListNazivFormated>
    <izvorni_sadrzaj>
      <item>MILENA STOJOVSKA stečajni upravitelj  Pula</item>
    </izvorni_sadrzaj>
    <derivirana_varijabla naziv="DomainObject.Predmet.StrankaListNazivFormated_1">
      <item>MILENA STOJOVSKA stečajni upravitelj  Pula</item>
    </derivirana_varijabla>
  </DomainObject.Predmet.StrankaListNazivFormated>
  <DomainObject.Predmet.StrankaListNazivFormatedOIB>
    <izvorni_sadrzaj>
      <item>MILENA STOJOVSKA stečajni upravitelj  Pula</item>
    </izvorni_sadrzaj>
    <derivirana_varijabla naziv="DomainObject.Predmet.StrankaListNazivFormatedOIB_1">
      <item>MILENA STOJOVSKA stečajni upravitelj  Pula</item>
    </derivirana_varijabla>
  </DomainObject.Predmet.StrankaListNazivFormatedOIB>
  <DomainObject.Predmet.ProtuStrankaListFormated>
    <izvorni_sadrzaj>
      <item>Stečajna masa C.L. PROJEKT d.o.o.  Pula</item>
    </izvorni_sadrzaj>
    <derivirana_varijabla naziv="DomainObject.Predmet.ProtuStrankaListFormated_1">
      <item>Stečajna masa C.L. PROJEKT d.o.o.  Pula</item>
    </derivirana_varijabla>
  </DomainObject.Predmet.ProtuStrankaListFormated>
  <DomainObject.Predmet.ProtuStrankaListFormatedOIB>
    <izvorni_sadrzaj>
      <item>Stečajna masa C.L. PROJEKT d.o.o.  Pula, OIB 74149233922</item>
    </izvorni_sadrzaj>
    <derivirana_varijabla naziv="DomainObject.Predmet.ProtuStrankaListFormatedOIB_1">
      <item>Stečajna masa C.L. PROJEKT d.o.o.  Pula, OIB 74149233922</item>
    </derivirana_varijabla>
  </DomainObject.Predmet.ProtuStrankaListFormatedOIB>
  <DomainObject.Predmet.ProtuStrankaListFormatedWithAdress>
    <izvorni_sadrzaj>
      <item>Stečajna masa C.L. PROJEKT d.o.o.  Pula, Pomer 295, 52100 Pula</item>
    </izvorni_sadrzaj>
    <derivirana_varijabla naziv="DomainObject.Predmet.ProtuStrankaListFormatedWithAdress_1">
      <item>Stečajna masa C.L. PROJEKT d.o.o.  Pula, Pomer 295, 52100 Pula</item>
    </derivirana_varijabla>
  </DomainObject.Predmet.ProtuStrankaListFormatedWithAdress>
  <DomainObject.Predmet.ProtuStrankaListFormatedWithAdressOIB>
    <izvorni_sadrzaj>
      <item>Stečajna masa C.L. PROJEKT d.o.o.  Pula, OIB 74149233922, Pomer 295, 52100 Pula</item>
    </izvorni_sadrzaj>
    <derivirana_varijabla naziv="DomainObject.Predmet.ProtuStrankaListFormatedWithAdressOIB_1">
      <item>Stečajna masa C.L. PROJEKT d.o.o.  Pula, OIB 74149233922, Pomer 295, 52100 Pula</item>
    </derivirana_varijabla>
  </DomainObject.Predmet.ProtuStrankaListFormatedWithAdressOIB>
  <DomainObject.Predmet.ProtuStrankaListNazivFormated>
    <izvorni_sadrzaj>
      <item>Stečajna masa C.L. PROJEKT d.o.o.  Pula</item>
    </izvorni_sadrzaj>
    <derivirana_varijabla naziv="DomainObject.Predmet.ProtuStrankaListNazivFormated_1">
      <item>Stečajna masa C.L. PROJEKT d.o.o.  Pula</item>
    </derivirana_varijabla>
  </DomainObject.Predmet.ProtuStrankaListNazivFormated>
  <DomainObject.Predmet.ProtuStrankaListNazivFormatedOIB>
    <izvorni_sadrzaj>
      <item>Stečajna masa C.L. PROJEKT d.o.o.  Pula, OIB 74149233922</item>
    </izvorni_sadrzaj>
    <derivirana_varijabla naziv="DomainObject.Predmet.ProtuStrankaListNazivFormatedOIB_1">
      <item>Stečajna masa C.L. PROJEKT d.o.o.  Pula, OIB 74149233922</item>
    </derivirana_varijabla>
  </DomainObject.Predmet.ProtuStrankaListNazivFormatedOIB>
  <DomainObject.Predmet.OstaliListFormated>
    <izvorni_sadrzaj>
      <item>Milena Veljović</item>
    </izvorni_sadrzaj>
    <derivirana_varijabla naziv="DomainObject.Predmet.OstaliListFormated_1">
      <item>Milena Veljović</item>
    </derivirana_varijabla>
  </DomainObject.Predmet.OstaliListFormated>
  <DomainObject.Predmet.OstaliListFormatedOIB>
    <izvorni_sadrzaj>
      <item>Milena Veljović, OIB 90523902370</item>
    </izvorni_sadrzaj>
    <derivirana_varijabla naziv="DomainObject.Predmet.OstaliListFormatedOIB_1">
      <item>Milena Veljović, OIB 90523902370</item>
    </derivirana_varijabla>
  </DomainObject.Predmet.OstaliListFormatedOIB>
  <DomainObject.Predmet.OstaliListFormatedWithAdress>
    <izvorni_sadrzaj>
      <item>Milena Veljović, Fucane 1a, 52100 Medulin</item>
    </izvorni_sadrzaj>
    <derivirana_varijabla naziv="DomainObject.Predmet.OstaliListFormatedWithAdress_1">
      <item>Milena Veljović, Fucane 1a, 52100 Medulin</item>
    </derivirana_varijabla>
  </DomainObject.Predmet.OstaliListFormatedWithAdress>
  <DomainObject.Predmet.OstaliListFormatedWithAdressOIB>
    <izvorni_sadrzaj>
      <item>Milena Veljović, OIB 90523902370, Fucane 1a, 52100 Medulin</item>
    </izvorni_sadrzaj>
    <derivirana_varijabla naziv="DomainObject.Predmet.OstaliListFormatedWithAdressOIB_1">
      <item>Milena Veljović, OIB 90523902370, Fucane 1a, 52100 Medulin</item>
    </derivirana_varijabla>
  </DomainObject.Predmet.OstaliListFormatedWithAdressOIB>
  <DomainObject.Predmet.OstaliListNazivFormated>
    <izvorni_sadrzaj>
      <item>Milena Veljović</item>
    </izvorni_sadrzaj>
    <derivirana_varijabla naziv="DomainObject.Predmet.OstaliListNazivFormated_1">
      <item>Milena Veljović</item>
    </derivirana_varijabla>
  </DomainObject.Predmet.OstaliListNazivFormated>
  <DomainObject.Predmet.OstaliListNazivFormatedOIB>
    <izvorni_sadrzaj>
      <item>Milena Veljović, OIB 90523902370</item>
    </izvorni_sadrzaj>
    <derivirana_varijabla naziv="DomainObject.Predmet.OstaliListNazivFormatedOIB_1">
      <item>Milena Veljović, OIB 90523902370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MILENA STOJOVSKA stečajni upravitelj  Pula</izvorni_sadrzaj>
    <derivirana_varijabla naziv="DomainObject.Predmet.StrankaIDrugi_1">MILENA STOJOVSKA stečajni upravitelj  Pula</derivirana_varijabla>
  </DomainObject.Predmet.StrankaIDrugi>
  <DomainObject.Predmet.ProtustrankaIDrugi>
    <izvorni_sadrzaj>Stečajna masa C.L. PROJEKT d.o.o.  Pula</izvorni_sadrzaj>
    <derivirana_varijabla naziv="DomainObject.Predmet.ProtustrankaIDrugi_1">Stečajna masa C.L. PROJEKT d.o.o.  Pula</derivirana_varijabla>
  </DomainObject.Predmet.ProtustrankaIDrugi>
  <DomainObject.Predmet.StrankaIDrugiAdressOIB>
    <izvorni_sadrzaj>MILENA STOJOVSKA stečajni upravitelj  Pula, Dobrilina 9, 52100 Pula</izvorni_sadrzaj>
    <derivirana_varijabla naziv="DomainObject.Predmet.StrankaIDrugiAdressOIB_1">MILENA STOJOVSKA stečajni upravitelj  Pula, Dobrilina 9, 52100 Pula</derivirana_varijabla>
  </DomainObject.Predmet.StrankaIDrugiAdressOIB>
  <DomainObject.Predmet.ProtustrankaIDrugiAdressOIB>
    <izvorni_sadrzaj>Stečajna masa C.L. PROJEKT d.o.o.  Pula, OIB 74149233922, Pomer 295, 52100 Pula</izvorni_sadrzaj>
    <derivirana_varijabla naziv="DomainObject.Predmet.ProtustrankaIDrugiAdressOIB_1">Stečajna masa C.L. PROJEKT d.o.o.  Pula, OIB 74149233922, Pomer 295,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MILENA STOJOVSKA stečajni upravitelj  Pula</item>
      <item>Stečajna masa C.L. PROJEKT d.o.o.  Pula</item>
      <item>Milena Veljović</item>
    </izvorni_sadrzaj>
    <derivirana_varijabla naziv="DomainObject.Predmet.SudioniciListNaziv_1">
      <item>MILENA STOJOVSKA stečajni upravitelj  Pula</item>
      <item>Stečajna masa C.L. PROJEKT d.o.o.  Pula</item>
      <item>Milena Veljović</item>
    </derivirana_varijabla>
  </DomainObject.Predmet.SudioniciListNaziv>
  <DomainObject.Predmet.SudioniciListAdressOIB>
    <izvorni_sadrzaj>
      <item>MILENA STOJOVSKA stečajni upravitelj  Pula, Dobrilina 9,52100 Pula</item>
      <item>Stečajna masa C.L. PROJEKT d.o.o.  Pula, OIB 74149233922, Pomer 295,52100 Pula</item>
      <item>Milena Veljović, OIB 90523902370, Fucane 1a,52100 Medulin</item>
    </izvorni_sadrzaj>
    <derivirana_varijabla naziv="DomainObject.Predmet.SudioniciListAdressOIB_1">
      <item>MILENA STOJOVSKA stečajni upravitelj  Pula, Dobrilina 9,52100 Pula</item>
      <item>Stečajna masa C.L. PROJEKT d.o.o.  Pula, OIB 74149233922, Pomer 295,52100 Pula</item>
      <item>Milena Veljović, OIB 90523902370, Fucane 1a,52100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74149233922</item>
      <item>, OIB 90523902370</item>
    </izvorni_sadrzaj>
    <derivirana_varijabla naziv="DomainObject.Predmet.SudioniciListNazivOIB_1">
      <item>, OIB null</item>
      <item>, OIB 74149233922</item>
      <item>, OIB 90523902370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Dobrilina 9 Pula</item>
    </izvorni_sadrzaj>
    <derivirana_varijabla naziv="DomainObject.Predmet.StecajniUpraviteljiListAddressOIB_1">
      <item>Milena Veljović, OIB 90523902370, Dobrilina 9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402</properties:Words>
  <properties:Characters>2057</properties:Characters>
  <properties:Lines>68</properties:Lines>
  <properties:Paragraphs>28</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 A K L J U Č A K</vt:lpstr>
      <vt:lpstr>Z A K L J U Č A K</vt:lpstr>
    </vt:vector>
  </properties:TitlesOfParts>
  <properties:LinksUpToDate>false</properties:LinksUpToDate>
  <properties:CharactersWithSpaces>2844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2016-01-18T10:49:00Z</dcterms:created>
  <dc:creator>korlevicd</dc:creator>
  <cp:lastModifiedBy>Danijela Fumić</cp:lastModifiedBy>
  <cp:lastPrinted>2010-02-15T07:12:00Z</cp:lastPrinted>
  <dcterms:modified xmlns:xsi="http://www.w3.org/2001/XMLSchema-instance" xsi:type="dcterms:W3CDTF">2016-01-19T12:57:00Z</dcterms:modified>
  <cp:revision>5</cp:revision>
  <dc:title>Z A K L J U Č A 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