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4897" w14:paraId="1ff489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5C6F" w:rsidP="00995C6F" w:rsidR="00995C6F" w:rsidRPr="00995C6F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left="5664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       Poslovni broj 3. St-344/2017-4</w:t>
      </w:r>
    </w:p>
    <w:p w:rsidRDefault="00995C6F" w:rsidP="00995C6F" w:rsidR="00995C6F" w:rsidRPr="00995C6F">
      <w:pPr>
        <w:spacing w:after="0"/>
        <w:ind w:left="705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firstLine="708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   </w:t>
      </w:r>
      <w:r w:rsidRPr="00995C6F">
        <w:rPr>
          <w:rFonts w:cs="Times New Roman" w:eastAsia="Times New Roman"/>
          <w:lang w:eastAsia="hr-HR"/>
        </w:rPr>
        <w:tab/>
      </w:r>
      <w:r w:rsidRPr="00995C6F">
        <w:rPr>
          <w:rFonts w:cs="Times New Roman" w:eastAsia="Times New Roman"/>
          <w:lang w:eastAsia="hr-HR"/>
        </w:rPr>
        <w:tab/>
      </w:r>
      <w:r w:rsidRPr="00995C6F">
        <w:rPr>
          <w:rFonts w:cs="Times New Roman" w:eastAsia="Times New Roman"/>
          <w:lang w:eastAsia="hr-HR"/>
        </w:rPr>
        <w:tab/>
      </w:r>
      <w:r w:rsidRPr="00995C6F">
        <w:rPr>
          <w:rFonts w:cs="Times New Roman" w:eastAsia="Times New Roman"/>
          <w:lang w:eastAsia="hr-HR"/>
        </w:rPr>
        <w:tab/>
      </w:r>
      <w:r w:rsidRPr="00995C6F">
        <w:rPr>
          <w:rFonts w:cs="Times New Roman" w:eastAsia="Times New Roman"/>
          <w:lang w:eastAsia="hr-HR"/>
        </w:rPr>
        <w:tab/>
      </w:r>
      <w:r w:rsidRPr="00995C6F">
        <w:rPr>
          <w:rFonts w:cs="Times New Roman" w:eastAsia="Times New Roman"/>
          <w:lang w:eastAsia="hr-HR"/>
        </w:rPr>
        <w:tab/>
      </w:r>
      <w:r w:rsidRPr="00995C6F">
        <w:rPr>
          <w:rFonts w:cs="Times New Roman" w:eastAsia="Times New Roman"/>
          <w:lang w:eastAsia="hr-HR"/>
        </w:rPr>
        <w:tab/>
        <w:t xml:space="preserve">       </w:t>
      </w:r>
    </w:p>
    <w:p w:rsidRDefault="00995C6F" w:rsidP="00995C6F" w:rsidR="00995C6F" w:rsidRPr="00995C6F">
      <w:pPr>
        <w:spacing w:after="0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ab/>
        <w:t>REPUBLIKA HRVATSKA</w:t>
      </w:r>
    </w:p>
    <w:p w:rsidRDefault="00995C6F" w:rsidP="00995C6F" w:rsidR="00995C6F" w:rsidRPr="00995C6F">
      <w:pPr>
        <w:spacing w:after="0"/>
        <w:ind w:firstLine="708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>TRGOVAČKI SUD U ZADRU</w:t>
      </w:r>
    </w:p>
    <w:p w:rsidRDefault="00995C6F" w:rsidP="00995C6F" w:rsidR="00995C6F" w:rsidRPr="00995C6F">
      <w:pPr>
        <w:spacing w:after="0"/>
        <w:ind w:firstLine="708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>Zadar, Dr. Franje Tuđmana 35</w:t>
      </w:r>
    </w:p>
    <w:p w:rsidRDefault="00995C6F" w:rsidP="00995C6F" w:rsidR="00995C6F" w:rsidRPr="00995C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jc w:val="center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R E P U B L I K A  H R V A T S K A </w:t>
      </w:r>
    </w:p>
    <w:p w:rsidRDefault="00995C6F" w:rsidP="00995C6F" w:rsidR="00995C6F" w:rsidRPr="00995C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jc w:val="center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R J E Š E NJ E </w:t>
      </w:r>
    </w:p>
    <w:p w:rsidRDefault="00995C6F" w:rsidP="00995C6F" w:rsidR="00995C6F" w:rsidRPr="00995C6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Trgovački sud u Zadru, po sutkinji Tini Grgas, u prethodnom postupku radi utvrđivanja pretpostavki za otvaranje stečajnoga postupka nad dužnikom TRANSPORTI LOKIN d.o.o. sa sjedištem u Zadru, Veslačka 4, OIB: 0510081089, kojeg zastupa član uprave  Antonia </w:t>
      </w:r>
      <w:proofErr w:type="spellStart"/>
      <w:r w:rsidRPr="00995C6F">
        <w:rPr>
          <w:rFonts w:cs="Times New Roman" w:eastAsia="Times New Roman"/>
          <w:lang w:eastAsia="hr-HR"/>
        </w:rPr>
        <w:t>Lokin</w:t>
      </w:r>
      <w:proofErr w:type="spellEnd"/>
      <w:r w:rsidRPr="00995C6F">
        <w:rPr>
          <w:rFonts w:cs="Times New Roman" w:eastAsia="Times New Roman"/>
          <w:lang w:eastAsia="hr-HR"/>
        </w:rPr>
        <w:t xml:space="preserve"> iz </w:t>
      </w:r>
      <w:proofErr w:type="spellStart"/>
      <w:r w:rsidRPr="00995C6F">
        <w:rPr>
          <w:rFonts w:cs="Times New Roman" w:eastAsia="Times New Roman"/>
          <w:lang w:eastAsia="hr-HR"/>
        </w:rPr>
        <w:t>Pakoštana</w:t>
      </w:r>
      <w:proofErr w:type="spellEnd"/>
      <w:r w:rsidRPr="00995C6F">
        <w:rPr>
          <w:rFonts w:cs="Times New Roman" w:eastAsia="Times New Roman"/>
          <w:lang w:eastAsia="hr-HR"/>
        </w:rPr>
        <w:t xml:space="preserve">, 19. srpnja 2017. </w:t>
      </w:r>
    </w:p>
    <w:p w:rsidRDefault="00995C6F" w:rsidP="00995C6F" w:rsidR="00995C6F" w:rsidRPr="00995C6F">
      <w:pPr>
        <w:spacing w:after="0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jc w:val="center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>r i je š i o   j e</w:t>
      </w:r>
    </w:p>
    <w:p w:rsidRDefault="00995C6F" w:rsidP="00995C6F" w:rsidR="00995C6F" w:rsidRPr="00995C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>I. Pokreće se prethodni postupak radi utvrđivanja pretpostavki za otvaranje stečajnoga postupka nad uvodno označenim dužnikom.</w:t>
      </w:r>
    </w:p>
    <w:p w:rsidRDefault="00995C6F" w:rsidP="00995C6F" w:rsidR="00995C6F" w:rsidRPr="00995C6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</w:t>
      </w:r>
      <w:r w:rsidRPr="00995C6F">
        <w:rPr>
          <w:rFonts w:cs="Times New Roman" w:eastAsia="Times New Roman"/>
          <w:b/>
          <w:lang w:eastAsia="hr-HR"/>
        </w:rPr>
        <w:t>ročište koje se zakazuje za dan 5. rujna 2017. u 8,45 sati u zgradi ovog suda, sudnica broj 34/I (Trgovački sud u Zadru, Dr. Franje Tuđmana 35, Zadar).</w:t>
      </w:r>
    </w:p>
    <w:p w:rsidRDefault="00995C6F" w:rsidP="00995C6F" w:rsidR="00995C6F" w:rsidRPr="00995C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III. Na ročište iz točke II. izreke ovog zaključka poziva se osoba ovlaštena za zastupanje dužnika po zakonu Antonia </w:t>
      </w:r>
      <w:proofErr w:type="spellStart"/>
      <w:r w:rsidRPr="00995C6F">
        <w:rPr>
          <w:rFonts w:cs="Times New Roman" w:eastAsia="Times New Roman"/>
          <w:lang w:eastAsia="hr-HR"/>
        </w:rPr>
        <w:t>Lokin</w:t>
      </w:r>
      <w:proofErr w:type="spellEnd"/>
      <w:r w:rsidRPr="00995C6F">
        <w:rPr>
          <w:rFonts w:cs="Times New Roman" w:eastAsia="Times New Roman"/>
          <w:lang w:eastAsia="hr-HR"/>
        </w:rP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995C6F" w:rsidP="00995C6F" w:rsidR="00995C6F" w:rsidRPr="00995C6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IV. </w:t>
      </w:r>
      <w:r w:rsidRPr="00995C6F">
        <w:rPr>
          <w:rFonts w:cs="Times New Roman" w:eastAsia="Times New Roman"/>
          <w:b/>
          <w:lang w:eastAsia="hr-HR"/>
        </w:rPr>
        <w:t>Ako osoba ovlaštena za zastupanje dužnika po zakonu</w:t>
      </w:r>
      <w:r w:rsidRPr="00995C6F">
        <w:rPr>
          <w:rFonts w:cs="Times New Roman" w:eastAsia="Times New Roman"/>
          <w:lang w:eastAsia="hr-HR"/>
        </w:rPr>
        <w:t xml:space="preserve"> </w:t>
      </w:r>
      <w:r w:rsidRPr="00995C6F">
        <w:rPr>
          <w:rFonts w:cs="Times New Roman" w:eastAsia="Times New Roman"/>
          <w:b/>
          <w:lang w:eastAsia="hr-HR"/>
        </w:rPr>
        <w:t xml:space="preserve">Antonia </w:t>
      </w:r>
      <w:proofErr w:type="spellStart"/>
      <w:r w:rsidRPr="00995C6F">
        <w:rPr>
          <w:rFonts w:cs="Times New Roman" w:eastAsia="Times New Roman"/>
          <w:b/>
          <w:lang w:eastAsia="hr-HR"/>
        </w:rPr>
        <w:t>Lokin</w:t>
      </w:r>
      <w:proofErr w:type="spellEnd"/>
      <w:r w:rsidRPr="00995C6F">
        <w:rPr>
          <w:rFonts w:cs="Times New Roman" w:eastAsia="Times New Roman"/>
          <w:b/>
          <w:lang w:eastAsia="hr-HR"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njezino   prisilno dovođenje od strane policijskih službenika sukladno odredbama čl. 178. i 180. Stečajnog zakona.</w:t>
      </w:r>
    </w:p>
    <w:p w:rsidRDefault="00995C6F" w:rsidP="00995C6F" w:rsidR="00995C6F" w:rsidRPr="00995C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jc w:val="center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>U Zadru 19. srpnja 2017.</w:t>
      </w:r>
    </w:p>
    <w:p w:rsidRDefault="00995C6F" w:rsidP="00995C6F" w:rsidR="00995C6F" w:rsidRPr="00995C6F">
      <w:pPr>
        <w:spacing w:after="0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left="708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>Sutkinja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Tina Grgas</w:t>
      </w:r>
    </w:p>
    <w:p w:rsidRDefault="00995C6F" w:rsidP="00995C6F" w:rsidR="00995C6F" w:rsidRPr="00995C6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firstLine="708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UPUTA O PRAVNOM LIJEKU: </w:t>
      </w:r>
    </w:p>
    <w:p w:rsidRDefault="00995C6F" w:rsidP="00995C6F" w:rsidR="00995C6F" w:rsidRPr="00995C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Protiv ovog rješenja nije dopuštena posebna žalba. </w:t>
      </w:r>
    </w:p>
    <w:p w:rsidRDefault="00995C6F" w:rsidP="00995C6F" w:rsidR="00995C6F" w:rsidRPr="00995C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95C6F" w:rsidP="00995C6F" w:rsidR="00995C6F" w:rsidRPr="00995C6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Dostaviti: </w:t>
      </w:r>
    </w:p>
    <w:p w:rsidRDefault="00995C6F" w:rsidP="00995C6F" w:rsidR="00995C6F" w:rsidRPr="00995C6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Osobni </w:t>
      </w:r>
      <w:proofErr w:type="spellStart"/>
      <w:r w:rsidRPr="00995C6F">
        <w:rPr>
          <w:rFonts w:cs="Times New Roman" w:eastAsia="Times New Roman"/>
          <w:lang w:eastAsia="hr-HR"/>
        </w:rPr>
        <w:t>ovl</w:t>
      </w:r>
      <w:proofErr w:type="spellEnd"/>
      <w:r w:rsidRPr="00995C6F">
        <w:rPr>
          <w:rFonts w:cs="Times New Roman" w:eastAsia="Times New Roman"/>
          <w:lang w:eastAsia="hr-HR"/>
        </w:rPr>
        <w:t xml:space="preserve">. za zastupanje dužnika </w:t>
      </w:r>
      <w:proofErr w:type="spellStart"/>
      <w:r w:rsidRPr="00995C6F">
        <w:rPr>
          <w:rFonts w:cs="Times New Roman" w:eastAsia="Times New Roman"/>
          <w:lang w:eastAsia="hr-HR"/>
        </w:rPr>
        <w:t>Antonii</w:t>
      </w:r>
      <w:proofErr w:type="spellEnd"/>
      <w:r w:rsidRPr="00995C6F">
        <w:rPr>
          <w:rFonts w:cs="Times New Roman" w:eastAsia="Times New Roman"/>
          <w:lang w:eastAsia="hr-HR"/>
        </w:rPr>
        <w:t xml:space="preserve"> </w:t>
      </w:r>
      <w:proofErr w:type="spellStart"/>
      <w:r w:rsidRPr="00995C6F">
        <w:rPr>
          <w:rFonts w:cs="Times New Roman" w:eastAsia="Times New Roman"/>
          <w:lang w:eastAsia="hr-HR"/>
        </w:rPr>
        <w:t>Lokin</w:t>
      </w:r>
      <w:proofErr w:type="spellEnd"/>
      <w:r w:rsidRPr="00995C6F">
        <w:rPr>
          <w:rFonts w:cs="Times New Roman" w:eastAsia="Times New Roman"/>
          <w:lang w:eastAsia="hr-HR"/>
        </w:rPr>
        <w:t xml:space="preserve"> iz </w:t>
      </w:r>
      <w:proofErr w:type="spellStart"/>
      <w:r w:rsidRPr="00995C6F">
        <w:rPr>
          <w:rFonts w:cs="Times New Roman" w:eastAsia="Times New Roman"/>
          <w:lang w:eastAsia="hr-HR"/>
        </w:rPr>
        <w:t>Pakoštana</w:t>
      </w:r>
      <w:proofErr w:type="spellEnd"/>
      <w:r w:rsidRPr="00995C6F">
        <w:rPr>
          <w:rFonts w:cs="Times New Roman" w:eastAsia="Times New Roman"/>
          <w:lang w:eastAsia="hr-HR"/>
        </w:rPr>
        <w:t xml:space="preserve">, Velebitska ulica 12 neposredno uz upozorenja i napomenu </w:t>
      </w:r>
    </w:p>
    <w:p w:rsidRDefault="00995C6F" w:rsidP="00995C6F" w:rsidR="00995C6F" w:rsidRPr="00995C6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Dužniku i </w:t>
      </w:r>
    </w:p>
    <w:p w:rsidRDefault="00995C6F" w:rsidP="00995C6F" w:rsidR="00995C6F" w:rsidRPr="00995C6F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995C6F">
        <w:rPr>
          <w:rFonts w:cs="Times New Roman" w:eastAsia="Times New Roman"/>
          <w:lang w:eastAsia="hr-HR"/>
        </w:rPr>
        <w:t xml:space="preserve">FINI  putem e-Oglasne ploče sudova-na dužnika  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C6F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960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St-344/2017-2</izvorni_sadrzaj>
    <derivirana_varijabla naziv="DomainObject.Oznaka_1">St-344/2017-2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St-344/2017</izvorni_sadrzaj>
    <derivirana_varijabla naziv="DomainObject.Predmet.OznakaBroj_1">St-344/2017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LOKIN d.o.o. za usluge</izvorni_sadrzaj>
    <derivirana_varijabla naziv="DomainObject.Predmet.ProtustrankaFormated_1">  TRANSPORTI LOKIN d.o.o. za usluge</derivirana_varijabla>
  </DomainObject.Predmet.ProtustrankaFormated>
  <DomainObject.Predmet.ProtustrankaFormatedOIB>
    <izvorni_sadrzaj>  TRANSPORTI LOKIN d.o.o. za usluge, OIB 05120081089</izvorni_sadrzaj>
    <derivirana_varijabla naziv="DomainObject.Predmet.ProtustrankaFormatedOIB_1">  TRANSPORTI LOKIN d.o.o. za usluge, OIB 05120081089</derivirana_varijabla>
  </DomainObject.Predmet.ProtustrankaFormatedOIB>
  <DomainObject.Predmet.ProtustrankaFormatedWithAdress>
    <izvorni_sadrzaj> TRANSPORTI LOKIN d.o.o. za usluge, Veslačka 4, 23000 Zadar</izvorni_sadrzaj>
    <derivirana_varijabla naziv="DomainObject.Predmet.ProtustrankaFormatedWithAdress_1"> TRANSPORTI LOKIN d.o.o. za usluge, Veslačka 4, 23000 Zadar</derivirana_varijabla>
  </DomainObject.Predmet.ProtustrankaFormatedWithAdress>
  <DomainObject.Predmet.ProtustrankaFormatedWithAdressOIB>
    <izvorni_sadrzaj> TRANSPORTI LOKIN d.o.o. za usluge, OIB 05120081089, Veslačka 4, 23000 Zadar</izvorni_sadrzaj>
    <derivirana_varijabla naziv="DomainObject.Predmet.ProtustrankaFormatedWithAdressOIB_1"> TRANSPORTI LOKIN d.o.o. za usluge, OIB 05120081089, Veslačka 4, 23000 Zadar</derivirana_varijabla>
  </DomainObject.Predmet.ProtustrankaFormatedWithAdressOIB>
  <DomainObject.Predmet.ProtustrankaWithAdress>
    <izvorni_sadrzaj>TRANSPORTI LOKIN d.o.o. za usluge Veslačka 4, 23000 Zadar</izvorni_sadrzaj>
    <derivirana_varijabla naziv="DomainObject.Predmet.ProtustrankaWithAdress_1">TRANSPORTI LOKIN d.o.o. za usluge Veslačka 4, 23000 Zadar</derivirana_varijabla>
  </DomainObject.Predmet.ProtustrankaWithAdress>
  <DomainObject.Predmet.ProtustrankaWithAdressOIB>
    <izvorni_sadrzaj>TRANSPORTI LOKIN d.o.o. za usluge, OIB 05120081089, Veslačka 4, 23000 Zadar</izvorni_sadrzaj>
    <derivirana_varijabla naziv="DomainObject.Predmet.ProtustrankaWithAdressOIB_1">TRANSPORTI LOKIN d.o.o. za usluge, OIB 05120081089, Veslačka 4, 23000 Zadar</derivirana_varijabla>
  </DomainObject.Predmet.ProtustrankaWithAdressOIB>
  <DomainObject.Predmet.ProtustrankaNazivFormated>
    <izvorni_sadrzaj>TRANSPORTI LOKIN d.o.o. za usluge</izvorni_sadrzaj>
    <derivirana_varijabla naziv="DomainObject.Predmet.ProtustrankaNazivFormated_1">TRANSPORTI LOKIN d.o.o. za usluge</derivirana_varijabla>
  </DomainObject.Predmet.ProtustrankaNazivFormated>
  <DomainObject.Predmet.ProtustrankaNazivFormatedOIB>
    <izvorni_sadrzaj>TRANSPORTI LOKIN d.o.o. za usluge, OIB 05120081089</izvorni_sadrzaj>
    <derivirana_varijabla naziv="DomainObject.Predmet.ProtustrankaNazivFormatedOIB_1">TRANSPORTI LOKIN d.o.o. za usluge, OIB 05120081089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Antonia Lokin</izvorni_sadrzaj>
    <derivirana_varijabla naziv="DomainObject.Predmet.StrankaFormated_1">  Financijska agencija; Antonia Lokin</derivirana_varijabla>
  </DomainObject.Predmet.StrankaFormated>
  <DomainObject.Predmet.StrankaFormatedOIB>
    <izvorni_sadrzaj>  Financijska agencija, OIB 85821130368; Antonia Lokin, OIB 81574602496</izvorni_sadrzaj>
    <derivirana_varijabla naziv="DomainObject.Predmet.StrankaFormatedOIB_1">  Financijska agencija, OIB 85821130368; Antonia Lokin, OIB 81574602496</derivirana_varijabla>
  </DomainObject.Predmet.StrankaFormatedOIB>
  <DomainObject.Predmet.StrankaFormatedWithAdress>
    <izvorni_sadrzaj> Financijska agencija; Antonia Lokin, Velebitska Ulica 12, 23210 Pakoštane</izvorni_sadrzaj>
    <derivirana_varijabla naziv="DomainObject.Predmet.StrankaFormatedWithAdress_1"> Financijska agencija; Antonia Lokin, Velebitska Ulica 12, 23210 Pakoštane</derivirana_varijabla>
  </DomainObject.Predmet.StrankaFormatedWithAdress>
  <DomainObject.Predmet.StrankaFormatedWithAdressOIB>
    <izvorni_sadrzaj> Financijska agencija, OIB 85821130368; Antonia Lokin, OIB 81574602496, Velebitska Ulica 12, 23210 Pakoštane</izvorni_sadrzaj>
    <derivirana_varijabla naziv="DomainObject.Predmet.StrankaFormatedWithAdressOIB_1"> Financijska agencija, OIB 85821130368; Antonia Lokin, OIB 81574602496, Velebitska Ulica 12, 23210 Pakoštane</derivirana_varijabla>
  </DomainObject.Predmet.StrankaFormatedWithAdressOIB>
  <DomainObject.Predmet.StrankaWithAdress>
    <izvorni_sadrzaj>Financijska agencija ,Antonia Lokin Velebitska Ulica 12,23210 Pakoštane</izvorni_sadrzaj>
    <derivirana_varijabla naziv="DomainObject.Predmet.StrankaWithAdress_1">Financijska agencija ,Antonia Lokin Velebitska Ulica 12,23210 Pakoštane</derivirana_varijabla>
  </DomainObject.Predmet.StrankaWithAdress>
  <DomainObject.Predmet.StrankaWithAdressOIB>
    <izvorni_sadrzaj>Financijska agencija, OIB 85821130368,Antonia Lokin, OIB 81574602496, Velebitska Ulica 12,23210 Pakoštane</izvorni_sadrzaj>
    <derivirana_varijabla naziv="DomainObject.Predmet.StrankaWithAdressOIB_1">Financijska agencija, OIB 85821130368,Antonia Lokin, OIB 81574602496, Velebitska Ulica 12,23210 Pakoštane</derivirana_varijabla>
  </DomainObject.Predmet.StrankaWithAdressOIB>
  <DomainObject.Predmet.StrankaNazivFormated>
    <izvorni_sadrzaj>Financijska agencija,Antonia Lokin</izvorni_sadrzaj>
    <derivirana_varijabla naziv="DomainObject.Predmet.StrankaNazivFormated_1">Financijska agencija,Antonia Lokin</derivirana_varijabla>
  </DomainObject.Predmet.StrankaNazivFormated>
  <DomainObject.Predmet.StrankaNazivFormatedOIB>
    <izvorni_sadrzaj>Financijska agencija, OIB 85821130368,Antonia Lokin, OIB 81574602496</izvorni_sadrzaj>
    <derivirana_varijabla naziv="DomainObject.Predmet.StrankaNazivFormatedOIB_1">Financijska agencija, OIB 85821130368,Antonia Lokin, OIB 81574602496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44474.02</izvorni_sadrzaj>
    <derivirana_varijabla naziv="DomainObject.Predmet.TrenutnaVrijednost_1">44474.02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Antonia Lokin</item>
    </izvorni_sadrzaj>
    <derivirana_varijabla naziv="DomainObject.Predmet.StrankaListFormated_1">
      <item>Financijska agencija</item>
      <item>Antonia Lokin</item>
    </derivirana_varijabla>
  </DomainObject.Predmet.StrankaListFormated>
  <DomainObject.Predmet.StrankaListFormatedOIB>
    <izvorni_sadrzaj>
      <item>Financijska agencija, OIB 85821130368</item>
      <item>Antonia Lokin, OIB 81574602496</item>
    </izvorni_sadrzaj>
    <derivirana_varijabla naziv="DomainObject.Predmet.StrankaListFormatedOIB_1">
      <item>Financijska agencija, OIB 85821130368</item>
      <item>Antonia Lokin, OIB 81574602496</item>
    </derivirana_varijabla>
  </DomainObject.Predmet.StrankaListFormatedOIB>
  <DomainObject.Predmet.StrankaListFormatedWithAdress>
    <izvorni_sadrzaj>
      <item>Financijska agencija</item>
      <item>Antonia Lokin, Velebitska Ulica 12, 23210 Pakoštane</item>
    </izvorni_sadrzaj>
    <derivirana_varijabla naziv="DomainObject.Predmet.StrankaListFormatedWithAdress_1">
      <item>Financijska agencija</item>
      <item>Antonia Lokin, Velebitska Ulica 12, 23210 Pakoštane</item>
    </derivirana_varijabla>
  </DomainObject.Predmet.StrankaListFormatedWithAdress>
  <DomainObject.Predmet.StrankaListFormatedWithAdressOIB>
    <izvorni_sadrzaj>
      <item>Financijska agencija, OIB 85821130368</item>
      <item>Antonia Lokin, OIB 81574602496, Velebitska Ulica 12, 23210 Pakoštane</item>
    </izvorni_sadrzaj>
    <derivirana_varijabla naziv="DomainObject.Predmet.StrankaListFormatedWithAdressOIB_1">
      <item>Financijska agencija, OIB 85821130368</item>
      <item>Antonia Lokin, OIB 81574602496, Velebitska Ulica 12, 23210 Pakoštane</item>
    </derivirana_varijabla>
  </DomainObject.Predmet.StrankaListFormatedWithAdressOIB>
  <DomainObject.Predmet.StrankaListNazivFormated>
    <izvorni_sadrzaj>
      <item>Financijska agencija</item>
      <item>Antonia Lokin</item>
    </izvorni_sadrzaj>
    <derivirana_varijabla naziv="DomainObject.Predmet.StrankaListNazivFormated_1">
      <item>Financijska agencija</item>
      <item>Antonia Lokin</item>
    </derivirana_varijabla>
  </DomainObject.Predmet.StrankaListNazivFormated>
  <DomainObject.Predmet.StrankaListNazivFormatedOIB>
    <izvorni_sadrzaj>
      <item>Financijska agencija, OIB 85821130368</item>
      <item>Antonia Lokin, OIB 81574602496</item>
    </izvorni_sadrzaj>
    <derivirana_varijabla naziv="DomainObject.Predmet.StrankaListNazivFormatedOIB_1">
      <item>Financijska agencija, OIB 85821130368</item>
      <item>Antonia Lokin, OIB 81574602496</item>
    </derivirana_varijabla>
  </DomainObject.Predmet.StrankaListNazivFormatedOIB>
  <DomainObject.Predmet.ProtuStrankaListFormated>
    <izvorni_sadrzaj>
      <item>TRANSPORTI LOKIN d.o.o. za usluge</item>
    </izvorni_sadrzaj>
    <derivirana_varijabla naziv="DomainObject.Predmet.ProtuStrankaListFormated_1">
      <item>TRANSPORTI LOKIN d.o.o. za usluge</item>
    </derivirana_varijabla>
  </DomainObject.Predmet.ProtuStrankaListFormated>
  <DomainObject.Predmet.ProtuStrankaListFormatedOIB>
    <izvorni_sadrzaj>
      <item>TRANSPORTI LOKIN d.o.o. za usluge, OIB 05120081089</item>
    </izvorni_sadrzaj>
    <derivirana_varijabla naziv="DomainObject.Predmet.ProtuStrankaListFormatedOIB_1">
      <item>TRANSPORTI LOKIN d.o.o. za usluge, OIB 05120081089</item>
    </derivirana_varijabla>
  </DomainObject.Predmet.ProtuStrankaListFormatedOIB>
  <DomainObject.Predmet.ProtuStrankaListFormatedWithAdress>
    <izvorni_sadrzaj>
      <item>TRANSPORTI LOKIN d.o.o. za usluge, Veslačka 4, 23000 Zadar</item>
    </izvorni_sadrzaj>
    <derivirana_varijabla naziv="DomainObject.Predmet.ProtuStrankaListFormatedWithAdress_1">
      <item>TRANSPORTI LOKIN d.o.o. za usluge, Veslačka 4, 23000 Zadar</item>
    </derivirana_varijabla>
  </DomainObject.Predmet.ProtuStrankaListFormatedWithAdress>
  <DomainObject.Predmet.ProtuStrankaListFormatedWithAdressOIB>
    <izvorni_sadrzaj>
      <item>TRANSPORTI LOKIN d.o.o. za usluge, OIB 05120081089, Veslačka 4, 23000 Zadar</item>
    </izvorni_sadrzaj>
    <derivirana_varijabla naziv="DomainObject.Predmet.ProtuStrankaListFormatedWithAdressOIB_1">
      <item>TRANSPORTI LOKIN d.o.o. za usluge, OIB 05120081089, Veslačka 4, 23000 Zadar</item>
    </derivirana_varijabla>
  </DomainObject.Predmet.ProtuStrankaListFormatedWithAdressOIB>
  <DomainObject.Predmet.ProtuStrankaListNazivFormated>
    <izvorni_sadrzaj>
      <item>TRANSPORTI LOKIN d.o.o. za usluge</item>
    </izvorni_sadrzaj>
    <derivirana_varijabla naziv="DomainObject.Predmet.ProtuStrankaListNazivFormated_1">
      <item>TRANSPORTI LOKIN d.o.o. za usluge</item>
    </derivirana_varijabla>
  </DomainObject.Predmet.ProtuStrankaListNazivFormated>
  <DomainObject.Predmet.ProtuStrankaListNazivFormatedOIB>
    <izvorni_sadrzaj>
      <item>TRANSPORTI LOKIN d.o.o. za usluge, OIB 05120081089</item>
    </izvorni_sadrzaj>
    <derivirana_varijabla naziv="DomainObject.Predmet.ProtuStrankaListNazivFormatedOIB_1">
      <item>TRANSPORTI LOKIN d.o.o. za usluge, OIB 05120081089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St-344/2017-2</izvorni_sadrzaj>
    <derivirana_varijabla naziv="DomainObject.PoslovniBrojDokumenta_1">St-344/2017-2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TRANSPORTI LOKIN d.o.o. za usluge</izvorni_sadrzaj>
    <derivirana_varijabla naziv="DomainObject.Predmet.ProtustrankaIDrugi_1">TRANSPORTI LOKIN d.o.o. za usluge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TRANSPORTI LOKIN d.o.o. za usluge, OIB 05120081089, Veslačka 4, 23000 Zadar</izvorni_sadrzaj>
    <derivirana_varijabla naziv="DomainObject.Predmet.ProtustrankaIDrugiAdressOIB_1">TRANSPORTI LOKIN d.o.o. za usluge, OIB 05120081089, Veslačka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LOKIN d.o.o. za usluge</item>
      <item>Antonia Lokin</item>
    </izvorni_sadrzaj>
    <derivirana_varijabla naziv="DomainObject.Predmet.SudioniciListNaziv_1">
      <item>Financijska agencija</item>
      <item>TRANSPORTI LOKIN d.o.o. za usluge</item>
      <item>Antonia Lokin</item>
    </derivirana_varijabla>
  </DomainObject.Predmet.SudioniciListNaziv>
  <DomainObject.Predmet.SudioniciListAdressOIB>
    <izvorni_sadrzaj>
      <item>Financijska agencija, OIB 85821130368</item>
      <item>TRANSPORTI LOKIN d.o.o. za usluge, OIB 05120081089, Veslačka 4,23000 Zadar</item>
      <item>Antonia Lokin, OIB 81574602496, Velebitska Ulica 12,23210 Pakoštane</item>
    </izvorni_sadrzaj>
    <derivirana_varijabla naziv="DomainObject.Predmet.SudioniciListAdressOIB_1">
      <item>Financijska agencija, OIB 85821130368</item>
      <item>TRANSPORTI LOKIN d.o.o. za usluge, OIB 05120081089, Veslačka 4,23000 Zadar</item>
      <item>Antonia Lokin, OIB 81574602496, Velebitska Ulica 12,23210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267DCE-42BE-43CA-A784-5F5C4EE8A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1690</properties:Characters>
  <properties:Lines>57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2017-07-19T08:44:00Z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