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306e" w14:paraId="71e306e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67D3E" w:rsidP="00EB026E" w:rsidR="00EB026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7655F4">
        <w:rPr>
          <w:sz w:val="24"/>
          <w:szCs w:val="24"/>
        </w:rPr>
        <w:t>4718</w:t>
      </w:r>
      <w:r w:rsidR="00627C00">
        <w:rPr>
          <w:sz w:val="24"/>
          <w:szCs w:val="24"/>
        </w:rPr>
        <w:t>/</w:t>
      </w:r>
      <w:r w:rsidR="007655F4">
        <w:rPr>
          <w:sz w:val="24"/>
          <w:szCs w:val="24"/>
        </w:rPr>
        <w:t>2016</w:t>
      </w: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B026E" w:rsidP="00D67D3E" w:rsidR="00D67D3E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D67D3E" w:rsidRPr="00345ACE">
        <w:rPr>
          <w:sz w:val="24"/>
          <w:szCs w:val="24"/>
        </w:rPr>
        <w:t xml:space="preserve"> </w:t>
      </w:r>
    </w:p>
    <w:p w:rsidRDefault="00D67D3E" w:rsidP="00D67D3E" w:rsidR="00D67D3E">
      <w:pPr>
        <w:jc w:val="center"/>
        <w:rPr>
          <w:b/>
          <w:sz w:val="24"/>
        </w:rPr>
      </w:pPr>
    </w:p>
    <w:p w:rsidRDefault="007655F4" w:rsidP="007655F4" w:rsidR="007655F4" w:rsidRPr="006C2E41">
      <w:pPr>
        <w:ind w:firstLine="720"/>
        <w:jc w:val="both"/>
        <w:rPr>
          <w:sz w:val="24"/>
          <w:szCs w:val="24"/>
        </w:rPr>
      </w:pPr>
      <w:r w:rsidRPr="006C2E41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Pr="00152585">
        <w:rPr>
          <w:sz w:val="24"/>
          <w:szCs w:val="24"/>
        </w:rPr>
        <w:t>VARIO INTERIJERI d.o.o. u stečaju, Novo Čiče, Zavrtnica 29, (OIB 98074893923)</w:t>
      </w:r>
      <w:r w:rsidRPr="006C2E41">
        <w:rPr>
          <w:sz w:val="24"/>
          <w:szCs w:val="24"/>
        </w:rPr>
        <w:t xml:space="preserve">, dana </w:t>
      </w:r>
      <w:r>
        <w:rPr>
          <w:sz w:val="24"/>
          <w:szCs w:val="24"/>
        </w:rPr>
        <w:t>30.svibnja</w:t>
      </w:r>
      <w:r w:rsidRPr="006C2E41">
        <w:rPr>
          <w:sz w:val="24"/>
          <w:szCs w:val="24"/>
        </w:rPr>
        <w:t xml:space="preserve"> 2017.,</w:t>
      </w:r>
    </w:p>
    <w:p w:rsidRDefault="00BF64C8" w:rsidR="00BF64C8">
      <w:pPr>
        <w:jc w:val="center"/>
        <w:rPr>
          <w:b/>
          <w:sz w:val="24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802A76" w:rsidR="00802A76">
      <w:pPr>
        <w:ind w:firstLine="680"/>
        <w:jc w:val="both"/>
        <w:rPr>
          <w:sz w:val="24"/>
          <w:szCs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7655F4" w:rsidRPr="00152585">
        <w:rPr>
          <w:sz w:val="24"/>
          <w:szCs w:val="24"/>
        </w:rPr>
        <w:t>VARIO INTERIJERI d.o.o. u stečaju, Novo Čiče, Zavrtnica 29, (OIB 98074893923)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8643CB">
        <w:rPr>
          <w:sz w:val="24"/>
        </w:rPr>
        <w:t>o</w:t>
      </w:r>
      <w:r w:rsidR="009549C7">
        <w:rPr>
          <w:sz w:val="24"/>
        </w:rPr>
        <w:t xml:space="preserve"> ovrsi na nekretnini</w:t>
      </w:r>
      <w:r w:rsidR="00973ACD">
        <w:rPr>
          <w:sz w:val="24"/>
        </w:rPr>
        <w:t>,</w:t>
      </w:r>
      <w:r w:rsidR="009549C7">
        <w:rPr>
          <w:sz w:val="24"/>
        </w:rPr>
        <w:t xml:space="preserve"> </w:t>
      </w:r>
      <w:r w:rsidR="00627C00">
        <w:rPr>
          <w:sz w:val="24"/>
        </w:rPr>
        <w:t>upisan</w:t>
      </w:r>
      <w:r w:rsidR="00885F64">
        <w:rPr>
          <w:sz w:val="24"/>
        </w:rPr>
        <w:t>e</w:t>
      </w:r>
      <w:r w:rsidR="00627C00">
        <w:rPr>
          <w:sz w:val="24"/>
        </w:rPr>
        <w:t xml:space="preserve"> kod </w:t>
      </w:r>
      <w:r w:rsidR="00802A76">
        <w:rPr>
          <w:sz w:val="24"/>
          <w:szCs w:val="24"/>
        </w:rPr>
        <w:t>z.k.odjela Općinskog suda u Velikoj Gorici i to:</w:t>
      </w:r>
    </w:p>
    <w:p w:rsidRDefault="00802A76" w:rsidP="00FA03D2" w:rsidR="00802A7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-k.č.br.179/1, zgrada (poslovni prostor-ljevaona i strojna) i oranica u pov. </w:t>
      </w:r>
      <w:r w:rsidR="00502F46">
        <w:rPr>
          <w:sz w:val="24"/>
          <w:szCs w:val="24"/>
        </w:rPr>
        <w:t>1884 čm., upisana u z.k.ul.br.250 k.o. 331724 Novo Čiče</w:t>
      </w:r>
    </w:p>
    <w:p w:rsidRDefault="00502F46" w:rsidP="00FA03D2" w:rsidR="00502F46">
      <w:pPr>
        <w:ind w:firstLine="68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502F46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502F46">
        <w:rPr>
          <w:sz w:val="24"/>
        </w:rPr>
        <w:t xml:space="preserve">RAIFFEISENBANK AUSTRIJA d.d. </w:t>
      </w:r>
    </w:p>
    <w:p w:rsidRDefault="00F61A43" w:rsidP="00D8769D" w:rsidR="008643CB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7B0206">
        <w:rPr>
          <w:sz w:val="24"/>
        </w:rPr>
        <w:t xml:space="preserve">Republika Hrvatska, </w:t>
      </w:r>
      <w:r>
        <w:rPr>
          <w:sz w:val="24"/>
        </w:rPr>
        <w:t xml:space="preserve">Ministarstvo financija, Porezna uprava, </w:t>
      </w:r>
    </w:p>
    <w:p w:rsidRDefault="00502F46" w:rsidP="00D8769D" w:rsidR="00F61A43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CC0806">
        <w:rPr>
          <w:sz w:val="24"/>
        </w:rPr>
        <w:t>SCHACHERMAYER d.o.o.</w:t>
      </w:r>
    </w:p>
    <w:p w:rsidRDefault="00CC0806" w:rsidP="00D8769D" w:rsidR="00CC0806">
      <w:pPr>
        <w:ind w:firstLine="680"/>
        <w:jc w:val="both"/>
        <w:rPr>
          <w:sz w:val="24"/>
        </w:rPr>
      </w:pPr>
    </w:p>
    <w:p w:rsidRDefault="007E2F47" w:rsidP="007E2F47" w:rsidR="00573F89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8643CB" w:rsidP="007E2F47" w:rsidR="008643CB" w:rsidRPr="002051FF">
      <w:pPr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CC0806">
        <w:rPr>
          <w:sz w:val="24"/>
          <w:szCs w:val="24"/>
        </w:rPr>
        <w:t>z.k.odjela Općinskog suda u Velikoj Gorici</w:t>
      </w:r>
      <w:r w:rsidR="00D8769D">
        <w:rPr>
          <w:sz w:val="24"/>
        </w:rPr>
        <w:t>.</w:t>
      </w: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605D9C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CC0806">
        <w:rPr>
          <w:sz w:val="24"/>
        </w:rPr>
        <w:t>5.svibnja</w:t>
      </w:r>
      <w:r w:rsidR="007B0206">
        <w:rPr>
          <w:sz w:val="24"/>
        </w:rPr>
        <w:t xml:space="preserve"> </w:t>
      </w:r>
      <w:r w:rsidR="00C44E71">
        <w:rPr>
          <w:sz w:val="24"/>
        </w:rPr>
        <w:t>201</w:t>
      </w:r>
      <w:r w:rsidR="00A67EA0">
        <w:rPr>
          <w:sz w:val="24"/>
        </w:rPr>
        <w:t>6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</w:t>
      </w:r>
      <w:r w:rsidR="007B0206">
        <w:rPr>
          <w:sz w:val="24"/>
        </w:rPr>
        <w:t>,</w:t>
      </w:r>
      <w:r>
        <w:rPr>
          <w:sz w:val="24"/>
        </w:rPr>
        <w:t xml:space="preserve"> uz odgovarajuću primjenu pravila o ovrsi na nekretninama</w:t>
      </w:r>
      <w:r w:rsidR="00D8769D">
        <w:rPr>
          <w:sz w:val="24"/>
        </w:rPr>
        <w:t>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>Prema odredbi članka 247. stavak 1. S</w:t>
      </w:r>
      <w:r w:rsidR="00CC0806">
        <w:rPr>
          <w:sz w:val="24"/>
        </w:rPr>
        <w:t>tečajnog zakona (N.N.br.71/15</w:t>
      </w:r>
      <w:r w:rsidR="00815BE7">
        <w:rPr>
          <w:sz w:val="24"/>
        </w:rPr>
        <w:t>, dalje: SZ</w:t>
      </w:r>
      <w:r w:rsidR="00CC0806">
        <w:rPr>
          <w:sz w:val="24"/>
        </w:rPr>
        <w:t xml:space="preserve">) </w:t>
      </w:r>
      <w:r>
        <w:rPr>
          <w:sz w:val="24"/>
        </w:rPr>
        <w:t xml:space="preserve">nekretnina na kojoj postoji razlučno pravo  prodaje se u stečajnom postupku, na prijedlog stečajnog upravitelja ili razlučnoga vjerovnika, uz odgovarajuću primjenu pravila ovršnog postupka o ovrsi na nekretnini, a prema odredbi  stavak 2. istog </w:t>
      </w:r>
      <w:r>
        <w:rPr>
          <w:sz w:val="24"/>
        </w:rPr>
        <w:lastRenderedPageBreak/>
        <w:t xml:space="preserve">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</w:t>
      </w:r>
      <w:r w:rsidR="00E06D11">
        <w:rPr>
          <w:sz w:val="24"/>
        </w:rPr>
        <w:t>, a temeljem naprijed citiranog članka 247. stavak 1. i 2. SZ-a r</w:t>
      </w:r>
      <w:r w:rsidR="00815BE7">
        <w:rPr>
          <w:sz w:val="24"/>
        </w:rPr>
        <w:t>i</w:t>
      </w:r>
      <w:r w:rsidR="00E06D11">
        <w:rPr>
          <w:sz w:val="24"/>
        </w:rPr>
        <w:t>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85F64">
        <w:rPr>
          <w:sz w:val="24"/>
        </w:rPr>
        <w:t>30.svibnja</w:t>
      </w:r>
      <w:r w:rsidR="004538C2">
        <w:rPr>
          <w:sz w:val="24"/>
        </w:rPr>
        <w:t xml:space="preserve"> 201</w:t>
      </w:r>
      <w:r w:rsidR="0084745F">
        <w:rPr>
          <w:sz w:val="24"/>
        </w:rPr>
        <w:t>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BF64C8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8E5FF0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 w:rsidRPr="00B669B6">
      <w:pPr>
        <w:jc w:val="both"/>
        <w:rPr>
          <w:sz w:val="24"/>
          <w:szCs w:val="24"/>
        </w:rPr>
      </w:pPr>
    </w:p>
    <w:p w:rsidRDefault="008E5FF0" w:rsidP="008E5FF0" w:rsidR="008E5FF0" w:rsidRPr="008E5FF0">
      <w:pPr>
        <w:ind w:left="4080"/>
        <w:jc w:val="both"/>
        <w:rPr>
          <w:sz w:val="24"/>
          <w:szCs w:val="24"/>
        </w:rPr>
      </w:pPr>
      <w:r w:rsidRPr="008E5FF0">
        <w:rPr>
          <w:sz w:val="24"/>
          <w:szCs w:val="24"/>
        </w:rPr>
        <w:t>Za točnost otpravka, ovlašteni službenik:</w:t>
      </w:r>
    </w:p>
    <w:p w:rsidRDefault="008E5FF0" w:rsidP="00422EE0" w:rsidR="008E5FF0" w:rsidRPr="008E5FF0">
      <w:pPr>
        <w:jc w:val="both"/>
        <w:rPr>
          <w:sz w:val="24"/>
          <w:szCs w:val="24"/>
        </w:rPr>
      </w:pPr>
      <w:r w:rsidRPr="008E5FF0">
        <w:rPr>
          <w:sz w:val="24"/>
          <w:szCs w:val="24"/>
        </w:rPr>
        <w:t xml:space="preserve">              </w:t>
      </w:r>
      <w:r w:rsidRPr="008E5FF0">
        <w:rPr>
          <w:sz w:val="24"/>
          <w:szCs w:val="24"/>
        </w:rPr>
        <w:tab/>
      </w:r>
      <w:r w:rsidRPr="008E5FF0">
        <w:rPr>
          <w:sz w:val="24"/>
          <w:szCs w:val="24"/>
        </w:rPr>
        <w:tab/>
      </w:r>
      <w:r w:rsidRPr="008E5FF0">
        <w:rPr>
          <w:sz w:val="24"/>
          <w:szCs w:val="24"/>
        </w:rPr>
        <w:tab/>
      </w:r>
      <w:r w:rsidRPr="008E5FF0">
        <w:rPr>
          <w:sz w:val="24"/>
          <w:szCs w:val="24"/>
        </w:rPr>
        <w:tab/>
      </w:r>
      <w:r w:rsidRPr="008E5FF0">
        <w:rPr>
          <w:sz w:val="24"/>
          <w:szCs w:val="24"/>
        </w:rPr>
        <w:tab/>
      </w:r>
      <w:r w:rsidRPr="008E5FF0">
        <w:rPr>
          <w:sz w:val="24"/>
          <w:szCs w:val="24"/>
        </w:rPr>
        <w:tab/>
      </w:r>
      <w:r w:rsidRPr="008E5FF0">
        <w:rPr>
          <w:sz w:val="24"/>
          <w:szCs w:val="24"/>
        </w:rPr>
        <w:tab/>
        <w:t xml:space="preserve"> Valentina Delač</w:t>
      </w:r>
    </w:p>
    <w:p w:rsidRDefault="00213078" w:rsidP="008E5FF0" w:rsidR="00213078" w:rsidRPr="008E5FF0">
      <w:pPr>
        <w:ind w:left="720"/>
        <w:jc w:val="both"/>
        <w:rPr>
          <w:sz w:val="24"/>
          <w:szCs w:val="24"/>
        </w:rPr>
      </w:pPr>
    </w:p>
    <w:sectPr w:rsidR="00213078" w:rsidRPr="008E5FF0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E5FF0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475E54" w:rsidR="00D47EDE">
    <w:pPr>
      <w:jc w:val="right"/>
      <w:rPr>
        <w:sz w:val="24"/>
      </w:rPr>
    </w:pPr>
    <w:r>
      <w:rPr>
        <w:sz w:val="24"/>
      </w:rPr>
      <w:t>4</w:t>
    </w:r>
    <w:r w:rsidR="00D47EDE">
      <w:rPr>
        <w:sz w:val="24"/>
      </w:rPr>
      <w:t>0</w:t>
    </w:r>
    <w:r>
      <w:rPr>
        <w:sz w:val="24"/>
      </w:rPr>
      <w:t>.</w:t>
    </w:r>
    <w:r w:rsidR="00D47EDE">
      <w:rPr>
        <w:sz w:val="24"/>
      </w:rPr>
      <w:t>St-</w:t>
    </w:r>
    <w:r w:rsidR="00885F64">
      <w:rPr>
        <w:sz w:val="24"/>
      </w:rPr>
      <w:t>4718</w:t>
    </w:r>
    <w:r w:rsidR="00213078">
      <w:rPr>
        <w:sz w:val="24"/>
      </w:rPr>
      <w:t>/</w:t>
    </w:r>
    <w:r w:rsidR="008643CB">
      <w:rPr>
        <w:sz w:val="24"/>
      </w:rPr>
      <w:t>201</w:t>
    </w:r>
    <w:r w:rsidR="00885F64">
      <w:rPr>
        <w:sz w:val="24"/>
      </w:rPr>
      <w:t>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16812"/>
    <w:rsid w:val="000254BE"/>
    <w:rsid w:val="00035142"/>
    <w:rsid w:val="00070E39"/>
    <w:rsid w:val="000870F5"/>
    <w:rsid w:val="00090436"/>
    <w:rsid w:val="000959E1"/>
    <w:rsid w:val="000E44AB"/>
    <w:rsid w:val="00102ED7"/>
    <w:rsid w:val="001042FF"/>
    <w:rsid w:val="001150F8"/>
    <w:rsid w:val="001453AD"/>
    <w:rsid w:val="001711AC"/>
    <w:rsid w:val="0017501D"/>
    <w:rsid w:val="00191AB6"/>
    <w:rsid w:val="001D639F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B28F7"/>
    <w:rsid w:val="002D380A"/>
    <w:rsid w:val="002D75BE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75E54"/>
    <w:rsid w:val="004A461E"/>
    <w:rsid w:val="004A74E5"/>
    <w:rsid w:val="004B4857"/>
    <w:rsid w:val="004F4FFF"/>
    <w:rsid w:val="00502F46"/>
    <w:rsid w:val="005140BE"/>
    <w:rsid w:val="00514ADC"/>
    <w:rsid w:val="00514DEA"/>
    <w:rsid w:val="00571C40"/>
    <w:rsid w:val="00573F89"/>
    <w:rsid w:val="00584F04"/>
    <w:rsid w:val="00590DD8"/>
    <w:rsid w:val="0059448A"/>
    <w:rsid w:val="005B27F5"/>
    <w:rsid w:val="005E74BC"/>
    <w:rsid w:val="00605D9C"/>
    <w:rsid w:val="00611E4B"/>
    <w:rsid w:val="00617ED7"/>
    <w:rsid w:val="00627C00"/>
    <w:rsid w:val="00672596"/>
    <w:rsid w:val="006B0E7F"/>
    <w:rsid w:val="006B58E5"/>
    <w:rsid w:val="007337DF"/>
    <w:rsid w:val="00763516"/>
    <w:rsid w:val="007655F4"/>
    <w:rsid w:val="00766D9D"/>
    <w:rsid w:val="00786B3C"/>
    <w:rsid w:val="007B0206"/>
    <w:rsid w:val="007C54FB"/>
    <w:rsid w:val="007E02B8"/>
    <w:rsid w:val="007E2F47"/>
    <w:rsid w:val="007F2603"/>
    <w:rsid w:val="00802A76"/>
    <w:rsid w:val="00815BE7"/>
    <w:rsid w:val="0082194B"/>
    <w:rsid w:val="0083159C"/>
    <w:rsid w:val="0083451A"/>
    <w:rsid w:val="0084745F"/>
    <w:rsid w:val="008643CB"/>
    <w:rsid w:val="00867B31"/>
    <w:rsid w:val="00871C96"/>
    <w:rsid w:val="008747F2"/>
    <w:rsid w:val="00881CD9"/>
    <w:rsid w:val="00885F64"/>
    <w:rsid w:val="008A2E30"/>
    <w:rsid w:val="008A79BB"/>
    <w:rsid w:val="008B0410"/>
    <w:rsid w:val="008E5FF0"/>
    <w:rsid w:val="008F7177"/>
    <w:rsid w:val="00905D66"/>
    <w:rsid w:val="00906D18"/>
    <w:rsid w:val="00930691"/>
    <w:rsid w:val="00934175"/>
    <w:rsid w:val="009350CE"/>
    <w:rsid w:val="009501DA"/>
    <w:rsid w:val="009549C7"/>
    <w:rsid w:val="00973ACD"/>
    <w:rsid w:val="009A7414"/>
    <w:rsid w:val="009B38D1"/>
    <w:rsid w:val="009C7A1E"/>
    <w:rsid w:val="00A10516"/>
    <w:rsid w:val="00A56DD1"/>
    <w:rsid w:val="00A67EA0"/>
    <w:rsid w:val="00A76038"/>
    <w:rsid w:val="00AA08A1"/>
    <w:rsid w:val="00AD153A"/>
    <w:rsid w:val="00AD216A"/>
    <w:rsid w:val="00AD4289"/>
    <w:rsid w:val="00B26334"/>
    <w:rsid w:val="00B32EFD"/>
    <w:rsid w:val="00B368C4"/>
    <w:rsid w:val="00B46408"/>
    <w:rsid w:val="00B669B6"/>
    <w:rsid w:val="00B70A2A"/>
    <w:rsid w:val="00B778A0"/>
    <w:rsid w:val="00B86764"/>
    <w:rsid w:val="00BB60E8"/>
    <w:rsid w:val="00BC45B9"/>
    <w:rsid w:val="00BE57C1"/>
    <w:rsid w:val="00BF64C8"/>
    <w:rsid w:val="00C17D75"/>
    <w:rsid w:val="00C33203"/>
    <w:rsid w:val="00C44E71"/>
    <w:rsid w:val="00C47F26"/>
    <w:rsid w:val="00C5150F"/>
    <w:rsid w:val="00C6242C"/>
    <w:rsid w:val="00CC0806"/>
    <w:rsid w:val="00CD18A4"/>
    <w:rsid w:val="00D13308"/>
    <w:rsid w:val="00D47EDE"/>
    <w:rsid w:val="00D5360E"/>
    <w:rsid w:val="00D54F12"/>
    <w:rsid w:val="00D61FB1"/>
    <w:rsid w:val="00D67D3E"/>
    <w:rsid w:val="00D76D56"/>
    <w:rsid w:val="00D8769D"/>
    <w:rsid w:val="00DC1D9E"/>
    <w:rsid w:val="00DC4765"/>
    <w:rsid w:val="00E06D11"/>
    <w:rsid w:val="00E33ECE"/>
    <w:rsid w:val="00E350E4"/>
    <w:rsid w:val="00E36D44"/>
    <w:rsid w:val="00E66833"/>
    <w:rsid w:val="00E95EDE"/>
    <w:rsid w:val="00E969EC"/>
    <w:rsid w:val="00EB026E"/>
    <w:rsid w:val="00F34CC4"/>
    <w:rsid w:val="00F42190"/>
    <w:rsid w:val="00F47922"/>
    <w:rsid w:val="00F61A43"/>
    <w:rsid w:val="00F841C3"/>
    <w:rsid w:val="00FA03D2"/>
    <w:rsid w:val="00FA4D01"/>
    <w:rsid w:val="00FA5E70"/>
    <w:rsid w:val="00FB2CE4"/>
    <w:rsid w:val="00FC5867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75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F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F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F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F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75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F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FF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F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F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47A8E-0272-40F0-851A-5BABDC189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2162</properties:Characters>
  <properties:Lines>65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2017-05-31T08:43:00Z</dcterms:created>
  <dc:creator>user</dc:creator>
  <cp:lastModifiedBy>Valentina Delač</cp:lastModifiedBy>
  <cp:lastPrinted>2017-05-31T09:02:00Z</cp:lastPrinted>
  <dcterms:modified xmlns:xsi="http://www.w3.org/2001/XMLSchema-instance" xsi:type="dcterms:W3CDTF">2017-05-31T09:02:00Z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