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e9e4" w14:paraId="d41e9e4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49FF">
        <w:rPr>
          <w:rFonts w:cs="Times New Roman" w:eastAsia="Times New Roman" w:hAnsi="Times New Roman" w:ascii="Times New Roman"/>
          <w:sz w:val="24"/>
          <w:szCs w:val="24"/>
          <w:lang w:eastAsia="hr-HR"/>
        </w:rPr>
        <w:t>GAME GAME j.d.o.o. Zagreb, Malešnica 27, OIB 25419407782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05. travnja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49FF">
        <w:rPr>
          <w:rFonts w:cs="Times New Roman" w:eastAsia="Times New Roman" w:hAnsi="Times New Roman" w:ascii="Times New Roman"/>
          <w:sz w:val="24"/>
          <w:szCs w:val="24"/>
          <w:lang w:eastAsia="hr-HR"/>
        </w:rPr>
        <w:t>GAME GAME j.d.o.o. Zagreb, Malešnica 27, OIB 25419407782,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05.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C149FF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,3</w:t>
      </w:r>
      <w:r w:rsidR="00CA617C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49FF">
        <w:rPr>
          <w:rFonts w:cs="Times New Roman" w:eastAsia="Times New Roman" w:hAnsi="Times New Roman" w:ascii="Times New Roman"/>
          <w:sz w:val="24"/>
          <w:szCs w:val="24"/>
          <w:lang w:eastAsia="hr-HR"/>
        </w:rPr>
        <w:t>Igor Radelić iz Zagreba, Kornatska 1, OIB 94192738867.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49FF">
        <w:rPr>
          <w:rFonts w:cs="Times New Roman" w:eastAsia="Times New Roman" w:hAnsi="Times New Roman" w:ascii="Times New Roman"/>
          <w:sz w:val="24"/>
          <w:szCs w:val="24"/>
          <w:lang w:eastAsia="hr-HR"/>
        </w:rPr>
        <w:t>GAME GAME j.d.o.o. Zagreb, Malešnica 27, OIB 25419407782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05. travnja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149FF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C149FF">
        <w:rPr>
          <w:rFonts w:cs="Times New Roman" w:eastAsia="Times New Roman" w:hAnsi="Times New Roman" w:ascii="Times New Roman"/>
          <w:sz w:val="24"/>
          <w:szCs w:val="24"/>
          <w:lang w:eastAsia="hr-HR"/>
        </w:rPr>
        <w:t>GAME GAME j.d.o.o. Zagreb, Malešnica 27, OIB 25419407782.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149FF">
        <w:rPr>
          <w:rFonts w:cs="Times New Roman" w:eastAsia="Times New Roman" w:hAnsi="Times New Roman" w:ascii="Times New Roman"/>
          <w:sz w:val="24"/>
          <w:szCs w:val="24"/>
          <w:lang w:eastAsia="hr-HR"/>
        </w:rPr>
        <w:t>352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695ED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149F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95ED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149F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, 05.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  <w:r w:rsidR="007F6956">
        <w:rPr>
          <w:rFonts w:cs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E13" w:rsidP="008E4889" w:rsidR="00345FCD">
      <w:pPr>
        <w:pStyle w:val="Bezproreda"/>
        <w:rPr>
          <w:rFonts w:cs="Times New Roman" w:eastAsia="Times New Roman"/>
          <w:sz w:val="24"/>
          <w:lang w:eastAsia="hr-HR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</w:p>
    <w:p w:rsidRDefault="007F6956" w:rsidP="007F6956" w:rsidR="007F6956" w:rsidRPr="007F69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 w:rsidRPr="007F6956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7F6956" w:rsidP="007F6956" w:rsidR="007F6956" w:rsidRPr="007F69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F6956">
        <w:rPr>
          <w:rFonts w:cs="Times New Roman" w:hAnsi="Times New Roman" w:ascii="Times New Roman"/>
          <w:sz w:val="24"/>
          <w:szCs w:val="24"/>
        </w:rPr>
        <w:tab/>
      </w:r>
      <w:r w:rsidRPr="007F6956">
        <w:rPr>
          <w:rFonts w:cs="Times New Roman" w:hAnsi="Times New Roman" w:ascii="Times New Roman"/>
          <w:sz w:val="24"/>
          <w:szCs w:val="24"/>
        </w:rPr>
        <w:tab/>
      </w:r>
      <w:r w:rsidRPr="007F6956">
        <w:rPr>
          <w:rFonts w:cs="Times New Roman" w:hAnsi="Times New Roman" w:ascii="Times New Roman"/>
          <w:sz w:val="24"/>
          <w:szCs w:val="24"/>
        </w:rPr>
        <w:tab/>
      </w:r>
      <w:r w:rsidRPr="007F6956">
        <w:rPr>
          <w:rFonts w:cs="Times New Roman" w:hAnsi="Times New Roman" w:ascii="Times New Roman"/>
          <w:sz w:val="24"/>
          <w:szCs w:val="24"/>
        </w:rPr>
        <w:tab/>
      </w:r>
      <w:r w:rsidRPr="007F6956">
        <w:rPr>
          <w:rFonts w:cs="Times New Roman" w:hAnsi="Times New Roman" w:ascii="Times New Roman"/>
          <w:sz w:val="24"/>
          <w:szCs w:val="24"/>
        </w:rPr>
        <w:tab/>
      </w:r>
      <w:r w:rsidRPr="007F6956">
        <w:rPr>
          <w:rFonts w:cs="Times New Roman" w:hAnsi="Times New Roman" w:ascii="Times New Roman"/>
          <w:sz w:val="24"/>
          <w:szCs w:val="24"/>
        </w:rPr>
        <w:tab/>
      </w:r>
      <w:r w:rsidRPr="007F6956">
        <w:rPr>
          <w:rFonts w:cs="Times New Roman" w:hAnsi="Times New Roman" w:ascii="Times New Roman"/>
          <w:sz w:val="24"/>
          <w:szCs w:val="24"/>
        </w:rPr>
        <w:tab/>
      </w:r>
      <w:r w:rsidRPr="007F6956">
        <w:rPr>
          <w:rFonts w:cs="Times New Roman" w:hAnsi="Times New Roman" w:ascii="Times New Roman"/>
          <w:sz w:val="24"/>
          <w:szCs w:val="24"/>
        </w:rPr>
        <w:tab/>
      </w:r>
      <w:r w:rsidRPr="007F6956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8E4889" w:rsidP="007F6956" w:rsidR="008E4889" w:rsidRPr="007F6956">
      <w:pPr>
        <w:pStyle w:val="Bezproreda"/>
        <w:rPr>
          <w:rFonts w:cs="Times New Roman" w:eastAsia="Times New Roman"/>
          <w:sz w:val="24"/>
          <w:lang w:eastAsia="hr-HR"/>
        </w:rPr>
      </w:pPr>
    </w:p>
    <w:p w:rsidRDefault="008E4889" w:rsidP="008E4889" w:rsidR="008E4889" w:rsidRPr="00345FCD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01F9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R="00EB4DE6">
    <w:pPr>
      <w:pStyle w:val="Zaglavlje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DF01F9">
      <w:rPr>
        <w:noProof/>
      </w:rPr>
      <w:t>2</w:t>
    </w:r>
    <w:r w:rsidR="008433F1">
      <w:fldChar w:fldCharType="end"/>
    </w:r>
    <w:r w:rsidR="008433F1">
      <w:t xml:space="preserve">                            </w:t>
    </w:r>
    <w:r w:rsidR="00026C85">
      <w:t xml:space="preserve">                       </w:t>
    </w:r>
    <w:r w:rsidR="005D58D8">
      <w:t>28. St-</w:t>
    </w:r>
    <w:r w:rsidR="00095E86">
      <w:t>1</w:t>
    </w:r>
    <w:r w:rsidR="00C149FF">
      <w:t>352</w:t>
    </w:r>
    <w:r w:rsidR="00695EDE">
      <w:t>/</w:t>
    </w:r>
    <w:r w:rsidR="00026C85">
      <w:t>16</w:t>
    </w:r>
  </w:p>
  <w:p w:rsidRDefault="00DF01F9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DF01F9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5D58D8" w:rsidP="002F357C" w:rsidR="002F357C">
        <w:pPr>
          <w:pStyle w:val="Zaglavlje"/>
          <w:jc w:val="right"/>
        </w:pPr>
        <w:r>
          <w:rPr>
            <w:b/>
          </w:rPr>
          <w:t>28. St-</w:t>
        </w:r>
        <w:r w:rsidR="008E4889">
          <w:rPr>
            <w:b/>
          </w:rPr>
          <w:t>1</w:t>
        </w:r>
        <w:r w:rsidR="00C149FF">
          <w:rPr>
            <w:b/>
          </w:rPr>
          <w:t>352</w:t>
        </w:r>
        <w:r w:rsidR="002F357C" w:rsidRPr="002F357C">
          <w:rPr>
            <w:b/>
          </w:rPr>
          <w:t>/16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73D8"/>
    <w:rsid w:val="00095E86"/>
    <w:rsid w:val="000A3268"/>
    <w:rsid w:val="0014690A"/>
    <w:rsid w:val="00155293"/>
    <w:rsid w:val="00167B23"/>
    <w:rsid w:val="001949A3"/>
    <w:rsid w:val="002B1598"/>
    <w:rsid w:val="002C1AEF"/>
    <w:rsid w:val="002F357C"/>
    <w:rsid w:val="002F35AE"/>
    <w:rsid w:val="00345FCD"/>
    <w:rsid w:val="003C1974"/>
    <w:rsid w:val="00446C4D"/>
    <w:rsid w:val="004815DA"/>
    <w:rsid w:val="0049411B"/>
    <w:rsid w:val="00495F55"/>
    <w:rsid w:val="004C7E19"/>
    <w:rsid w:val="00575278"/>
    <w:rsid w:val="005D58D8"/>
    <w:rsid w:val="005D6822"/>
    <w:rsid w:val="005E3F56"/>
    <w:rsid w:val="00695B80"/>
    <w:rsid w:val="00695EDE"/>
    <w:rsid w:val="006A426F"/>
    <w:rsid w:val="006B7002"/>
    <w:rsid w:val="006E7AF0"/>
    <w:rsid w:val="006F01D4"/>
    <w:rsid w:val="00780281"/>
    <w:rsid w:val="0078318D"/>
    <w:rsid w:val="007A2200"/>
    <w:rsid w:val="007B0996"/>
    <w:rsid w:val="007F555B"/>
    <w:rsid w:val="007F6956"/>
    <w:rsid w:val="00800A69"/>
    <w:rsid w:val="00830EF6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20386"/>
    <w:rsid w:val="00A3376C"/>
    <w:rsid w:val="00A33E77"/>
    <w:rsid w:val="00A96E13"/>
    <w:rsid w:val="00AC04CB"/>
    <w:rsid w:val="00B33374"/>
    <w:rsid w:val="00B5563D"/>
    <w:rsid w:val="00BE2983"/>
    <w:rsid w:val="00C12535"/>
    <w:rsid w:val="00C149FF"/>
    <w:rsid w:val="00C941D3"/>
    <w:rsid w:val="00CA317F"/>
    <w:rsid w:val="00CA617C"/>
    <w:rsid w:val="00D01556"/>
    <w:rsid w:val="00DB3F0C"/>
    <w:rsid w:val="00DE4E4A"/>
    <w:rsid w:val="00DF01F9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St-1352/2016</izvorni_sadrzaj>
    <derivirana_varijabla naziv="DomainObject.Predmet.OznakaBroj_1">St-1352/2016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 GAME j.d.o.o.</izvorni_sadrzaj>
    <derivirana_varijabla naziv="DomainObject.Predmet.ProtustrankaFormated_1">  GAMA GAME j.d.o.o.</derivirana_varijabla>
  </DomainObject.Predmet.ProtustrankaFormated>
  <DomainObject.Predmet.ProtustrankaFormatedOIB>
    <izvorni_sadrzaj>  GAMA GAME j.d.o.o., OIB 25419407782</izvorni_sadrzaj>
    <derivirana_varijabla naziv="DomainObject.Predmet.ProtustrankaFormatedOIB_1">  GAMA GAME j.d.o.o., OIB 25419407782</derivirana_varijabla>
  </DomainObject.Predmet.ProtustrankaFormatedOIB>
  <DomainObject.Predmet.ProtustrankaFormatedWithAdress>
    <izvorni_sadrzaj> GAMA GAME j.d.o.o., Malešnica 27, 10000 Zagreb</izvorni_sadrzaj>
    <derivirana_varijabla naziv="DomainObject.Predmet.ProtustrankaFormatedWithAdress_1"> GAMA GAME j.d.o.o., Malešnica 27, 10000 Zagreb</derivirana_varijabla>
  </DomainObject.Predmet.ProtustrankaFormatedWithAdress>
  <DomainObject.Predmet.ProtustrankaFormatedWithAdressOIB>
    <izvorni_sadrzaj> GAMA GAME j.d.o.o., OIB 25419407782, Malešnica 27, 10000 Zagreb</izvorni_sadrzaj>
    <derivirana_varijabla naziv="DomainObject.Predmet.ProtustrankaFormatedWithAdressOIB_1"> GAMA GAME j.d.o.o., OIB 25419407782, Malešnica 27, 10000 Zagreb</derivirana_varijabla>
  </DomainObject.Predmet.ProtustrankaFormatedWithAdressOIB>
  <DomainObject.Predmet.ProtustrankaWithAdress>
    <izvorni_sadrzaj>GAMA GAME j.d.o.o. Malešnica 27, 10000 Zagreb</izvorni_sadrzaj>
    <derivirana_varijabla naziv="DomainObject.Predmet.ProtustrankaWithAdress_1">GAMA GAME j.d.o.o. Malešnica 27, 10000 Zagreb</derivirana_varijabla>
  </DomainObject.Predmet.ProtustrankaWithAdress>
  <DomainObject.Predmet.ProtustrankaWithAdressOIB>
    <izvorni_sadrzaj>GAMA GAME j.d.o.o., OIB 25419407782, Malešnica 27, 10000 Zagreb</izvorni_sadrzaj>
    <derivirana_varijabla naziv="DomainObject.Predmet.ProtustrankaWithAdressOIB_1">GAMA GAME j.d.o.o., OIB 25419407782, Malešnica 27, 10000 Zagreb</derivirana_varijabla>
  </DomainObject.Predmet.ProtustrankaWithAdressOIB>
  <DomainObject.Predmet.ProtustrankaNazivFormated>
    <izvorni_sadrzaj>GAMA GAME j.d.o.o.</izvorni_sadrzaj>
    <derivirana_varijabla naziv="DomainObject.Predmet.ProtustrankaNazivFormated_1">GAMA GAME j.d.o.o.</derivirana_varijabla>
  </DomainObject.Predmet.ProtustrankaNazivFormated>
  <DomainObject.Predmet.ProtustrankaNazivFormatedOIB>
    <izvorni_sadrzaj>GAMA GAME j.d.o.o., OIB 25419407782</izvorni_sadrzaj>
    <derivirana_varijabla naziv="DomainObject.Predmet.ProtustrankaNazivFormatedOIB_1">GAMA GAME j.d.o.o., OIB 25419407782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GAMA GAME j.d.o.o.</item>
    </izvorni_sadrzaj>
    <derivirana_varijabla naziv="DomainObject.Predmet.ProtuStrankaListFormated_1">
      <item>GAMA GAME j.d.o.o.</item>
    </derivirana_varijabla>
  </DomainObject.Predmet.ProtuStrankaListFormated>
  <DomainObject.Predmet.ProtuStrankaListFormatedOIB>
    <izvorni_sadrzaj>
      <item>GAMA GAME j.d.o.o., OIB 25419407782</item>
    </izvorni_sadrzaj>
    <derivirana_varijabla naziv="DomainObject.Predmet.ProtuStrankaListFormatedOIB_1">
      <item>GAMA GAME j.d.o.o., OIB 25419407782</item>
    </derivirana_varijabla>
  </DomainObject.Predmet.ProtuStrankaListFormatedOIB>
  <DomainObject.Predmet.ProtuStrankaListFormatedWithAdress>
    <izvorni_sadrzaj>
      <item>GAMA GAME j.d.o.o., Malešnica 27, 10000 Zagreb</item>
    </izvorni_sadrzaj>
    <derivirana_varijabla naziv="DomainObject.Predmet.ProtuStrankaListFormatedWithAdress_1">
      <item>GAMA GAME j.d.o.o., Malešnica 27, 10000 Zagreb</item>
    </derivirana_varijabla>
  </DomainObject.Predmet.ProtuStrankaListFormatedWithAdress>
  <DomainObject.Predmet.ProtuStrankaListFormatedWithAdressOIB>
    <izvorni_sadrzaj>
      <item>GAMA GAME j.d.o.o., OIB 25419407782, Malešnica 27, 10000 Zagreb</item>
    </izvorni_sadrzaj>
    <derivirana_varijabla naziv="DomainObject.Predmet.ProtuStrankaListFormatedWithAdressOIB_1">
      <item>GAMA GAME j.d.o.o., OIB 25419407782, Malešnica 27, 10000 Zagreb</item>
    </derivirana_varijabla>
  </DomainObject.Predmet.ProtuStrankaListFormatedWithAdressOIB>
  <DomainObject.Predmet.ProtuStrankaListNazivFormated>
    <izvorni_sadrzaj>
      <item>GAMA GAME j.d.o.o.</item>
    </izvorni_sadrzaj>
    <derivirana_varijabla naziv="DomainObject.Predmet.ProtuStrankaListNazivFormated_1">
      <item>GAMA GAME j.d.o.o.</item>
    </derivirana_varijabla>
  </DomainObject.Predmet.ProtuStrankaListNazivFormated>
  <DomainObject.Predmet.ProtuStrankaListNazivFormatedOIB>
    <izvorni_sadrzaj>
      <item>GAMA GAME j.d.o.o., OIB 25419407782</item>
    </izvorni_sadrzaj>
    <derivirana_varijabla naziv="DomainObject.Predmet.ProtuStrankaListNazivFormatedOIB_1">
      <item>GAMA GAME j.d.o.o., OIB 25419407782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GAMA GAME j.d.o.o.</izvorni_sadrzaj>
    <derivirana_varijabla naziv="DomainObject.Predmet.ProtustrankaIDrugi_1">GAMA GAME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GAMA GAME j.d.o.o., OIB 25419407782, Malešnica 27, 10000 Zagreb</izvorni_sadrzaj>
    <derivirana_varijabla naziv="DomainObject.Predmet.ProtustrankaIDrugiAdressOIB_1">GAMA GAME j.d.o.o., OIB 25419407782,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GAMA GAME j.d.o.o.</item>
    </izvorni_sadrzaj>
    <derivirana_varijabla naziv="DomainObject.Predmet.SudioniciListNaziv_1">
      <item>FINA Regionalni centar Zagreb</item>
      <item>GAMA GAME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GAMA GAME j.d.o.o., OIB 25419407782, Malešnica 27,10000 Zagreb</item>
    </izvorni_sadrzaj>
    <derivirana_varijabla naziv="DomainObject.Predmet.SudioniciListAdressOIB_1">
      <item>FINA Regionalni centar Zagreb, OIB 85821130368, Trg svibanjskih žrtava 1995. 1,10000 Zagreb</item>
      <item>GAMA GAME j.d.o.o., OIB 25419407782, Malešnica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25419407782</item>
    </izvorni_sadrzaj>
    <derivirana_varijabla naziv="DomainObject.Predmet.SudioniciListNazivOIB_1">
      <item>, OIB 85821130368</item>
      <item>, OIB 25419407782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2236</properties:Characters>
  <properties:Lines>79</properties:Lines>
  <properties:Paragraphs>24</properties:Paragraphs>
  <properties:TotalTime>237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2016-03-21T09:31:00Z</dcterms:created>
  <dc:creator>Joško Livaković</dc:creator>
  <cp:lastModifiedBy>Monika Topolovec</cp:lastModifiedBy>
  <cp:lastPrinted>2016-04-05T09:07:00Z</cp:lastPrinted>
  <dcterms:modified xmlns:xsi="http://www.w3.org/2001/XMLSchema-instance" xsi:type="dcterms:W3CDTF">2016-04-05T09:08:00Z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