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ca13" w14:paraId="726ca13" w:rsidRDefault="004C2F6D" w:rsidP="00D81414" w:rsidR="004C2F6D">
      <w:pPr>
        <w:jc w:val="right"/>
        <w15:collapsed w:val="false"/>
      </w:pPr>
      <w:bookmarkStart w:name="_GoBack" w:id="0"/>
      <w:bookmarkEnd w:id="0"/>
      <w:r>
        <w:t>1</w:t>
      </w:r>
      <w:r w:rsidR="00D81414">
        <w:t>4</w:t>
      </w:r>
      <w:r>
        <w:t xml:space="preserve"> St</w:t>
      </w:r>
      <w:r w:rsidR="00D46095">
        <w:t>ž</w:t>
      </w:r>
      <w:r>
        <w:t>-</w:t>
      </w:r>
      <w:r w:rsidR="00594CC3">
        <w:t>6</w:t>
      </w:r>
      <w:r w:rsidR="00D81414">
        <w:t>/1</w:t>
      </w:r>
      <w:r w:rsidR="00D46095">
        <w:t>8</w:t>
      </w:r>
      <w:r w:rsidR="00D81414">
        <w:t>-</w:t>
      </w:r>
      <w:r w:rsidR="00D767EE">
        <w:t>2</w:t>
      </w:r>
    </w:p>
    <w:p w:rsidRDefault="004C2F6D" w:rsidP="004C2F6D" w:rsidR="004C2F6D">
      <w:r>
        <w:t xml:space="preserve">              </w:t>
      </w:r>
    </w:p>
    <w:p w:rsidRDefault="00D767EE" w:rsidP="00D767EE" w:rsidR="00D767EE">
      <w:r>
        <w:rPr>
          <w:rStyle w:val="Naglaeno"/>
        </w:rPr>
        <w:t xml:space="preserve">             </w:t>
      </w:r>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767EE" w:rsidP="00D767EE" w:rsidR="00D767EE" w:rsidRPr="00D21A2C"/>
    <w:p w:rsidRDefault="00D767EE" w:rsidP="00D767EE" w:rsidR="00D767EE" w:rsidRPr="00B82754">
      <w:pPr>
        <w:ind w:hanging="720" w:left="360"/>
        <w:rPr>
          <w:b/>
        </w:rPr>
      </w:pPr>
      <w:r w:rsidRPr="00B82754">
        <w:rPr>
          <w:b/>
        </w:rPr>
        <w:t xml:space="preserve">     REPUBLIKA HRVATSKA</w:t>
      </w:r>
    </w:p>
    <w:p w:rsidRDefault="00D767EE" w:rsidP="00D767EE" w:rsidR="00D767EE" w:rsidRPr="00B82754">
      <w:pPr>
        <w:ind w:hanging="720" w:left="360"/>
        <w:rPr>
          <w:sz w:val="22"/>
        </w:rPr>
      </w:pPr>
      <w:r w:rsidRPr="00B82754">
        <w:rPr>
          <w:sz w:val="22"/>
        </w:rPr>
        <w:t xml:space="preserve">   </w:t>
      </w:r>
      <w:r>
        <w:rPr>
          <w:sz w:val="22"/>
        </w:rPr>
        <w:t xml:space="preserve"> </w:t>
      </w:r>
      <w:r w:rsidRPr="00B82754">
        <w:rPr>
          <w:sz w:val="22"/>
        </w:rPr>
        <w:t xml:space="preserve"> TRGOVAČKI SUD U OSIJEKU</w:t>
      </w:r>
    </w:p>
    <w:p w:rsidRDefault="004C2F6D" w:rsidP="004C2F6D" w:rsidR="004C2F6D"/>
    <w:p w:rsidRDefault="004C2F6D" w:rsidP="00D81414" w:rsidR="004C2F6D">
      <w:pPr>
        <w:jc w:val="center"/>
      </w:pPr>
      <w:r>
        <w:t>U   I</w:t>
      </w:r>
      <w:r w:rsidR="00A8282E">
        <w:t>M</w:t>
      </w:r>
      <w:r>
        <w:t>E   REPUBLIKE   HRVATSKE</w:t>
      </w:r>
    </w:p>
    <w:p w:rsidRDefault="004C2F6D" w:rsidP="00D81414" w:rsidR="004C2F6D">
      <w:pPr>
        <w:jc w:val="center"/>
      </w:pPr>
      <w:r>
        <w:t>R J E Š E N J E</w:t>
      </w:r>
    </w:p>
    <w:p w:rsidRDefault="004C2F6D" w:rsidP="004C2F6D" w:rsidR="004C2F6D"/>
    <w:p w:rsidRDefault="004C2F6D" w:rsidP="004C2F6D" w:rsidR="004C2F6D"/>
    <w:p w:rsidRDefault="00A8282E" w:rsidP="00A8282E" w:rsidR="00A8282E">
      <w:pPr>
        <w:ind w:firstLine="708"/>
        <w:jc w:val="both"/>
      </w:pPr>
      <w:r>
        <w:t xml:space="preserve">Trgovački sud u Osijeku, po sucu pojedincu mr. sc. Tihomir Kovačević, u skraćenom stečajnom postupku nad stečajnim dužnikom VITANA TRADING j.d.o.o. za trgovinu i usluge, Zagreb, Remete 44 E, MBS: 081019379, OIB: 78641119855, odlučujući o žalbi bivšeg zakonskog zastupnika dužnika protiv rješenja sudskog savjetnika ovoga suda poslovni broj 19 St-870/17-9 od 8. siječnja 2018., dana 25. </w:t>
      </w:r>
      <w:r w:rsidRPr="00505DB7">
        <w:t>siječnja</w:t>
      </w:r>
      <w:r>
        <w:t xml:space="preserve"> 2018.</w:t>
      </w:r>
    </w:p>
    <w:p w:rsidRDefault="00A8282E" w:rsidP="00A8282E" w:rsidR="00A8282E">
      <w:pPr>
        <w:ind w:firstLine="708"/>
        <w:jc w:val="both"/>
      </w:pPr>
    </w:p>
    <w:p w:rsidRDefault="00A8282E" w:rsidP="00A8282E" w:rsidR="00A8282E"/>
    <w:p w:rsidRDefault="00A8282E" w:rsidP="00A8282E" w:rsidR="00A8282E">
      <w:pPr>
        <w:jc w:val="center"/>
      </w:pPr>
      <w:r>
        <w:t>r i j e š i o    j e</w:t>
      </w:r>
    </w:p>
    <w:p w:rsidRDefault="00A8282E" w:rsidP="00A8282E" w:rsidR="00A8282E"/>
    <w:p w:rsidRDefault="00A8282E" w:rsidP="00A8282E" w:rsidR="00A8282E"/>
    <w:p w:rsidRDefault="00A8282E" w:rsidP="00A8282E" w:rsidR="00A8282E">
      <w:pPr>
        <w:ind w:left="567"/>
        <w:jc w:val="both"/>
      </w:pPr>
      <w:r>
        <w:t xml:space="preserve">Odbija se kao neosnovana žalba koju je protiv rješenja sudskog savjetnika ovoga suda poslovnog broja </w:t>
      </w:r>
      <w:r w:rsidRPr="00795644">
        <w:t>19 St-870/17-9 od 8. siječnja 2018</w:t>
      </w:r>
      <w:r>
        <w:t xml:space="preserve">. podnio zakonski zastupnik dužnika prije otvaranja skraćenog stečajnog postupka protiv dužnik </w:t>
      </w:r>
      <w:r w:rsidRPr="00795644">
        <w:t>VITANA TRADING j.d.o.o. za trgovinu i usluge, Zagreb, Remete 44 E, MBS: 081019379, OIB: 78641119855</w:t>
      </w:r>
      <w:r>
        <w:t>.</w:t>
      </w:r>
    </w:p>
    <w:p w:rsidRDefault="00A8282E" w:rsidP="00A8282E" w:rsidR="00A8282E"/>
    <w:p w:rsidRDefault="00A8282E" w:rsidP="00A8282E" w:rsidR="00A8282E"/>
    <w:p w:rsidRDefault="00A8282E" w:rsidP="00A8282E" w:rsidR="00A8282E">
      <w:pPr>
        <w:jc w:val="center"/>
      </w:pPr>
      <w:r>
        <w:t>Obrazloženje</w:t>
      </w:r>
    </w:p>
    <w:p w:rsidRDefault="00A8282E" w:rsidP="00A8282E" w:rsidR="00A8282E">
      <w:pPr>
        <w:jc w:val="center"/>
      </w:pPr>
    </w:p>
    <w:p w:rsidRDefault="00A8282E" w:rsidP="00A8282E" w:rsidR="00A8282E"/>
    <w:p w:rsidRDefault="00A8282E" w:rsidP="00A8282E" w:rsidR="00A8282E">
      <w:pPr>
        <w:ind w:firstLine="708"/>
        <w:jc w:val="both"/>
      </w:pPr>
      <w:r>
        <w:t>Rješenjem sudskog savjetnika ovoga suda poslovnog broja 19 St-870/17-9 od 8.01.</w:t>
      </w:r>
      <w:r w:rsidRPr="001C06F2">
        <w:t>2018</w:t>
      </w:r>
      <w:r>
        <w:t xml:space="preserve">. temeljem odredbi čl. 430. i 431. </w:t>
      </w:r>
      <w:r w:rsidRPr="009061C1">
        <w:rPr>
          <w:rFonts w:cs="Times New Roman"/>
          <w:szCs w:val="24"/>
        </w:rPr>
        <w:t>Stečajnog zakona</w:t>
      </w:r>
      <w:r>
        <w:rPr>
          <w:rFonts w:cs="Times New Roman"/>
          <w:szCs w:val="24"/>
        </w:rPr>
        <w:t xml:space="preserve"> (NN 71/15 i 104/17,</w:t>
      </w:r>
      <w:r w:rsidRPr="009061C1">
        <w:rPr>
          <w:rFonts w:cs="Times New Roman"/>
          <w:szCs w:val="24"/>
        </w:rPr>
        <w:t xml:space="preserve"> dalje: SZ) </w:t>
      </w:r>
      <w:r>
        <w:t xml:space="preserve">otvoren je skraćeni stečajni postupak nad dužnikom </w:t>
      </w:r>
      <w:r w:rsidRPr="001C06F2">
        <w:t>VITANA TRADING j.d.o.o. za trgovinu i usluge, Zagreb, Remete 44 E, MBS: 081019379, OIB: 78641119855</w:t>
      </w:r>
      <w:r>
        <w:t>, za stečajnog upravitelja imenovana je Jelena Kordić, Višnjevac, E. Kvaternika 44a, OIB 78573539971, zaključen je skraćeni stečajni postupak nad predmetnim dužnikom, te je određeno da će se predmetno rješenje objavit na mrežnoj stranici e-oglasna ploča sudova i dostaviti registru nadležnom za stečajnog dužnika.</w:t>
      </w:r>
    </w:p>
    <w:p w:rsidRDefault="00A8282E" w:rsidP="00A8282E" w:rsidR="00A8282E">
      <w:pPr>
        <w:ind w:firstLine="708"/>
        <w:jc w:val="both"/>
      </w:pPr>
    </w:p>
    <w:p w:rsidRDefault="00A8282E" w:rsidP="00A8282E" w:rsidR="00A8282E">
      <w:pPr>
        <w:ind w:firstLine="708"/>
        <w:jc w:val="both"/>
      </w:pPr>
      <w:r>
        <w:t>Protiv predmetnog rješenja žalbu je podnio zakonski zastupnik dužnika prije otvaranja skraćenog stečajnog postupka u kojoj navodi da je točno da je dužnikov račun blokiran, ali predlaže odgodu stupanja na snagu predmetnog rješenja, na koje ulažu žalbu, za daljnjih 6 mjeseci, u kojem periodu bi se dužnik trebao deblokirati.</w:t>
      </w:r>
    </w:p>
    <w:p w:rsidRDefault="00A8282E" w:rsidP="00A8282E" w:rsidR="00A8282E">
      <w:pPr>
        <w:ind w:firstLine="708"/>
        <w:jc w:val="both"/>
      </w:pPr>
    </w:p>
    <w:p w:rsidRDefault="00A8282E" w:rsidP="00A8282E" w:rsidR="00A8282E">
      <w:pPr>
        <w:ind w:firstLine="708"/>
        <w:jc w:val="both"/>
      </w:pPr>
      <w:r>
        <w:rPr>
          <w:lang w:eastAsia="hr-HR"/>
        </w:rPr>
        <w:t xml:space="preserve">Predmetna žalba koju je u podnio </w:t>
      </w:r>
      <w:r>
        <w:t>zakonski zastupnik dužnika prije otvaranja skraćenog stečajnog postupka nije osnovana.</w:t>
      </w:r>
    </w:p>
    <w:p w:rsidRDefault="00A8282E" w:rsidP="00A8282E" w:rsidR="00A8282E">
      <w:pPr>
        <w:ind w:firstLine="708"/>
        <w:jc w:val="both"/>
      </w:pPr>
    </w:p>
    <w:p w:rsidRDefault="00A8282E" w:rsidP="00A8282E" w:rsidR="00A8282E">
      <w:pPr>
        <w:ind w:firstLine="708"/>
        <w:jc w:val="both"/>
      </w:pPr>
      <w:r>
        <w:t>Pobijano rješenje ispitano je na temelju odredbe čl. 428. – 432. SZ.</w:t>
      </w:r>
    </w:p>
    <w:p w:rsidRDefault="00A8282E" w:rsidP="00A8282E" w:rsidR="00A8282E">
      <w:pPr>
        <w:ind w:firstLine="708"/>
        <w:jc w:val="both"/>
      </w:pPr>
    </w:p>
    <w:p w:rsidRDefault="00A8282E" w:rsidP="00A8282E" w:rsidR="00A8282E">
      <w:pPr>
        <w:ind w:firstLine="708"/>
        <w:jc w:val="both"/>
        <w:rPr>
          <w:rFonts w:cstheme="majorBidi" w:hAnsiTheme="majorBidi" w:asciiTheme="majorBidi"/>
          <w:szCs w:val="24"/>
        </w:rPr>
      </w:pPr>
      <w:r>
        <w:t xml:space="preserve">Iz obrazloženja pobijanog rješenja utvrđeno je da u trenutku podnošenja zahtjeva za provedbu skraćenog stečajnog postupka nad dužnikom </w:t>
      </w:r>
      <w:r w:rsidRPr="001C06F2">
        <w:t>VITANA TRADING j.d.o.o. za trgovinu i usluge, Zagreb, Remete 44 E, MBS: 081019379, OIB: 78641119855</w:t>
      </w:r>
      <w:r>
        <w:t xml:space="preserve">, i donošenja pobijanog rješenja kod dužnika su bile ispunjene pretpostavke za provedbu skraćenog stečajnog postupka iz čl. 428. SZ, odnosno dužnik </w:t>
      </w:r>
      <w:r>
        <w:rPr>
          <w:rFonts w:cs="Times New Roman"/>
          <w:szCs w:val="24"/>
        </w:rPr>
        <w:t>nije imao</w:t>
      </w:r>
      <w:r w:rsidRPr="00D079CC">
        <w:rPr>
          <w:rFonts w:cs="Times New Roman"/>
          <w:szCs w:val="24"/>
        </w:rPr>
        <w:t xml:space="preserve"> zaposlenih</w:t>
      </w:r>
      <w:r>
        <w:rPr>
          <w:rFonts w:cs="Times New Roman"/>
          <w:szCs w:val="24"/>
        </w:rPr>
        <w:t xml:space="preserve">, u </w:t>
      </w:r>
      <w:r w:rsidRPr="00D079CC">
        <w:rPr>
          <w:rFonts w:cs="Times New Roman"/>
          <w:szCs w:val="24"/>
        </w:rPr>
        <w:t xml:space="preserve">Očevidniku redoslijeda osnova za plaćanje </w:t>
      </w:r>
      <w:r>
        <w:rPr>
          <w:rFonts w:cs="Times New Roman"/>
          <w:szCs w:val="24"/>
        </w:rPr>
        <w:t xml:space="preserve">dužnik je </w:t>
      </w:r>
      <w:r w:rsidRPr="00D079CC">
        <w:rPr>
          <w:rFonts w:cs="Times New Roman"/>
          <w:szCs w:val="24"/>
        </w:rPr>
        <w:t>ima</w:t>
      </w:r>
      <w:r>
        <w:rPr>
          <w:rFonts w:cs="Times New Roman"/>
          <w:szCs w:val="24"/>
        </w:rPr>
        <w:t xml:space="preserve">o </w:t>
      </w:r>
      <w:r w:rsidRPr="00D079CC">
        <w:rPr>
          <w:rFonts w:cs="Times New Roman"/>
          <w:szCs w:val="24"/>
        </w:rPr>
        <w:t>evidentirane neizvršene osnove za plaćanje u neprekinutom</w:t>
      </w:r>
      <w:r>
        <w:rPr>
          <w:rFonts w:cs="Times New Roman"/>
          <w:szCs w:val="24"/>
        </w:rPr>
        <w:t xml:space="preserve"> </w:t>
      </w:r>
      <w:r w:rsidRPr="00D079CC">
        <w:rPr>
          <w:rFonts w:cs="Times New Roman"/>
          <w:szCs w:val="24"/>
        </w:rPr>
        <w:t>razdoblju od 120 dana</w:t>
      </w:r>
      <w:r>
        <w:rPr>
          <w:rFonts w:cs="Times New Roman"/>
          <w:szCs w:val="24"/>
        </w:rPr>
        <w:t xml:space="preserve"> i </w:t>
      </w:r>
      <w:r w:rsidRPr="00D079CC">
        <w:rPr>
          <w:rFonts w:cs="Times New Roman"/>
          <w:szCs w:val="24"/>
        </w:rPr>
        <w:t xml:space="preserve">nisu </w:t>
      </w:r>
      <w:r>
        <w:rPr>
          <w:rFonts w:cs="Times New Roman"/>
          <w:szCs w:val="24"/>
        </w:rPr>
        <w:t xml:space="preserve">bile </w:t>
      </w:r>
      <w:r w:rsidRPr="00D079CC">
        <w:rPr>
          <w:rFonts w:cs="Times New Roman"/>
          <w:szCs w:val="24"/>
        </w:rPr>
        <w:t>ispunjene pretpostavke za pokretanje drugog postupka</w:t>
      </w:r>
      <w:r>
        <w:rPr>
          <w:rFonts w:cs="Times New Roman"/>
          <w:szCs w:val="24"/>
        </w:rPr>
        <w:t xml:space="preserve"> </w:t>
      </w:r>
      <w:r w:rsidRPr="00D079CC">
        <w:rPr>
          <w:rFonts w:cs="Times New Roman"/>
          <w:szCs w:val="24"/>
        </w:rPr>
        <w:t>rad</w:t>
      </w:r>
      <w:r>
        <w:rPr>
          <w:rFonts w:cs="Times New Roman"/>
          <w:szCs w:val="24"/>
        </w:rPr>
        <w:t xml:space="preserve">i brisanja iz sudskoga registra, </w:t>
      </w:r>
      <w:r>
        <w:rPr>
          <w:rFonts w:cstheme="majorBidi" w:hAnsiTheme="majorBidi" w:asciiTheme="majorBidi"/>
          <w:szCs w:val="24"/>
        </w:rPr>
        <w:t>a predlagatelj je bio ovlašten za podnošenja prijedloga temeljem odredbe čl. 429. SZ.</w:t>
      </w:r>
    </w:p>
    <w:p w:rsidRDefault="00A8282E" w:rsidP="00A8282E" w:rsidR="00A8282E">
      <w:pPr>
        <w:ind w:firstLine="708"/>
        <w:jc w:val="both"/>
        <w:rPr>
          <w:rFonts w:cstheme="majorBidi" w:hAnsiTheme="majorBidi" w:asciiTheme="majorBidi"/>
          <w:szCs w:val="24"/>
        </w:rPr>
      </w:pPr>
    </w:p>
    <w:p w:rsidRDefault="00A8282E" w:rsidP="00A8282E" w:rsidR="00A8282E">
      <w:pPr>
        <w:pStyle w:val="Tijeloteksta"/>
        <w:ind w:firstLine="708"/>
      </w:pPr>
      <w:r>
        <w:t>Kako su bile ispunjene pretpostavke iz predmetnih odredbe SZ-a, dana 7. kolovoza 2017. objavljen je Oglas na mrežnoj stranici e-oglasna ploča sudova pod poslovnim brojem St-870/17-3, sukladno članku 430. SZ-a, kojim su pozvane osobe za zastupanje stečajnog dužnika po zakonu da sudu u roku od 15 dana od dana objave Oglasa dostave javnobilježnički ovjerovljeni prokazni popis imovine i obveza na propisanom obrascu, te su ujedno pozvani vjerovnici da najkasnije u roku od 45 dana od dana objave Oglasa predlože otvaranje stečajnog postupka nad stečajnim dužnikom, pod prijetnjom nastupanja pravnih posljedica iz članka 431. SZ-a.</w:t>
      </w:r>
    </w:p>
    <w:p w:rsidRDefault="00A8282E" w:rsidP="00A8282E" w:rsidR="00A8282E">
      <w:pPr>
        <w:pStyle w:val="Tijeloteksta"/>
        <w:ind w:firstLine="360"/>
      </w:pPr>
    </w:p>
    <w:p w:rsidRDefault="00A8282E" w:rsidP="00A8282E" w:rsidR="00A8282E">
      <w:pPr>
        <w:pStyle w:val="Tijeloteksta"/>
        <w:ind w:firstLine="708"/>
      </w:pPr>
      <w:r>
        <w:t>Budući protekom roka od 45 dana vjerovnici, a ni osobe ovlaštene za zastupanje dužnika, nisu postupili po pozivu suda, a kod dužnika je utvrđen stečajni razlog iz čl. 5. st. 2. SZ-a – nesposobnost za plaćanje te je sud sukladno članku 431. st. 1. i 2. SZ-a po službenoj dužnosti donio rješenje o otvaranju skraćenog stečajnog postupka, imenovanju stečajnog upravitelja i zaključenju stečajnog postupka, a postojanje pretpostavki za provedbu skraćenog stečajnog postupka i postojanju stečajnog razloga ne spori ni žalitelj.</w:t>
      </w:r>
    </w:p>
    <w:p w:rsidRDefault="00A8282E" w:rsidP="00A8282E" w:rsidR="00A8282E">
      <w:pPr>
        <w:ind w:firstLine="708"/>
        <w:jc w:val="both"/>
      </w:pPr>
    </w:p>
    <w:p w:rsidRDefault="00A8282E" w:rsidP="00A8282E" w:rsidR="00A8282E">
      <w:pPr>
        <w:ind w:firstLine="708"/>
        <w:jc w:val="both"/>
        <w:rPr>
          <w:rFonts w:cs="Times New Roman"/>
          <w:szCs w:val="24"/>
        </w:rPr>
      </w:pPr>
      <w:r>
        <w:rPr>
          <w:rFonts w:cs="Times New Roman"/>
          <w:szCs w:val="24"/>
        </w:rPr>
        <w:t xml:space="preserve">Slijedom navedenoga budući je prilikom donošenja rješenja poslovnog broja </w:t>
      </w:r>
      <w:r w:rsidRPr="00795644">
        <w:t>19 St-870/17-9 od 8. siječnja 2018</w:t>
      </w:r>
      <w:r>
        <w:t>. sudski savjetnik pravilno primijenio materijalno pravo, odnosno u cijelosti postupio sukladno odredbama 428. - 432. i 435. SZ, temeljem odredbe čl. 436. st. 1. SZ, odlučeno je kao u izreci ovoga rješenja.</w:t>
      </w:r>
      <w:r>
        <w:rPr>
          <w:rFonts w:cs="Times New Roman"/>
          <w:szCs w:val="24"/>
        </w:rPr>
        <w:t xml:space="preserve"> </w:t>
      </w:r>
    </w:p>
    <w:p w:rsidRDefault="00A8282E" w:rsidP="00A8282E" w:rsidR="00A8282E"/>
    <w:p w:rsidRDefault="00A8282E" w:rsidP="00A8282E" w:rsidR="00A8282E">
      <w:pPr>
        <w:jc w:val="center"/>
      </w:pPr>
      <w:r>
        <w:t xml:space="preserve">U Osijeku </w:t>
      </w:r>
      <w:r w:rsidRPr="007D3C4D">
        <w:t>25. siječnja 2018</w:t>
      </w:r>
      <w:r>
        <w:t>.</w:t>
      </w:r>
    </w:p>
    <w:p w:rsidRDefault="00A8282E" w:rsidP="00A8282E" w:rsidR="00A8282E"/>
    <w:p w:rsidRDefault="00A8282E" w:rsidP="00A8282E" w:rsidR="00A8282E">
      <w:pPr>
        <w:jc w:val="both"/>
      </w:pPr>
      <w:r>
        <w:t>Zapisničar:</w:t>
      </w:r>
      <w:r>
        <w:tab/>
      </w:r>
      <w:r>
        <w:tab/>
      </w:r>
      <w:r>
        <w:tab/>
      </w:r>
      <w:r>
        <w:tab/>
      </w:r>
      <w:r>
        <w:tab/>
      </w:r>
      <w:r>
        <w:tab/>
      </w:r>
      <w:r>
        <w:tab/>
        <w:t>STEČAJNI SUDAC:</w:t>
      </w:r>
    </w:p>
    <w:p w:rsidRDefault="00A8282E" w:rsidP="00A8282E" w:rsidR="00A8282E">
      <w:pPr>
        <w:jc w:val="both"/>
      </w:pPr>
      <w:r>
        <w:t>Elizabeta Đeke</w:t>
      </w:r>
      <w:r>
        <w:tab/>
        <w:t xml:space="preserve">      </w:t>
      </w:r>
      <w:r>
        <w:tab/>
      </w:r>
      <w:r>
        <w:tab/>
      </w:r>
      <w:r>
        <w:tab/>
      </w:r>
      <w:r>
        <w:tab/>
        <w:t xml:space="preserve">       mr. sc. Tihomir Kovačević</w:t>
      </w:r>
    </w:p>
    <w:p w:rsidRDefault="00A8282E" w:rsidP="00A8282E" w:rsidR="00A8282E"/>
    <w:p w:rsidRDefault="00A8282E" w:rsidP="00A8282E" w:rsidR="00A8282E"/>
    <w:p w:rsidRDefault="00A8282E" w:rsidP="00A8282E" w:rsidR="00A8282E">
      <w:r>
        <w:t>POUKA O PRAVNOM LIJEKU:</w:t>
      </w:r>
    </w:p>
    <w:p w:rsidRDefault="00A8282E" w:rsidP="00A8282E" w:rsidR="00A8282E">
      <w:pPr>
        <w:pStyle w:val="Tijeloteksta"/>
      </w:pPr>
      <w:r>
        <w:t>Protiv ovog rješenja može nezadovoljna stanka uložiti žalbu Visokom trgovačkom sudu Republike Hrvatske u Zagrebu u roku od 8 dana pismeno u 3 primjerka putem ovog suda (članak 436. ZS).</w:t>
      </w:r>
    </w:p>
    <w:p w:rsidRDefault="00A8282E" w:rsidP="00A8282E" w:rsidR="00A8282E"/>
    <w:p w:rsidRDefault="00A8282E" w:rsidP="00A8282E" w:rsidR="00A8282E">
      <w:r>
        <w:t>D N A</w:t>
      </w:r>
    </w:p>
    <w:p w:rsidRDefault="00A8282E" w:rsidP="00A8282E" w:rsidR="00A8282E">
      <w:pPr>
        <w:pStyle w:val="Odlomakpopisa"/>
        <w:numPr>
          <w:ilvl w:val="0"/>
          <w:numId w:val="2"/>
        </w:numPr>
      </w:pPr>
      <w:r>
        <w:t>dužnik</w:t>
      </w:r>
    </w:p>
    <w:p w:rsidRDefault="00A8282E" w:rsidP="00A8282E" w:rsidR="00A8282E">
      <w:pPr>
        <w:pStyle w:val="Odlomakpopisa"/>
        <w:numPr>
          <w:ilvl w:val="0"/>
          <w:numId w:val="2"/>
        </w:numPr>
      </w:pPr>
      <w:r>
        <w:t>stečajni upravitelj Jelena Kordić, Višnjevac</w:t>
      </w:r>
    </w:p>
    <w:p w:rsidRDefault="00A8282E" w:rsidP="00A8282E" w:rsidR="00A8282E">
      <w:pPr>
        <w:pStyle w:val="Odlomakpopisa"/>
        <w:numPr>
          <w:ilvl w:val="0"/>
          <w:numId w:val="2"/>
        </w:numPr>
      </w:pPr>
      <w:r>
        <w:t>mrežna stranica e-Oglasna ploča sudova</w:t>
      </w:r>
    </w:p>
    <w:p w:rsidRDefault="004C2F6D" w:rsidP="00A8282E" w:rsidR="004C2F6D">
      <w:pPr>
        <w:ind w:firstLine="708"/>
        <w:jc w:val="both"/>
      </w:pPr>
    </w:p>
    <w:sectPr w:rsidSect="004C5701" w:rsidR="004C2F6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7EE" w:rsidP="00D767EE" w:rsidR="00D767EE">
      <w:r>
        <w:separator/>
      </w:r>
    </w:p>
  </w:endnote>
  <w:endnote w:id="0" w:type="continuationSeparator">
    <w:p w:rsidRDefault="00D767EE" w:rsidP="00D767EE" w:rsidR="00D76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7EE" w:rsidP="00D767EE" w:rsidR="00D767EE">
      <w:r>
        <w:separator/>
      </w:r>
    </w:p>
  </w:footnote>
  <w:footnote w:id="0" w:type="continuationSeparator">
    <w:p w:rsidRDefault="00D767EE" w:rsidP="00D767EE" w:rsidR="00D76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0150211"/>
      <w:docPartObj>
        <w:docPartGallery w:val="Page Numbers (Top of Page)"/>
        <w:docPartUnique/>
      </w:docPartObj>
    </w:sdtPr>
    <w:sdtEndPr/>
    <w:sdtContent>
      <w:p w:rsidRDefault="004C5701" w:rsidR="004C5701">
        <w:pPr>
          <w:pStyle w:val="Zaglavlje"/>
          <w:jc w:val="center"/>
        </w:pPr>
        <w:r>
          <w:fldChar w:fldCharType="begin"/>
        </w:r>
        <w:r>
          <w:instrText>PAGE   \* MERGEFORMAT</w:instrText>
        </w:r>
        <w:r>
          <w:fldChar w:fldCharType="separate"/>
        </w:r>
        <w:r w:rsidR="00250DCD">
          <w:rPr>
            <w:noProof/>
          </w:rPr>
          <w:t>2</w:t>
        </w:r>
        <w:r>
          <w:fldChar w:fldCharType="end"/>
        </w:r>
      </w:p>
    </w:sdtContent>
  </w:sdt>
  <w:p w:rsidRDefault="00D46095" w:rsidR="00D767EE">
    <w:pPr>
      <w:pStyle w:val="Zaglavlje"/>
    </w:pPr>
    <w:r>
      <w:tab/>
    </w:r>
    <w:r>
      <w:tab/>
    </w:r>
    <w:r w:rsidR="006670A0">
      <w:t xml:space="preserve">14 </w:t>
    </w:r>
    <w:r>
      <w:t>Stž-6/18-2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4A64E2"/>
    <w:multiLevelType w:val="hybridMultilevel"/>
    <w:tmpl w:val="EFB6D9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F43318E"/>
    <w:multiLevelType w:val="hybridMultilevel"/>
    <w:tmpl w:val="0EC60BCC"/>
    <w:lvl w:tplc="FB6E53F4"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2F6D"/>
    <w:rsid w:val="00035AF6"/>
    <w:rsid w:val="00110E07"/>
    <w:rsid w:val="00112DDA"/>
    <w:rsid w:val="00137F7A"/>
    <w:rsid w:val="001C06F2"/>
    <w:rsid w:val="00247555"/>
    <w:rsid w:val="00250DCD"/>
    <w:rsid w:val="00260D71"/>
    <w:rsid w:val="00315445"/>
    <w:rsid w:val="004B414E"/>
    <w:rsid w:val="004C2F6D"/>
    <w:rsid w:val="004C5701"/>
    <w:rsid w:val="00505DB7"/>
    <w:rsid w:val="00560052"/>
    <w:rsid w:val="00594CC3"/>
    <w:rsid w:val="006434FC"/>
    <w:rsid w:val="006670A0"/>
    <w:rsid w:val="006D2401"/>
    <w:rsid w:val="007715F7"/>
    <w:rsid w:val="00795644"/>
    <w:rsid w:val="007D3C4D"/>
    <w:rsid w:val="007D475C"/>
    <w:rsid w:val="00867E18"/>
    <w:rsid w:val="00880CF1"/>
    <w:rsid w:val="009061C1"/>
    <w:rsid w:val="009B2ABF"/>
    <w:rsid w:val="009C7CF0"/>
    <w:rsid w:val="00A156E0"/>
    <w:rsid w:val="00A20A1B"/>
    <w:rsid w:val="00A76665"/>
    <w:rsid w:val="00A8282E"/>
    <w:rsid w:val="00BF0C2C"/>
    <w:rsid w:val="00C2425B"/>
    <w:rsid w:val="00C818CE"/>
    <w:rsid w:val="00C95A4E"/>
    <w:rsid w:val="00D44D2F"/>
    <w:rsid w:val="00D46095"/>
    <w:rsid w:val="00D767EE"/>
    <w:rsid w:val="00D81414"/>
    <w:rsid w:val="00DB3133"/>
    <w:rsid w:val="00EE323A"/>
    <w:rsid w:val="00F6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C7C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7CF0"/>
    <w:rPr>
      <w:rFonts w:cs="Tahoma" w:hAnsi="Tahoma" w:ascii="Tahoma"/>
      <w:sz w:val="16"/>
      <w:szCs w:val="16"/>
    </w:rPr>
  </w:style>
  <w:style w:styleId="Tijeloteksta" w:type="paragraph">
    <w:name w:val="Body Text"/>
    <w:basedOn w:val="Normal"/>
    <w:link w:val="TijelotekstaChar"/>
    <w:unhideWhenUsed/>
    <w:rsid w:val="00C2425B"/>
    <w:pPr>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C2425B"/>
    <w:rPr>
      <w:rFonts w:cs="Times New Roman" w:eastAsia="Times New Roman"/>
      <w:szCs w:val="24"/>
      <w:lang w:eastAsia="hr-HR"/>
    </w:rPr>
  </w:style>
  <w:style w:styleId="Naglaeno" w:type="character">
    <w:name w:val="Strong"/>
    <w:qFormat/>
    <w:rsid w:val="00D767EE"/>
    <w:rPr>
      <w:b/>
      <w:bCs/>
    </w:rPr>
  </w:style>
  <w:style w:styleId="Zaglavlje" w:type="paragraph">
    <w:name w:val="header"/>
    <w:basedOn w:val="Normal"/>
    <w:link w:val="ZaglavljeChar"/>
    <w:uiPriority w:val="99"/>
    <w:unhideWhenUsed/>
    <w:rsid w:val="00D767EE"/>
    <w:pPr>
      <w:tabs>
        <w:tab w:pos="4536" w:val="center"/>
        <w:tab w:pos="9072" w:val="right"/>
      </w:tabs>
    </w:pPr>
  </w:style>
  <w:style w:customStyle="true" w:styleId="ZaglavljeChar" w:type="character">
    <w:name w:val="Zaglavlje Char"/>
    <w:basedOn w:val="Zadanifontodlomka"/>
    <w:link w:val="Zaglavlje"/>
    <w:uiPriority w:val="99"/>
    <w:rsid w:val="00D767EE"/>
  </w:style>
  <w:style w:styleId="Podnoje" w:type="paragraph">
    <w:name w:val="footer"/>
    <w:basedOn w:val="Normal"/>
    <w:link w:val="PodnojeChar"/>
    <w:uiPriority w:val="99"/>
    <w:unhideWhenUsed/>
    <w:rsid w:val="00D767EE"/>
    <w:pPr>
      <w:tabs>
        <w:tab w:pos="4536" w:val="center"/>
        <w:tab w:pos="9072" w:val="right"/>
      </w:tabs>
    </w:pPr>
  </w:style>
  <w:style w:customStyle="true" w:styleId="PodnojeChar" w:type="character">
    <w:name w:val="Podnožje Char"/>
    <w:basedOn w:val="Zadanifontodlomka"/>
    <w:link w:val="Podnoje"/>
    <w:uiPriority w:val="99"/>
    <w:rsid w:val="00D767EE"/>
  </w:style>
  <w:style w:styleId="Odlomakpopisa" w:type="paragraph">
    <w:name w:val="List Paragraph"/>
    <w:basedOn w:val="Normal"/>
    <w:uiPriority w:val="34"/>
    <w:qFormat/>
    <w:rsid w:val="00A76665"/>
    <w:pPr>
      <w:ind w:left="720"/>
      <w:contextualSpacing/>
    </w:pPr>
  </w:style>
  <w:style w:styleId="Tekstrezerviranogmjesta" w:type="character">
    <w:name w:val="Placeholder Text"/>
    <w:basedOn w:val="Zadanifontodlomka"/>
    <w:uiPriority w:val="99"/>
    <w:semiHidden/>
    <w:rsid w:val="00250DCD"/>
    <w:rPr>
      <w:color w:val="808080"/>
      <w:bdr w:space="0" w:sz="0" w:color="auto" w:val="none"/>
      <w:shd w:fill="auto" w:color="auto" w:val="clear"/>
    </w:rPr>
  </w:style>
  <w:style w:customStyle="true" w:styleId="eSPISCCParagraphDefaultFont" w:type="character">
    <w:name w:val="eSPIS_CC_Paragraph Default Font"/>
    <w:basedOn w:val="Zadanifontodlomka"/>
    <w:rsid w:val="00250D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0DCD"/>
    <w:rPr>
      <w:bdr w:space="0" w:sz="0" w:color="auto" w:val="none"/>
      <w:shd w:fill="FFFFCC" w:color="auto" w:val="clear"/>
      <w:lang w:val="hr-HR"/>
    </w:rPr>
  </w:style>
  <w:style w:customStyle="true" w:styleId="PozadinaSvijetloCrvena" w:type="character">
    <w:name w:val="Pozadina_SvijetloCrvena"/>
    <w:basedOn w:val="eSPISCCParagraphDefaultFont"/>
    <w:rsid w:val="00250D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0D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C7CF0"/>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CF0"/>
    <w:rPr>
      <w:rFonts w:ascii="Tahoma" w:cs="Tahoma" w:hAnsi="Tahoma"/>
      <w:sz w:val="16"/>
      <w:szCs w:val="16"/>
    </w:rPr>
  </w:style>
  <w:style w:styleId="Tijeloteksta" w:type="paragraph">
    <w:name w:val="Body Text"/>
    <w:basedOn w:val="Normal"/>
    <w:link w:val="TijelotekstaChar"/>
    <w:unhideWhenUsed/>
    <w:rsid w:val="00C2425B"/>
    <w:pPr>
      <w:jc w:val="both"/>
    </w:pPr>
    <w:rPr>
      <w:rFonts w:cs="Times New Roman" w:eastAsia="Times New Roman"/>
      <w:szCs w:val="24"/>
      <w:lang w:eastAsia="hr-HR"/>
    </w:rPr>
  </w:style>
  <w:style w:customStyle="1" w:styleId="TijelotekstaChar" w:type="character">
    <w:name w:val="Tijelo teksta Char"/>
    <w:basedOn w:val="Zadanifontodlomka"/>
    <w:link w:val="Tijeloteksta"/>
    <w:rsid w:val="00C2425B"/>
    <w:rPr>
      <w:rFonts w:cs="Times New Roman" w:eastAsia="Times New Roman"/>
      <w:szCs w:val="24"/>
      <w:lang w:eastAsia="hr-HR"/>
    </w:rPr>
  </w:style>
  <w:style w:styleId="Naglaeno" w:type="character">
    <w:name w:val="Strong"/>
    <w:qFormat/>
    <w:rsid w:val="00D767EE"/>
    <w:rPr>
      <w:b/>
      <w:bCs/>
    </w:rPr>
  </w:style>
  <w:style w:styleId="Zaglavlje" w:type="paragraph">
    <w:name w:val="header"/>
    <w:basedOn w:val="Normal"/>
    <w:link w:val="ZaglavljeChar"/>
    <w:uiPriority w:val="99"/>
    <w:unhideWhenUsed/>
    <w:rsid w:val="00D767EE"/>
    <w:pPr>
      <w:tabs>
        <w:tab w:pos="4536" w:val="center"/>
        <w:tab w:pos="9072" w:val="right"/>
      </w:tabs>
    </w:pPr>
  </w:style>
  <w:style w:customStyle="1" w:styleId="ZaglavljeChar" w:type="character">
    <w:name w:val="Zaglavlje Char"/>
    <w:basedOn w:val="Zadanifontodlomka"/>
    <w:link w:val="Zaglavlje"/>
    <w:uiPriority w:val="99"/>
    <w:rsid w:val="00D767EE"/>
  </w:style>
  <w:style w:styleId="Podnoje" w:type="paragraph">
    <w:name w:val="footer"/>
    <w:basedOn w:val="Normal"/>
    <w:link w:val="PodnojeChar"/>
    <w:uiPriority w:val="99"/>
    <w:unhideWhenUsed/>
    <w:rsid w:val="00D767EE"/>
    <w:pPr>
      <w:tabs>
        <w:tab w:pos="4536" w:val="center"/>
        <w:tab w:pos="9072" w:val="right"/>
      </w:tabs>
    </w:pPr>
  </w:style>
  <w:style w:customStyle="1" w:styleId="PodnojeChar" w:type="character">
    <w:name w:val="Podnožje Char"/>
    <w:basedOn w:val="Zadanifontodlomka"/>
    <w:link w:val="Podnoje"/>
    <w:uiPriority w:val="99"/>
    <w:rsid w:val="00D767EE"/>
  </w:style>
  <w:style w:styleId="Odlomakpopisa" w:type="paragraph">
    <w:name w:val="List Paragraph"/>
    <w:basedOn w:val="Normal"/>
    <w:uiPriority w:val="34"/>
    <w:qFormat/>
    <w:rsid w:val="00A76665"/>
    <w:pPr>
      <w:ind w:left="720"/>
      <w:contextualSpacing/>
    </w:pPr>
  </w:style>
  <w:style w:styleId="Tekstrezerviranogmjesta" w:type="character">
    <w:name w:val="Placeholder Text"/>
    <w:basedOn w:val="Zadanifontodlomka"/>
    <w:uiPriority w:val="99"/>
    <w:semiHidden/>
    <w:rsid w:val="00250DCD"/>
    <w:rPr>
      <w:color w:val="808080"/>
      <w:bdr w:color="auto" w:space="0" w:sz="0" w:val="none"/>
      <w:shd w:color="auto" w:fill="auto" w:val="clear"/>
    </w:rPr>
  </w:style>
  <w:style w:customStyle="1" w:styleId="eSPISCCParagraphDefaultFont" w:type="character">
    <w:name w:val="eSPIS_CC_Paragraph Default Font"/>
    <w:basedOn w:val="Zadanifontodlomka"/>
    <w:rsid w:val="00250D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0DCD"/>
    <w:rPr>
      <w:bdr w:color="auto" w:space="0" w:sz="0" w:val="none"/>
      <w:shd w:color="auto" w:fill="FFFFCC" w:val="clear"/>
      <w:lang w:val="hr-HR"/>
    </w:rPr>
  </w:style>
  <w:style w:customStyle="1" w:styleId="PozadinaSvijetloCrvena" w:type="character">
    <w:name w:val="Pozadina_SvijetloCrvena"/>
    <w:basedOn w:val="eSPISCCParagraphDefaultFont"/>
    <w:rsid w:val="00250D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0D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844876">
      <w:bodyDiv w:val="true"/>
      <w:marLeft w:val="0"/>
      <w:marRight w:val="0"/>
      <w:marTop w:val="0"/>
      <w:marBottom w:val="0"/>
      <w:divBdr>
        <w:top w:space="0" w:sz="0" w:color="auto" w:val="none"/>
        <w:left w:space="0" w:sz="0" w:color="auto" w:val="none"/>
        <w:bottom w:space="0" w:sz="0" w:color="auto" w:val="none"/>
        <w:right w:space="0" w:sz="0" w:color="auto" w:val="none"/>
      </w:divBdr>
    </w:div>
    <w:div w:id="1507162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prilogu spis st-870/2017</izvorni_sadrzaj>
    <derivirana_varijabla naziv="DomainObject.Predmet.Opis_1">u prilogu spis st-870/2017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Stž-6/2018</izvorni_sadrzaj>
    <derivirana_varijabla naziv="DomainObject.Predmet.OznakaBroj_1">Stž-6/2018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VITANA TRADING j.d.o.o. za trgovinu i usluge</izvorni_sadrzaj>
    <derivirana_varijabla naziv="DomainObject.Predmet.ProtustrankaFormated_1">  VITANA TRADING j.d.o.o. za trgovinu i usluge</derivirana_varijabla>
  </DomainObject.Predmet.ProtustrankaFormated>
  <DomainObject.Predmet.ProtustrankaFormatedOIB>
    <izvorni_sadrzaj>  VITANA TRADING j.d.o.o. za trgovinu i usluge, OIB 78641119855</izvorni_sadrzaj>
    <derivirana_varijabla naziv="DomainObject.Predmet.ProtustrankaFormatedOIB_1">  VITANA TRADING j.d.o.o. za trgovinu i usluge, OIB 78641119855</derivirana_varijabla>
  </DomainObject.Predmet.ProtustrankaFormatedOIB>
  <DomainObject.Predmet.ProtustrankaFormatedWithAdress>
    <izvorni_sadrzaj> VITANA TRADING j.d.o.o. za trgovinu i usluge, Remete 44 E , 10000 Zagreb</izvorni_sadrzaj>
    <derivirana_varijabla naziv="DomainObject.Predmet.ProtustrankaFormatedWithAdress_1"> VITANA TRADING j.d.o.o. za trgovinu i usluge, Remete 44 E , 10000 Zagreb</derivirana_varijabla>
  </DomainObject.Predmet.ProtustrankaFormatedWithAdress>
  <DomainObject.Predmet.ProtustrankaFormatedWithAdressOIB>
    <izvorni_sadrzaj> VITANA TRADING j.d.o.o. za trgovinu i usluge, OIB 78641119855, Remete 44 E , 10000 Zagreb</izvorni_sadrzaj>
    <derivirana_varijabla naziv="DomainObject.Predmet.ProtustrankaFormatedWithAdressOIB_1"> VITANA TRADING j.d.o.o. za trgovinu i usluge, OIB 78641119855, Remete 44 E , 10000 Zagreb</derivirana_varijabla>
  </DomainObject.Predmet.ProtustrankaFormatedWithAdressOIB>
  <DomainObject.Predmet.ProtustrankaWithAdress>
    <izvorni_sadrzaj>VITANA TRADING j.d.o.o. za trgovinu i usluge Remete 44 E , 10000 Zagreb</izvorni_sadrzaj>
    <derivirana_varijabla naziv="DomainObject.Predmet.ProtustrankaWithAdress_1">VITANA TRADING j.d.o.o. za trgovinu i usluge Remete 44 E , 10000 Zagreb</derivirana_varijabla>
  </DomainObject.Predmet.ProtustrankaWithAdress>
  <DomainObject.Predmet.ProtustrankaWithAdressOIB>
    <izvorni_sadrzaj>VITANA TRADING j.d.o.o. za trgovinu i usluge, OIB 78641119855, Remete 44 E , 10000 Zagreb</izvorni_sadrzaj>
    <derivirana_varijabla naziv="DomainObject.Predmet.ProtustrankaWithAdressOIB_1">VITANA TRADING j.d.o.o. za trgovinu i usluge, OIB 78641119855, Remete 44 E , 10000 Zagreb</derivirana_varijabla>
  </DomainObject.Predmet.ProtustrankaWithAdressOIB>
  <DomainObject.Predmet.ProtustrankaNazivFormated>
    <izvorni_sadrzaj>VITANA TRADING j.d.o.o. za trgovinu i usluge</izvorni_sadrzaj>
    <derivirana_varijabla naziv="DomainObject.Predmet.ProtustrankaNazivFormated_1">VITANA TRADING j.d.o.o. za trgovinu i usluge</derivirana_varijabla>
  </DomainObject.Predmet.ProtustrankaNazivFormated>
  <DomainObject.Predmet.ProtustrankaNazivFormatedOIB>
    <izvorni_sadrzaj>VITANA TRADING j.d.o.o. za trgovinu i usluge, OIB 78641119855</izvorni_sadrzaj>
    <derivirana_varijabla naziv="DomainObject.Predmet.ProtustrankaNazivFormatedOIB_1">VITANA TRADING j.d.o.o. za trgovinu i usluge, OIB 78641119855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VITANA TRADING j.d.o.o. za trgovinu i usluge</item>
    </izvorni_sadrzaj>
    <derivirana_varijabla naziv="DomainObject.Predmet.ProtuStrankaListFormated_1">
      <item>VITANA TRADING j.d.o.o. za trgovinu i usluge</item>
    </derivirana_varijabla>
  </DomainObject.Predmet.ProtuStrankaListFormated>
  <DomainObject.Predmet.ProtuStrankaListFormatedOIB>
    <izvorni_sadrzaj>
      <item>VITANA TRADING j.d.o.o. za trgovinu i usluge, OIB 78641119855</item>
    </izvorni_sadrzaj>
    <derivirana_varijabla naziv="DomainObject.Predmet.ProtuStrankaListFormatedOIB_1">
      <item>VITANA TRADING j.d.o.o. za trgovinu i usluge, OIB 78641119855</item>
    </derivirana_varijabla>
  </DomainObject.Predmet.ProtuStrankaListFormatedOIB>
  <DomainObject.Predmet.ProtuStrankaListFormatedWithAdress>
    <izvorni_sadrzaj>
      <item>VITANA TRADING j.d.o.o. za trgovinu i usluge, Remete 44 E , 10000 Zagreb</item>
    </izvorni_sadrzaj>
    <derivirana_varijabla naziv="DomainObject.Predmet.ProtuStrankaListFormatedWithAdress_1">
      <item>VITANA TRADING j.d.o.o. za trgovinu i usluge, Remete 44 E , 10000 Zagreb</item>
    </derivirana_varijabla>
  </DomainObject.Predmet.ProtuStrankaListFormatedWithAdress>
  <DomainObject.Predmet.ProtuStrankaListFormatedWithAdressOIB>
    <izvorni_sadrzaj>
      <item>VITANA TRADING j.d.o.o. za trgovinu i usluge, OIB 78641119855, Remete 44 E , 10000 Zagreb</item>
    </izvorni_sadrzaj>
    <derivirana_varijabla naziv="DomainObject.Predmet.ProtuStrankaListFormatedWithAdressOIB_1">
      <item>VITANA TRADING j.d.o.o. za trgovinu i usluge, OIB 78641119855, Remete 44 E , 10000 Zagreb</item>
    </derivirana_varijabla>
  </DomainObject.Predmet.ProtuStrankaListFormatedWithAdressOIB>
  <DomainObject.Predmet.ProtuStrankaListNazivFormated>
    <izvorni_sadrzaj>
      <item>VITANA TRADING j.d.o.o. za trgovinu i usluge</item>
    </izvorni_sadrzaj>
    <derivirana_varijabla naziv="DomainObject.Predmet.ProtuStrankaListNazivFormated_1">
      <item>VITANA TRADING j.d.o.o. za trgovinu i usluge</item>
    </derivirana_varijabla>
  </DomainObject.Predmet.ProtuStrankaListNazivFormated>
  <DomainObject.Predmet.ProtuStrankaListNazivFormatedOIB>
    <izvorni_sadrzaj>
      <item>VITANA TRADING j.d.o.o. za trgovinu i usluge, OIB 78641119855</item>
    </izvorni_sadrzaj>
    <derivirana_varijabla naziv="DomainObject.Predmet.ProtuStrankaListNazivFormatedOIB_1">
      <item>VITANA TRADING j.d.o.o. za trgovinu i usluge, OIB 78641119855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VITANA TRADING j.d.o.o. za trgovinu i usluge</izvorni_sadrzaj>
    <derivirana_varijabla naziv="DomainObject.Predmet.ProtustrankaIDrugi_1">VITANA TRADING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VITANA TRADING j.d.o.o. za trgovinu i usluge, OIB 78641119855, Remete 44 E , 10000 Zagreb</izvorni_sadrzaj>
    <derivirana_varijabla naziv="DomainObject.Predmet.ProtustrankaIDrugiAdressOIB_1">VITANA TRADING j.d.o.o. za trgovinu i usluge, OIB 78641119855, Remete 44 E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VITANA TRADING j.d.o.o. za trgovinu i usluge</item>
      <item>FINA Regionalni centar Zagreb</item>
    </izvorni_sadrzaj>
    <derivirana_varijabla naziv="DomainObject.Predmet.SudioniciListNaziv_1">
      <item>VITANA TRADING j.d.o.o. za trgovinu i usluge</item>
      <item>FINA Regionalni centar Zagreb</item>
    </derivirana_varijabla>
  </DomainObject.Predmet.SudioniciListNaziv>
  <DomainObject.Predmet.SudioniciListAdressOIB>
    <izvorni_sadrzaj>
      <item>VITANA TRADING j.d.o.o. za trgovinu i usluge, OIB 78641119855, Remete 44 E ,10000 Zagreb</item>
      <item>FINA Regionalni centar Zagreb, OIB 85821130368, Trg svibanjskih žrtava 1995. br. 1,10000 Zagreb</item>
    </izvorni_sadrzaj>
    <derivirana_varijabla naziv="DomainObject.Predmet.SudioniciListAdressOIB_1">
      <item>VITANA TRADING j.d.o.o. za trgovinu i usluge, OIB 78641119855, Remete 44 E ,10000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78641119855</item>
      <item>, OIB 85821130368</item>
    </izvorni_sadrzaj>
    <derivirana_varijabla naziv="DomainObject.Predmet.SudioniciListNazivOIB_1">
      <item>, OIB 78641119855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St-870/2017</izvorni_sadrzaj>
    <derivirana_varijabla naziv="DomainObject.Predmet.OznakaNizestupanjskogPredmeta_1">St-870/2017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63915-FB36-4BCE-9F0C-EC48DF1870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3925</properties:Characters>
  <properties:Lines>96</properties:Lines>
  <properties:Paragraphs>26</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2017-12-14T11:56:00Z</dcterms:created>
  <dc:creator>Tihomir Kovačević</dc:creator>
  <cp:lastModifiedBy>Elizabeta Đeke</cp:lastModifiedBy>
  <cp:lastPrinted>2017-12-15T06:30:00Z</cp:lastPrinted>
  <dcterms:modified xmlns:xsi="http://www.w3.org/2001/XMLSchema-instance" xsi:type="dcterms:W3CDTF">2018-01-25T13:02:00Z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