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14:textId="23fd399" w14:paraId="23fd399" w:rsidRDefault="006838BA" w:rsidP="009A3E7E" w:rsidR="00675DA9" w:rsidRPr="004E77EF">
      <w:pPr>
        <w:jc w:val="right"/>
        <w15:collapsed w:val="false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675DA9" w:rsidRPr="004E77EF">
        <w:rPr>
          <w:sz w:val="24"/>
          <w:szCs w:val="24"/>
        </w:rPr>
        <w:t>67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326384">
        <w:rPr>
          <w:sz w:val="24"/>
          <w:szCs w:val="24"/>
        </w:rPr>
        <w:t>1576</w:t>
      </w:r>
      <w:r w:rsidR="00525D6E" w:rsidRPr="004E77EF">
        <w:rPr>
          <w:sz w:val="24"/>
          <w:szCs w:val="24"/>
        </w:rPr>
        <w:t>/15</w:t>
      </w:r>
      <w:r w:rsidR="00FC46C0">
        <w:rPr>
          <w:sz w:val="24"/>
          <w:szCs w:val="24"/>
        </w:rPr>
        <w:t>-14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C5207A" w:rsidP="00767D35" w:rsidR="00525D6E" w:rsidRPr="004E77EF">
      <w:pPr>
        <w:ind w:firstLine="720"/>
        <w:jc w:val="both"/>
        <w:rPr>
          <w:sz w:val="24"/>
          <w:szCs w:val="24"/>
        </w:rPr>
      </w:pPr>
      <w:r w:rsidRPr="00C5207A">
        <w:rPr>
          <w:sz w:val="24"/>
          <w:szCs w:val="24"/>
        </w:rPr>
        <w:t xml:space="preserve">Trgovački sud u Zagrebu, po sucu Gordanu Zubaku,  </w:t>
      </w:r>
      <w:r w:rsidRPr="00C5207A">
        <w:rPr>
          <w:sz w:val="24"/>
          <w:szCs w:val="24"/>
          <w:lang w:val="pt-BR"/>
        </w:rPr>
        <w:t xml:space="preserve">u stečajnom predmetu u povodu prijedloga predlagatelja FINANCIJSKE AGENCIJE, Zagreb, Ulica grada Vukovara 70, OIB: </w:t>
      </w:r>
      <w:r w:rsidRPr="00C5207A">
        <w:rPr>
          <w:sz w:val="24"/>
          <w:szCs w:val="24"/>
        </w:rPr>
        <w:t>85821130368</w:t>
      </w:r>
      <w:r w:rsidRPr="00C5207A">
        <w:rPr>
          <w:sz w:val="24"/>
          <w:szCs w:val="24"/>
          <w:lang w:val="pt-BR"/>
        </w:rPr>
        <w:t xml:space="preserve">, za otvaranje stečajnog postupka nad dužnikom </w:t>
      </w:r>
      <w:r w:rsidR="00326384" w:rsidRPr="00326384">
        <w:rPr>
          <w:sz w:val="24"/>
          <w:szCs w:val="24"/>
          <w:lang w:val="pt-BR"/>
        </w:rPr>
        <w:t>BAŠING d.o.o., Zagreb, 4. Trnjanski zavoj 22, OIB: 27412905039</w:t>
      </w:r>
      <w:r w:rsidR="00326384">
        <w:rPr>
          <w:sz w:val="24"/>
          <w:szCs w:val="24"/>
          <w:lang w:val="pt-BR"/>
        </w:rPr>
        <w:t>, kojeg zastupa punomoćnik Leo Buljat, odvjetnik u Zagrebu, Masarykova 23</w:t>
      </w:r>
      <w:r w:rsidR="000F5EA1">
        <w:rPr>
          <w:sz w:val="24"/>
          <w:szCs w:val="24"/>
          <w:lang w:val="pt-BR"/>
        </w:rPr>
        <w:t xml:space="preserve">, </w:t>
      </w:r>
      <w:r w:rsidR="00326384">
        <w:rPr>
          <w:sz w:val="24"/>
          <w:szCs w:val="24"/>
          <w:lang w:val="pt-BR"/>
        </w:rPr>
        <w:t>5. veljače</w:t>
      </w:r>
      <w:r>
        <w:rPr>
          <w:sz w:val="24"/>
          <w:szCs w:val="24"/>
          <w:lang w:val="pt-BR"/>
        </w:rPr>
        <w:t xml:space="preserve"> 2016</w:t>
      </w:r>
      <w:r w:rsidR="000F5EA1">
        <w:rPr>
          <w:sz w:val="24"/>
          <w:szCs w:val="24"/>
          <w:lang w:val="pt-BR"/>
        </w:rPr>
        <w:t>.</w:t>
      </w:r>
      <w:r w:rsidR="00675DA9" w:rsidRPr="004E77EF">
        <w:rPr>
          <w:sz w:val="24"/>
          <w:szCs w:val="24"/>
          <w:lang w:val="pt-BR"/>
        </w:rPr>
        <w:t>,</w:t>
      </w:r>
    </w:p>
    <w:p w:rsidRDefault="00675DA9" w:rsidR="00675DA9">
      <w:pPr>
        <w:jc w:val="center"/>
        <w:rPr>
          <w:b/>
          <w:sz w:val="24"/>
          <w:szCs w:val="24"/>
        </w:rPr>
      </w:pPr>
    </w:p>
    <w:p w:rsidRDefault="007E6C25" w:rsidR="007E6C25" w:rsidRPr="004E77EF">
      <w:pPr>
        <w:jc w:val="center"/>
        <w:rPr>
          <w:b/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1D411A" w:rsidR="00FE0498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326384" w:rsidRPr="00326384">
        <w:rPr>
          <w:sz w:val="24"/>
          <w:szCs w:val="24"/>
          <w:lang w:val="pt-BR"/>
        </w:rPr>
        <w:t>BAŠING d.o.o., Zagreb, 4. Trnjanski zavoj 22, OIB: 27412905039</w:t>
      </w:r>
      <w:r w:rsidR="00326384" w:rsidRPr="00326384">
        <w:rPr>
          <w:sz w:val="24"/>
          <w:szCs w:val="24"/>
        </w:rPr>
        <w:t>, MBS: 080395322</w:t>
      </w:r>
      <w:r w:rsidR="002A35E4" w:rsidRPr="004E77EF">
        <w:rPr>
          <w:sz w:val="24"/>
          <w:szCs w:val="24"/>
        </w:rPr>
        <w:t>.</w:t>
      </w:r>
    </w:p>
    <w:p w:rsidRDefault="00CB0F34" w:rsidP="00FE0498" w:rsidR="00FE0498" w:rsidRPr="00914B2C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Za stečajnog upravitelja imenuje </w:t>
      </w:r>
      <w:r w:rsidR="006838BA" w:rsidRPr="00914B2C">
        <w:rPr>
          <w:sz w:val="24"/>
          <w:szCs w:val="24"/>
        </w:rPr>
        <w:t xml:space="preserve">se </w:t>
      </w:r>
      <w:r w:rsidR="00326384" w:rsidRPr="00326384">
        <w:rPr>
          <w:sz w:val="24"/>
          <w:szCs w:val="24"/>
        </w:rPr>
        <w:t>Ivan Samac iz Zagreba, Hrgovići 97, OIB: 81141078908</w:t>
      </w:r>
      <w:r w:rsidR="000F6345" w:rsidRPr="00914B2C">
        <w:rPr>
          <w:sz w:val="24"/>
          <w:szCs w:val="24"/>
        </w:rPr>
        <w:t>.</w:t>
      </w:r>
    </w:p>
    <w:p w:rsidRDefault="00CB0F34" w:rsidP="00CB0F34" w:rsidR="00CB0F34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Stečajni postupak otvoren je dana </w:t>
      </w:r>
      <w:r w:rsidR="00326384">
        <w:rPr>
          <w:sz w:val="24"/>
          <w:szCs w:val="24"/>
        </w:rPr>
        <w:t>5. veljače</w:t>
      </w:r>
      <w:r w:rsidR="00C5207A">
        <w:rPr>
          <w:sz w:val="24"/>
          <w:szCs w:val="24"/>
        </w:rPr>
        <w:t xml:space="preserve"> 2016</w:t>
      </w:r>
      <w:r w:rsidR="00B4321B" w:rsidRPr="004E77EF">
        <w:rPr>
          <w:sz w:val="24"/>
          <w:szCs w:val="24"/>
        </w:rPr>
        <w:t>.</w:t>
      </w:r>
      <w:r w:rsidR="006838BA" w:rsidRPr="004E77EF">
        <w:rPr>
          <w:sz w:val="24"/>
          <w:szCs w:val="24"/>
        </w:rPr>
        <w:t xml:space="preserve"> </w:t>
      </w:r>
      <w:r w:rsidR="00675DA9" w:rsidRPr="004E77EF">
        <w:rPr>
          <w:sz w:val="24"/>
          <w:szCs w:val="24"/>
        </w:rPr>
        <w:t>Rješenje</w:t>
      </w:r>
      <w:r w:rsidRPr="004E77EF">
        <w:rPr>
          <w:sz w:val="24"/>
          <w:szCs w:val="24"/>
        </w:rPr>
        <w:t xml:space="preserve"> o otvaranju stečajnog postupka nad dužnikom istaknut je na</w:t>
      </w:r>
      <w:r w:rsidR="00675DA9" w:rsidRPr="004E77EF">
        <w:rPr>
          <w:sz w:val="24"/>
          <w:szCs w:val="24"/>
        </w:rPr>
        <w:t xml:space="preserve"> mrežnoj stranici e-oglasna ploča </w:t>
      </w:r>
      <w:r w:rsidRPr="004E77EF">
        <w:rPr>
          <w:sz w:val="24"/>
          <w:szCs w:val="24"/>
        </w:rPr>
        <w:t xml:space="preserve">Trgovačkog suda u Zagrebu dana </w:t>
      </w:r>
      <w:r w:rsidR="00326384" w:rsidRPr="00326384">
        <w:rPr>
          <w:sz w:val="24"/>
          <w:szCs w:val="24"/>
        </w:rPr>
        <w:t>5. veljače 2016</w:t>
      </w:r>
      <w:r w:rsidR="00AF7623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u </w:t>
      </w:r>
      <w:r w:rsidR="00C5207A">
        <w:rPr>
          <w:sz w:val="24"/>
          <w:szCs w:val="24"/>
        </w:rPr>
        <w:t>14.</w:t>
      </w:r>
      <w:r w:rsidR="00FC46C0">
        <w:rPr>
          <w:sz w:val="24"/>
          <w:szCs w:val="24"/>
        </w:rPr>
        <w:t>0</w:t>
      </w:r>
      <w:r w:rsidR="004E77EF" w:rsidRPr="004E77EF">
        <w:rPr>
          <w:sz w:val="24"/>
          <w:szCs w:val="24"/>
        </w:rPr>
        <w:t>0</w:t>
      </w:r>
      <w:r w:rsidRPr="004E77EF">
        <w:rPr>
          <w:sz w:val="24"/>
          <w:szCs w:val="24"/>
        </w:rPr>
        <w:t xml:space="preserve"> sati.</w:t>
      </w:r>
    </w:p>
    <w:p w:rsidRDefault="00A84621" w:rsidP="009B2331" w:rsidR="009B2331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IV.</w:t>
      </w:r>
      <w:r w:rsidR="00CB0F34"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Pozivaju se vjerovnici u roku od </w:t>
      </w:r>
      <w:r w:rsidR="002D18DF" w:rsidRPr="004E77EF">
        <w:rPr>
          <w:sz w:val="24"/>
          <w:szCs w:val="24"/>
        </w:rPr>
        <w:t>60</w:t>
      </w:r>
      <w:r w:rsidR="006838BA" w:rsidRPr="004E77EF">
        <w:rPr>
          <w:sz w:val="24"/>
          <w:szCs w:val="24"/>
        </w:rPr>
        <w:t xml:space="preserve"> dana od dana</w:t>
      </w:r>
      <w:r w:rsidR="002D18DF" w:rsidRPr="004E77EF">
        <w:rPr>
          <w:sz w:val="24"/>
          <w:szCs w:val="24"/>
        </w:rPr>
        <w:t xml:space="preserve"> objave ovog rješenja </w:t>
      </w:r>
      <w:r w:rsidR="0096090C" w:rsidRPr="004E77EF">
        <w:rPr>
          <w:sz w:val="24"/>
          <w:szCs w:val="24"/>
        </w:rPr>
        <w:t xml:space="preserve">na </w:t>
      </w:r>
      <w:r w:rsidR="00675DA9" w:rsidRPr="004E77EF">
        <w:rPr>
          <w:sz w:val="24"/>
          <w:szCs w:val="24"/>
        </w:rPr>
        <w:t xml:space="preserve">mrežnoj stranici e-oglasna ploča </w:t>
      </w:r>
      <w:r w:rsidR="0096090C" w:rsidRPr="004E77EF">
        <w:rPr>
          <w:sz w:val="24"/>
          <w:szCs w:val="24"/>
        </w:rPr>
        <w:t xml:space="preserve">Trgovačkog suda u Zagrebu </w:t>
      </w:r>
      <w:r w:rsidR="006838BA" w:rsidRPr="004E77EF">
        <w:rPr>
          <w:sz w:val="24"/>
          <w:szCs w:val="24"/>
        </w:rPr>
        <w:t>prijaviti svoje tra</w:t>
      </w:r>
      <w:r w:rsidR="00F1773D" w:rsidRPr="004E77EF">
        <w:rPr>
          <w:sz w:val="24"/>
          <w:szCs w:val="24"/>
        </w:rPr>
        <w:t xml:space="preserve">žbine stečajnom upravitelju, </w:t>
      </w:r>
      <w:r w:rsidR="00746617" w:rsidRPr="004E77EF">
        <w:rPr>
          <w:sz w:val="24"/>
          <w:szCs w:val="24"/>
        </w:rPr>
        <w:t>u skladu s pravilima Stečajnog zakona o prijavi tražbina</w:t>
      </w:r>
      <w:r w:rsidR="00F1773D" w:rsidRPr="004E77EF">
        <w:rPr>
          <w:sz w:val="24"/>
          <w:szCs w:val="24"/>
        </w:rPr>
        <w:t xml:space="preserve">, </w:t>
      </w:r>
      <w:r w:rsidR="002D18DF" w:rsidRPr="004E77EF">
        <w:rPr>
          <w:sz w:val="24"/>
          <w:szCs w:val="24"/>
        </w:rPr>
        <w:t xml:space="preserve"> na propisanom obrascu</w:t>
      </w:r>
      <w:r w:rsidR="00F1773D" w:rsidRPr="004E77EF">
        <w:rPr>
          <w:sz w:val="24"/>
          <w:szCs w:val="24"/>
        </w:rPr>
        <w:t>,</w:t>
      </w:r>
      <w:r w:rsidR="002D18DF" w:rsidRPr="004E77EF">
        <w:rPr>
          <w:sz w:val="24"/>
          <w:szCs w:val="24"/>
        </w:rPr>
        <w:t xml:space="preserve"> u 2 primjerka</w:t>
      </w:r>
      <w:r w:rsidR="0096090C" w:rsidRPr="004E77EF">
        <w:rPr>
          <w:sz w:val="24"/>
          <w:szCs w:val="24"/>
        </w:rPr>
        <w:t>,</w:t>
      </w:r>
      <w:r w:rsidR="002D18DF" w:rsidRPr="004E77EF">
        <w:rPr>
          <w:sz w:val="24"/>
          <w:szCs w:val="24"/>
        </w:rPr>
        <w:t xml:space="preserve"> s ispravama iz kojih tražbina proizlazi, odnosno </w:t>
      </w:r>
      <w:r w:rsidR="002D18DF" w:rsidRPr="00914B2C">
        <w:rPr>
          <w:sz w:val="24"/>
          <w:szCs w:val="24"/>
        </w:rPr>
        <w:t>kojima se dokazuje</w:t>
      </w:r>
      <w:r w:rsidR="00F1773D" w:rsidRPr="00914B2C">
        <w:rPr>
          <w:sz w:val="24"/>
          <w:szCs w:val="24"/>
        </w:rPr>
        <w:t xml:space="preserve">, te priložiti, </w:t>
      </w:r>
      <w:r w:rsidR="006838BA" w:rsidRPr="00914B2C">
        <w:rPr>
          <w:sz w:val="24"/>
          <w:szCs w:val="24"/>
        </w:rPr>
        <w:t>potvrdu o uplaćenoj sudskoj pristojbi, na adresu</w:t>
      </w:r>
      <w:r w:rsidR="004E77EF" w:rsidRPr="00914B2C">
        <w:rPr>
          <w:sz w:val="24"/>
          <w:szCs w:val="24"/>
        </w:rPr>
        <w:t xml:space="preserve"> </w:t>
      </w:r>
      <w:r w:rsidR="00326384" w:rsidRPr="00326384">
        <w:rPr>
          <w:sz w:val="24"/>
          <w:szCs w:val="24"/>
        </w:rPr>
        <w:t>Ivan Samac iz Zagreba, Hrgovići 97</w:t>
      </w:r>
      <w:r w:rsidR="00914B2C" w:rsidRPr="00914B2C">
        <w:rPr>
          <w:sz w:val="24"/>
          <w:szCs w:val="24"/>
        </w:rPr>
        <w:t>.</w:t>
      </w:r>
      <w:r w:rsidR="0096090C" w:rsidRPr="004E77EF">
        <w:rPr>
          <w:sz w:val="24"/>
          <w:szCs w:val="24"/>
        </w:rPr>
        <w:t xml:space="preserve"> </w:t>
      </w:r>
    </w:p>
    <w:p w:rsidRDefault="00AB024A" w:rsidP="00CB0F34" w:rsidR="006838B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</w:t>
      </w:r>
      <w:r w:rsidR="00A84621" w:rsidRPr="004E77EF">
        <w:rPr>
          <w:sz w:val="24"/>
          <w:szCs w:val="24"/>
        </w:rPr>
        <w:t>.</w:t>
      </w:r>
      <w:r w:rsidR="00FF234D" w:rsidRPr="004E77EF">
        <w:rPr>
          <w:sz w:val="24"/>
          <w:szCs w:val="24"/>
        </w:rPr>
        <w:t xml:space="preserve"> </w:t>
      </w:r>
      <w:r w:rsidR="00FF234D" w:rsidRPr="004E77EF">
        <w:rPr>
          <w:sz w:val="24"/>
          <w:szCs w:val="24"/>
        </w:rPr>
        <w:tab/>
        <w:t>P</w:t>
      </w:r>
      <w:r w:rsidR="006838BA" w:rsidRPr="004E77EF">
        <w:rPr>
          <w:sz w:val="24"/>
          <w:szCs w:val="24"/>
        </w:rPr>
        <w:t>ozivaju se</w:t>
      </w:r>
      <w:r w:rsidR="003C78A1" w:rsidRPr="004E77EF">
        <w:rPr>
          <w:sz w:val="24"/>
          <w:szCs w:val="24"/>
        </w:rPr>
        <w:t xml:space="preserve"> razlučni i izlučni vjerovnici</w:t>
      </w:r>
      <w:r w:rsidR="006838BA" w:rsidRPr="004E77EF">
        <w:rPr>
          <w:sz w:val="24"/>
          <w:szCs w:val="24"/>
        </w:rPr>
        <w:t xml:space="preserve"> </w:t>
      </w:r>
      <w:r w:rsidR="00A84621" w:rsidRPr="004E77EF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 xml:space="preserve">obavijestiti stečajnog upravitelja </w:t>
      </w:r>
      <w:r w:rsidR="003C78A1" w:rsidRPr="004E77EF">
        <w:rPr>
          <w:sz w:val="24"/>
          <w:szCs w:val="24"/>
        </w:rPr>
        <w:t xml:space="preserve"> </w:t>
      </w:r>
      <w:r w:rsidR="006838BA" w:rsidRPr="004E77EF">
        <w:rPr>
          <w:sz w:val="24"/>
          <w:szCs w:val="24"/>
        </w:rPr>
        <w:t>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CB0F34" w:rsidR="006C7A5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4E77EF">
      <w:pPr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  <w:r w:rsidR="00A84621" w:rsidRPr="004E77EF">
        <w:rPr>
          <w:sz w:val="24"/>
          <w:szCs w:val="24"/>
        </w:rPr>
        <w:t xml:space="preserve"> </w:t>
      </w:r>
      <w:r w:rsidR="00A84621" w:rsidRPr="00914B2C">
        <w:rPr>
          <w:sz w:val="24"/>
          <w:szCs w:val="24"/>
        </w:rPr>
        <w:t>dan</w:t>
      </w:r>
      <w:r w:rsidR="006838BA" w:rsidRPr="00914B2C">
        <w:rPr>
          <w:sz w:val="24"/>
          <w:szCs w:val="24"/>
        </w:rPr>
        <w:t xml:space="preserve"> </w:t>
      </w:r>
      <w:r w:rsidR="00326384">
        <w:rPr>
          <w:sz w:val="24"/>
          <w:szCs w:val="24"/>
        </w:rPr>
        <w:t>20</w:t>
      </w:r>
      <w:r w:rsidR="00914B2C" w:rsidRPr="00914B2C">
        <w:rPr>
          <w:sz w:val="24"/>
          <w:szCs w:val="24"/>
        </w:rPr>
        <w:t>.</w:t>
      </w:r>
      <w:r w:rsidR="004E77EF" w:rsidRPr="004E77EF">
        <w:rPr>
          <w:sz w:val="24"/>
          <w:szCs w:val="24"/>
        </w:rPr>
        <w:t xml:space="preserve"> </w:t>
      </w:r>
      <w:r w:rsidR="00C5207A">
        <w:rPr>
          <w:sz w:val="24"/>
          <w:szCs w:val="24"/>
        </w:rPr>
        <w:t>travanj</w:t>
      </w:r>
      <w:r w:rsidR="004E77EF" w:rsidRPr="004E77EF">
        <w:rPr>
          <w:sz w:val="24"/>
          <w:szCs w:val="24"/>
        </w:rPr>
        <w:t xml:space="preserve"> 2016. u 9.30</w:t>
      </w:r>
      <w:r w:rsidR="004E77EF" w:rsidRPr="004E77EF">
        <w:rPr>
          <w:b/>
          <w:sz w:val="24"/>
          <w:szCs w:val="24"/>
        </w:rPr>
        <w:t xml:space="preserve"> </w:t>
      </w:r>
      <w:r w:rsidR="006838BA" w:rsidRPr="004E77EF">
        <w:rPr>
          <w:sz w:val="24"/>
          <w:szCs w:val="24"/>
        </w:rPr>
        <w:t>sati koje će se održati u zgradi ovog suda, Za</w:t>
      </w:r>
      <w:r w:rsidR="00A84621" w:rsidRPr="004E77EF">
        <w:rPr>
          <w:sz w:val="24"/>
          <w:szCs w:val="24"/>
        </w:rPr>
        <w:t xml:space="preserve">greb, Petrinjska 8, soba </w:t>
      </w:r>
      <w:r w:rsidR="00767D35">
        <w:rPr>
          <w:sz w:val="24"/>
          <w:szCs w:val="24"/>
        </w:rPr>
        <w:t>96</w:t>
      </w:r>
      <w:r w:rsidR="00A84621" w:rsidRPr="004E77EF">
        <w:rPr>
          <w:sz w:val="24"/>
          <w:szCs w:val="24"/>
        </w:rPr>
        <w:t xml:space="preserve"> (ulična</w:t>
      </w:r>
      <w:r w:rsidR="006838BA" w:rsidRPr="004E77EF">
        <w:rPr>
          <w:sz w:val="24"/>
          <w:szCs w:val="24"/>
        </w:rPr>
        <w:t xml:space="preserve"> zgrada</w:t>
      </w:r>
      <w:r w:rsidR="00767D35">
        <w:rPr>
          <w:sz w:val="24"/>
          <w:szCs w:val="24"/>
        </w:rPr>
        <w:t xml:space="preserve"> – mala dvorana</w:t>
      </w:r>
      <w:r w:rsidR="006838BA" w:rsidRPr="004E77EF">
        <w:rPr>
          <w:sz w:val="24"/>
          <w:szCs w:val="24"/>
        </w:rPr>
        <w:t xml:space="preserve">). </w:t>
      </w:r>
    </w:p>
    <w:p w:rsidRDefault="00867C12" w:rsidP="00CB0F34" w:rsidR="00326384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2D18DF" w:rsidRPr="004E77EF">
        <w:rPr>
          <w:sz w:val="24"/>
          <w:szCs w:val="24"/>
        </w:rPr>
        <w:t>Ročište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 xml:space="preserve">postupka (izvještajno ročište) određuje se za isti dan i na istom mjestu u </w:t>
      </w:r>
      <w:r w:rsidR="004E77EF" w:rsidRPr="004E77EF">
        <w:rPr>
          <w:sz w:val="24"/>
          <w:szCs w:val="24"/>
        </w:rPr>
        <w:t>9.45</w:t>
      </w:r>
      <w:r w:rsidR="006838BA" w:rsidRPr="004E77EF">
        <w:rPr>
          <w:sz w:val="24"/>
          <w:szCs w:val="24"/>
        </w:rPr>
        <w:t xml:space="preserve"> sati.</w:t>
      </w:r>
    </w:p>
    <w:p w:rsidRDefault="00326384" w:rsidP="00CB0F34" w:rsidR="006838BA" w:rsidRPr="004E77EF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IX. </w:t>
      </w:r>
      <w:r w:rsidR="006838BA" w:rsidRPr="004E77EF">
        <w:rPr>
          <w:sz w:val="24"/>
          <w:szCs w:val="24"/>
        </w:rPr>
        <w:t xml:space="preserve"> </w:t>
      </w:r>
      <w:r w:rsidRPr="00326384">
        <w:rPr>
          <w:sz w:val="24"/>
          <w:szCs w:val="24"/>
        </w:rPr>
        <w:t xml:space="preserve">Određuje se upis ovog rješenja o otvaranju stečajnog postupka nad dužnikom </w:t>
      </w:r>
      <w:r w:rsidRPr="00326384">
        <w:rPr>
          <w:sz w:val="24"/>
          <w:szCs w:val="24"/>
          <w:lang w:val="pt-BR"/>
        </w:rPr>
        <w:t>BAŠING d.o.o., Zagreb, 4. Trnjanski zavoj 22, OIB: 27412905039,</w:t>
      </w:r>
      <w:r w:rsidRPr="00326384">
        <w:rPr>
          <w:sz w:val="24"/>
          <w:szCs w:val="24"/>
        </w:rPr>
        <w:t xml:space="preserve"> u zemljišnim knjigama, te se nalaže zemljišnoknjižnom odjelu Općinskog </w:t>
      </w:r>
      <w:r>
        <w:rPr>
          <w:sz w:val="24"/>
          <w:szCs w:val="24"/>
        </w:rPr>
        <w:t xml:space="preserve">građanskog </w:t>
      </w:r>
      <w:r w:rsidRPr="00326384">
        <w:rPr>
          <w:sz w:val="24"/>
          <w:szCs w:val="24"/>
        </w:rPr>
        <w:t xml:space="preserve">suda u Zagrebu zabilježba rješenja o otvaranju stečajnog postupka nad dužnikom </w:t>
      </w:r>
      <w:r w:rsidR="00971C06" w:rsidRPr="00971C06">
        <w:rPr>
          <w:sz w:val="24"/>
          <w:szCs w:val="24"/>
          <w:lang w:val="pt-BR"/>
        </w:rPr>
        <w:t>BAŠING d.o.o., Zagreb, 4. Trnjanski zavoj 22, OIB: 27412905039</w:t>
      </w:r>
      <w:r w:rsidR="00971C06">
        <w:rPr>
          <w:sz w:val="24"/>
          <w:szCs w:val="24"/>
        </w:rPr>
        <w:t>, poslovni broj St-1576</w:t>
      </w:r>
      <w:r w:rsidRPr="00326384">
        <w:rPr>
          <w:sz w:val="24"/>
          <w:szCs w:val="24"/>
        </w:rPr>
        <w:t xml:space="preserve">/15 od </w:t>
      </w:r>
      <w:r w:rsidR="00971C06">
        <w:rPr>
          <w:sz w:val="24"/>
          <w:szCs w:val="24"/>
        </w:rPr>
        <w:t>5. veljače 2016</w:t>
      </w:r>
      <w:r w:rsidRPr="00326384">
        <w:rPr>
          <w:sz w:val="24"/>
          <w:szCs w:val="24"/>
        </w:rPr>
        <w:t>. i to u: z</w:t>
      </w:r>
      <w:r w:rsidRPr="007E6C25">
        <w:rPr>
          <w:sz w:val="24"/>
          <w:szCs w:val="24"/>
        </w:rPr>
        <w:t>k.</w:t>
      </w:r>
      <w:r w:rsidRPr="00326384">
        <w:rPr>
          <w:sz w:val="24"/>
          <w:szCs w:val="24"/>
        </w:rPr>
        <w:t xml:space="preserve"> ul. br. </w:t>
      </w:r>
      <w:r w:rsidR="00971C06">
        <w:rPr>
          <w:sz w:val="24"/>
          <w:szCs w:val="24"/>
        </w:rPr>
        <w:t>8204, k.o. Trnje, k. č. br. 3362</w:t>
      </w:r>
      <w:r w:rsidRPr="00326384">
        <w:rPr>
          <w:sz w:val="24"/>
          <w:szCs w:val="24"/>
        </w:rPr>
        <w:t xml:space="preserve">, u naravi </w:t>
      </w:r>
      <w:r w:rsidR="00971C06">
        <w:rPr>
          <w:sz w:val="24"/>
          <w:szCs w:val="24"/>
        </w:rPr>
        <w:t>kuća i dvorište u Zagrebu, Fojnička ul. br. 28, površine 294m2.</w:t>
      </w:r>
    </w:p>
    <w:p w:rsidRDefault="00E1254B" w:rsidP="00CB0F34" w:rsidR="00E1254B">
      <w:pPr>
        <w:jc w:val="both"/>
        <w:rPr>
          <w:sz w:val="24"/>
          <w:szCs w:val="24"/>
        </w:rPr>
      </w:pPr>
    </w:p>
    <w:p w:rsidRDefault="007E6C25" w:rsidP="00CB0F34" w:rsidR="007E6C25" w:rsidRPr="004E77EF">
      <w:pPr>
        <w:jc w:val="both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971C06" w:rsidP="00971C06" w:rsidR="00971C06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Pr="00971C06">
        <w:rPr>
          <w:sz w:val="24"/>
          <w:szCs w:val="24"/>
          <w:lang w:val="pt-BR"/>
        </w:rPr>
        <w:t>dužnikom BAŠING d.o.o., Zagreb, 4. Trnjanski zavoj 22.</w:t>
      </w:r>
    </w:p>
    <w:p w:rsidRDefault="00971C06" w:rsidP="00971C06" w:rsidR="00971C06" w:rsidRPr="00971C06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 xml:space="preserve">Prijedlog je podnesen na temelju Zakona o financijskom poslovanju i predstečajnoj nagodbi („Narodne novine“ broj 108/12, 144/12, 81/13 i 112/13, dalje ZFPPN) jer je rješenjem od 21. rujna 2015., poslovni broj ur. br. 04-06-15-4532-77 nagodbeno vijeće obustavilo postupak predstečajne nagodbe nad dužnikom te je uz prijedlog dostavljana potvrda predlagatelja prema kojoj je dužnikov račun blokiran duže od 60 dana (list 2. spisa). </w:t>
      </w:r>
    </w:p>
    <w:p w:rsidRDefault="00971C06" w:rsidP="00971C06" w:rsidR="00971C06" w:rsidRPr="00971C06">
      <w:pPr>
        <w:ind w:firstLine="709"/>
        <w:jc w:val="both"/>
        <w:rPr>
          <w:sz w:val="24"/>
          <w:szCs w:val="24"/>
        </w:rPr>
      </w:pPr>
    </w:p>
    <w:p w:rsidRDefault="00971C06" w:rsidP="00971C06" w:rsid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>Na temelju odredbe čl. 115. st. 1. Stečajnog zakona („Narodne novine“ broj 71/15, dalje: SZ) sud je donio rješenje o pokretanju prethodnoga postupka radi utvrđivanja pretpostavki za otvaranje stečajnoga postupka (prethodni postupak) te je, potom,</w:t>
      </w:r>
      <w:r>
        <w:rPr>
          <w:sz w:val="24"/>
          <w:szCs w:val="24"/>
        </w:rPr>
        <w:t xml:space="preserve"> dana 3. veljače 2016.</w:t>
      </w:r>
      <w:r w:rsidRPr="00971C06">
        <w:rPr>
          <w:sz w:val="24"/>
          <w:szCs w:val="24"/>
        </w:rPr>
        <w:t xml:space="preserve"> održano ročište radi izjašnjenja o prijedlogu za otvaranje stečajnog postupka na kojem je</w:t>
      </w:r>
      <w:r>
        <w:rPr>
          <w:sz w:val="24"/>
          <w:szCs w:val="24"/>
        </w:rPr>
        <w:t xml:space="preserve"> punomoćnik</w:t>
      </w:r>
      <w:r w:rsidRPr="00971C06">
        <w:rPr>
          <w:sz w:val="24"/>
          <w:szCs w:val="24"/>
        </w:rPr>
        <w:t xml:space="preserve"> zastupnik</w:t>
      </w:r>
      <w:r>
        <w:rPr>
          <w:sz w:val="24"/>
          <w:szCs w:val="24"/>
        </w:rPr>
        <w:t>a</w:t>
      </w:r>
      <w:r w:rsidRPr="00971C06">
        <w:rPr>
          <w:sz w:val="24"/>
          <w:szCs w:val="24"/>
        </w:rPr>
        <w:t xml:space="preserve"> po zakonu dužnika izjavio kako se ne protivi prijedlogu da se nad dužnikom </w:t>
      </w:r>
      <w:r>
        <w:rPr>
          <w:sz w:val="24"/>
          <w:szCs w:val="24"/>
        </w:rPr>
        <w:t>Bašing</w:t>
      </w:r>
      <w:r w:rsidRPr="00971C06">
        <w:rPr>
          <w:sz w:val="24"/>
          <w:szCs w:val="24"/>
        </w:rPr>
        <w:t xml:space="preserve"> d.o.o. otvori stečaj</w:t>
      </w:r>
      <w:r>
        <w:rPr>
          <w:sz w:val="24"/>
          <w:szCs w:val="24"/>
        </w:rPr>
        <w:t xml:space="preserve"> i naveo je da je dužnik vlasnik imovine (nekretnine, pokretnina i dr.)</w:t>
      </w:r>
      <w:r w:rsidRPr="00971C06">
        <w:rPr>
          <w:sz w:val="24"/>
          <w:szCs w:val="24"/>
        </w:rPr>
        <w:t xml:space="preserve">. </w:t>
      </w:r>
    </w:p>
    <w:p w:rsidRDefault="00971C06" w:rsidP="00971C06" w:rsidR="00971C06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>Uvidom u po</w:t>
      </w:r>
      <w:r>
        <w:rPr>
          <w:sz w:val="24"/>
          <w:szCs w:val="24"/>
        </w:rPr>
        <w:t>tvrdu Financijske agencije od 23. studenoga 2015. (list 648</w:t>
      </w:r>
      <w:r w:rsidRPr="00971C06">
        <w:rPr>
          <w:sz w:val="24"/>
          <w:szCs w:val="24"/>
        </w:rPr>
        <w:t>. spisa), sud je utvrdio da je dužnikov račun blokiran duže od 60 dana.</w:t>
      </w:r>
    </w:p>
    <w:p w:rsidRDefault="00971C06" w:rsidP="00971C06" w:rsidR="00971C06" w:rsidRPr="00971C06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 xml:space="preserve">Slijedom navedenog,  </w:t>
      </w:r>
      <w:r>
        <w:rPr>
          <w:sz w:val="24"/>
          <w:szCs w:val="24"/>
        </w:rPr>
        <w:t>izveden je</w:t>
      </w:r>
      <w:r w:rsidRPr="00971C06">
        <w:rPr>
          <w:sz w:val="24"/>
          <w:szCs w:val="24"/>
        </w:rPr>
        <w:t xml:space="preserve"> zaključak kako dužnik u smislu čl. 6. st. 1. SZ-a ne može trajnije ispunjavati svoje dospjele obveze, zbog čega je ostvaren stečajni razlog – nesposobnost za plaćanje.</w:t>
      </w:r>
    </w:p>
    <w:p w:rsidRDefault="00971C06" w:rsidP="00971C06" w:rsidR="00971C06" w:rsidRPr="00971C06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ab/>
        <w:t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>
        <w:rPr>
          <w:sz w:val="24"/>
          <w:szCs w:val="24"/>
        </w:rPr>
        <w:t>jn</w:t>
      </w:r>
      <w:r w:rsidRPr="00971C06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>
        <w:rPr>
          <w:sz w:val="24"/>
          <w:szCs w:val="24"/>
        </w:rPr>
        <w:t xml:space="preserve">o </w:t>
      </w:r>
      <w:r w:rsidR="007E6C25">
        <w:rPr>
          <w:sz w:val="24"/>
          <w:szCs w:val="24"/>
        </w:rPr>
        <w:lastRenderedPageBreak/>
        <w:t>ispitno ročište i izvještajno</w:t>
      </w:r>
      <w:r w:rsidRPr="00971C06">
        <w:rPr>
          <w:sz w:val="24"/>
          <w:szCs w:val="24"/>
        </w:rPr>
        <w:t xml:space="preserve"> ročište. S obzirom na to da je dužnik vlasnik nekretnine, sud je po osnovi odredbe čl. 131. st. 2. SZ-a riješio kao u izreci.</w:t>
      </w:r>
    </w:p>
    <w:p w:rsidRDefault="00971C06" w:rsidP="00971C06" w:rsidR="00971C06">
      <w:pPr>
        <w:ind w:firstLine="709"/>
        <w:jc w:val="both"/>
        <w:rPr>
          <w:sz w:val="24"/>
          <w:szCs w:val="24"/>
        </w:rPr>
      </w:pP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9A3E7E" w:rsidR="009A3E7E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971C06">
        <w:rPr>
          <w:sz w:val="24"/>
          <w:szCs w:val="24"/>
        </w:rPr>
        <w:t>5. veljače</w:t>
      </w:r>
      <w:r w:rsidR="00F626D7">
        <w:rPr>
          <w:sz w:val="24"/>
          <w:szCs w:val="24"/>
        </w:rPr>
        <w:t xml:space="preserve"> 2016</w:t>
      </w:r>
      <w:r w:rsidRPr="004E77EF">
        <w:rPr>
          <w:sz w:val="24"/>
          <w:szCs w:val="24"/>
        </w:rPr>
        <w:t>.</w:t>
      </w:r>
    </w:p>
    <w:p w:rsidRDefault="008233D2" w:rsidR="001D5467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="00852C1A" w:rsidRPr="004E77EF">
        <w:rPr>
          <w:sz w:val="24"/>
          <w:szCs w:val="24"/>
        </w:rPr>
        <w:t xml:space="preserve"> </w:t>
      </w:r>
    </w:p>
    <w:p w:rsidRDefault="00A96E38" w:rsidP="002B322D" w:rsidR="006838BA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77476F" w:rsidRPr="004E77EF">
        <w:rPr>
          <w:sz w:val="24"/>
          <w:szCs w:val="24"/>
        </w:rPr>
        <w:tab/>
      </w:r>
      <w:r w:rsidR="009A3E7E" w:rsidRPr="004E77EF">
        <w:rPr>
          <w:sz w:val="24"/>
          <w:szCs w:val="24"/>
        </w:rPr>
        <w:t>Gordan Zubak</w:t>
      </w:r>
      <w:r w:rsidR="00621DCC">
        <w:rPr>
          <w:sz w:val="24"/>
          <w:szCs w:val="24"/>
        </w:rPr>
        <w:t>, v.r.</w:t>
      </w: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="0096090C" w:rsidRPr="004E77EF">
        <w:rPr>
          <w:sz w:val="24"/>
          <w:szCs w:val="24"/>
          <w:lang w:val="pl-PL"/>
        </w:rPr>
        <w:t xml:space="preserve"> i dužnik pojedinac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3853A9" w:rsidR="003853A9" w:rsidRPr="004E77EF">
      <w:pPr>
        <w:jc w:val="both"/>
        <w:rPr>
          <w:sz w:val="24"/>
          <w:szCs w:val="24"/>
          <w:lang w:val="pl-PL"/>
        </w:rPr>
      </w:pPr>
    </w:p>
    <w:p w:rsidRDefault="00621DCC" w:rsidP="00621DCC" w:rsidR="007E6C25" w:rsidRPr="00621DCC">
      <w:pPr>
        <w:jc w:val="right"/>
        <w:rPr>
          <w:sz w:val="24"/>
        </w:rPr>
      </w:pPr>
      <w:r w:rsidRPr="00621DCC">
        <w:rPr>
          <w:sz w:val="24"/>
        </w:rPr>
        <w:t>Za točnost otpravka-ovlašteni službenik:</w:t>
      </w:r>
      <w:r w:rsidRPr="00621DCC">
        <w:rPr>
          <w:sz w:val="24"/>
        </w:rPr>
        <w:br/>
        <w:t>Ivana Rogić</w:t>
      </w:r>
    </w:p>
    <w:p w:rsidRDefault="009A3E7E" w:rsidP="00867C12" w:rsidR="009A3E7E" w:rsidRPr="004E77EF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4E77EF">
      <w:pPr>
        <w:rPr>
          <w:sz w:val="24"/>
          <w:szCs w:val="24"/>
          <w:lang w:val="pl-PL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p w:rsidRDefault="009A3E7E" w:rsidP="009A3E7E" w:rsidR="009A3E7E" w:rsidRPr="004E77EF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6C7A5A" w:rsidR="009A3E7E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851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851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1DC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84621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67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326384">
      <w:rPr>
        <w:sz w:val="24"/>
        <w:szCs w:val="24"/>
      </w:rPr>
      <w:t>1576</w:t>
    </w:r>
    <w:r w:rsidR="003155DD">
      <w:rPr>
        <w:sz w:val="24"/>
        <w:szCs w:val="24"/>
      </w:rPr>
      <w:t>/15</w:t>
    </w:r>
    <w:r w:rsidR="00FC46C0">
      <w:rPr>
        <w:sz w:val="24"/>
        <w:szCs w:val="24"/>
      </w:rPr>
      <w:t>-14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6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41689"/>
    <w:rsid w:val="0004473F"/>
    <w:rsid w:val="00077E5C"/>
    <w:rsid w:val="00097BEA"/>
    <w:rsid w:val="000B78D5"/>
    <w:rsid w:val="000C4886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D411A"/>
    <w:rsid w:val="001D5467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A290E"/>
    <w:rsid w:val="003A4171"/>
    <w:rsid w:val="003A6019"/>
    <w:rsid w:val="003C78A1"/>
    <w:rsid w:val="003D2947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77EF"/>
    <w:rsid w:val="0051132F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6018F8"/>
    <w:rsid w:val="00603157"/>
    <w:rsid w:val="00621DCC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7A5A"/>
    <w:rsid w:val="006E43F8"/>
    <w:rsid w:val="00704661"/>
    <w:rsid w:val="00720611"/>
    <w:rsid w:val="007238DA"/>
    <w:rsid w:val="00724F1D"/>
    <w:rsid w:val="007332B1"/>
    <w:rsid w:val="00746617"/>
    <w:rsid w:val="007624A6"/>
    <w:rsid w:val="00767D35"/>
    <w:rsid w:val="0077476F"/>
    <w:rsid w:val="0077495A"/>
    <w:rsid w:val="00777A50"/>
    <w:rsid w:val="0078609A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A1DD7"/>
    <w:rsid w:val="008A6E36"/>
    <w:rsid w:val="008B40FA"/>
    <w:rsid w:val="008D2088"/>
    <w:rsid w:val="008E0B1B"/>
    <w:rsid w:val="008E42A5"/>
    <w:rsid w:val="008E4ABA"/>
    <w:rsid w:val="00914B2C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56D2A"/>
    <w:rsid w:val="00A622BE"/>
    <w:rsid w:val="00A7050F"/>
    <w:rsid w:val="00A70CB0"/>
    <w:rsid w:val="00A80202"/>
    <w:rsid w:val="00A84621"/>
    <w:rsid w:val="00A96E38"/>
    <w:rsid w:val="00AB024A"/>
    <w:rsid w:val="00AE1405"/>
    <w:rsid w:val="00AF3194"/>
    <w:rsid w:val="00AF7623"/>
    <w:rsid w:val="00B07E9D"/>
    <w:rsid w:val="00B22D4C"/>
    <w:rsid w:val="00B358B5"/>
    <w:rsid w:val="00B4321B"/>
    <w:rsid w:val="00B703DE"/>
    <w:rsid w:val="00B81C62"/>
    <w:rsid w:val="00BA3671"/>
    <w:rsid w:val="00BD7E32"/>
    <w:rsid w:val="00C22011"/>
    <w:rsid w:val="00C24C72"/>
    <w:rsid w:val="00C25A83"/>
    <w:rsid w:val="00C31A45"/>
    <w:rsid w:val="00C3388F"/>
    <w:rsid w:val="00C37E34"/>
    <w:rsid w:val="00C43691"/>
    <w:rsid w:val="00C5207A"/>
    <w:rsid w:val="00C6207F"/>
    <w:rsid w:val="00C62E9F"/>
    <w:rsid w:val="00CA2F28"/>
    <w:rsid w:val="00CB0F34"/>
    <w:rsid w:val="00CB229D"/>
    <w:rsid w:val="00CE6CB5"/>
    <w:rsid w:val="00CE7270"/>
    <w:rsid w:val="00D03C27"/>
    <w:rsid w:val="00D16263"/>
    <w:rsid w:val="00D174D3"/>
    <w:rsid w:val="00DB4851"/>
    <w:rsid w:val="00DC07C5"/>
    <w:rsid w:val="00DC19E9"/>
    <w:rsid w:val="00DE3017"/>
    <w:rsid w:val="00DF4708"/>
    <w:rsid w:val="00E1254B"/>
    <w:rsid w:val="00E2142D"/>
    <w:rsid w:val="00E23AA6"/>
    <w:rsid w:val="00E63A39"/>
    <w:rsid w:val="00E67C95"/>
    <w:rsid w:val="00E836A6"/>
    <w:rsid w:val="00EA2331"/>
    <w:rsid w:val="00EA4400"/>
    <w:rsid w:val="00EA6323"/>
    <w:rsid w:val="00EB36BA"/>
    <w:rsid w:val="00EC65DF"/>
    <w:rsid w:val="00EE08DB"/>
    <w:rsid w:val="00EE193F"/>
    <w:rsid w:val="00EE4B19"/>
    <w:rsid w:val="00F1773D"/>
    <w:rsid w:val="00F20384"/>
    <w:rsid w:val="00F626D7"/>
    <w:rsid w:val="00F77E08"/>
    <w:rsid w:val="00FC1C16"/>
    <w:rsid w:val="00FC46C0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1D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D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DC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D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D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1D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D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DC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D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D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1576</izvorni_sadrzaj>
    <derivirana_varijabla naziv="DomainObject.Predmet.Broj_1">1576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St-1576/2015</izvorni_sadrzaj>
    <derivirana_varijabla naziv="DomainObject.Predmet.OznakaBroj_1">St-1576/2015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BAŠING d.o.o.</izvorni_sadrzaj>
    <derivirana_varijabla naziv="DomainObject.Predmet.ProtustrankaFormated_1">  BAŠING d.o.o.</derivirana_varijabla>
  </DomainObject.Predmet.ProtustrankaFormated>
  <DomainObject.Predmet.ProtustrankaFormatedOIB>
    <izvorni_sadrzaj>  BAŠING d.o.o., OIB 27412905039</izvorni_sadrzaj>
    <derivirana_varijabla naziv="DomainObject.Predmet.ProtustrankaFormatedOIB_1">  BAŠING d.o.o., OIB 27412905039</derivirana_varijabla>
  </DomainObject.Predmet.ProtustrankaFormatedOIB>
  <DomainObject.Predmet.ProtustrankaFormatedWithAdress>
    <izvorni_sadrzaj> BAŠING d.o.o., 4. Trnjanski zavoj 22, 10000 Zagreb</izvorni_sadrzaj>
    <derivirana_varijabla naziv="DomainObject.Predmet.ProtustrankaFormatedWithAdress_1"> BAŠING d.o.o., 4. Trnjanski zavoj 22, 10000 Zagreb</derivirana_varijabla>
  </DomainObject.Predmet.ProtustrankaFormatedWithAdress>
  <DomainObject.Predmet.ProtustrankaFormatedWithAdressOIB>
    <izvorni_sadrzaj> BAŠING d.o.o., OIB 27412905039, 4. Trnjanski zavoj 22, 10000 Zagreb</izvorni_sadrzaj>
    <derivirana_varijabla naziv="DomainObject.Predmet.ProtustrankaFormatedWithAdressOIB_1"> BAŠING d.o.o., OIB 27412905039, 4. Trnjanski zavoj 22, 10000 Zagreb</derivirana_varijabla>
  </DomainObject.Predmet.ProtustrankaFormatedWithAdressOIB>
  <DomainObject.Predmet.ProtustrankaWithAdress>
    <izvorni_sadrzaj>BAŠING d.o.o. 4. Trnjanski zavoj 22, 10000 Zagreb</izvorni_sadrzaj>
    <derivirana_varijabla naziv="DomainObject.Predmet.ProtustrankaWithAdress_1">BAŠING d.o.o. 4. Trnjanski zavoj 22, 10000 Zagreb</derivirana_varijabla>
  </DomainObject.Predmet.ProtustrankaWithAdress>
  <DomainObject.Predmet.ProtustrankaWithAdressOIB>
    <izvorni_sadrzaj>BAŠING d.o.o., OIB 27412905039, 4. Trnjanski zavoj 22, 10000 Zagreb</izvorni_sadrzaj>
    <derivirana_varijabla naziv="DomainObject.Predmet.ProtustrankaWithAdressOIB_1">BAŠING d.o.o., OIB 27412905039, 4. Trnjanski zavoj 22, 10000 Zagreb</derivirana_varijabla>
  </DomainObject.Predmet.ProtustrankaWithAdressOIB>
  <DomainObject.Predmet.ProtustrankaNazivFormated>
    <izvorni_sadrzaj>BAŠING d.o.o.</izvorni_sadrzaj>
    <derivirana_varijabla naziv="DomainObject.Predmet.ProtustrankaNazivFormated_1">BAŠING d.o.o.</derivirana_varijabla>
  </DomainObject.Predmet.ProtustrankaNazivFormated>
  <DomainObject.Predmet.ProtustrankaNazivFormatedOIB>
    <izvorni_sadrzaj>BAŠING d.o.o., OIB 27412905039</izvorni_sadrzaj>
    <derivirana_varijabla naziv="DomainObject.Predmet.ProtustrankaNazivFormatedOIB_1">BAŠING d.o.o., OIB 27412905039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BAŠING d.o.o.</item>
    </izvorni_sadrzaj>
    <derivirana_varijabla naziv="DomainObject.Predmet.ProtuStrankaListFormated_1">
      <item>BAŠING d.o.o.</item>
    </derivirana_varijabla>
  </DomainObject.Predmet.ProtuStrankaListFormated>
  <DomainObject.Predmet.ProtuStrankaListFormatedOIB>
    <izvorni_sadrzaj>
      <item>BAŠING d.o.o., OIB 27412905039</item>
    </izvorni_sadrzaj>
    <derivirana_varijabla naziv="DomainObject.Predmet.ProtuStrankaListFormatedOIB_1">
      <item>BAŠING d.o.o., OIB 27412905039</item>
    </derivirana_varijabla>
  </DomainObject.Predmet.ProtuStrankaListFormatedOIB>
  <DomainObject.Predmet.ProtuStrankaListFormatedWithAdress>
    <izvorni_sadrzaj>
      <item>BAŠING d.o.o., 4. Trnjanski zavoj 22, 10000 Zagreb</item>
    </izvorni_sadrzaj>
    <derivirana_varijabla naziv="DomainObject.Predmet.ProtuStrankaListFormatedWithAdress_1">
      <item>BAŠING d.o.o., 4. Trnjanski zavoj 22, 10000 Zagreb</item>
    </derivirana_varijabla>
  </DomainObject.Predmet.ProtuStrankaListFormatedWithAdress>
  <DomainObject.Predmet.ProtuStrankaListFormatedWithAdressOIB>
    <izvorni_sadrzaj>
      <item>BAŠING d.o.o., OIB 27412905039, 4. Trnjanski zavoj 22, 10000 Zagreb</item>
    </izvorni_sadrzaj>
    <derivirana_varijabla naziv="DomainObject.Predmet.ProtuStrankaListFormatedWithAdressOIB_1">
      <item>BAŠING d.o.o., OIB 27412905039, 4. Trnjanski zavoj 22, 10000 Zagreb</item>
    </derivirana_varijabla>
  </DomainObject.Predmet.ProtuStrankaListFormatedWithAdressOIB>
  <DomainObject.Predmet.ProtuStrankaListNazivFormated>
    <izvorni_sadrzaj>
      <item>BAŠING d.o.o.</item>
    </izvorni_sadrzaj>
    <derivirana_varijabla naziv="DomainObject.Predmet.ProtuStrankaListNazivFormated_1">
      <item>BAŠING d.o.o.</item>
    </derivirana_varijabla>
  </DomainObject.Predmet.ProtuStrankaListNazivFormated>
  <DomainObject.Predmet.ProtuStrankaListNazivFormatedOIB>
    <izvorni_sadrzaj>
      <item>BAŠING d.o.o., OIB 27412905039</item>
    </izvorni_sadrzaj>
    <derivirana_varijabla naziv="DomainObject.Predmet.ProtuStrankaListNazivFormatedOIB_1">
      <item>BAŠING d.o.o., OIB 27412905039</item>
    </derivirana_varijabla>
  </DomainObject.Predmet.ProtuStrankaListNazivFormatedOIB>
  <DomainObject.Predmet.OstaliListFormated>
    <izvorni_sadrzaj>
      <item>IVICA BAŠADUR</item>
      <item>NIKOLA BAŠADUR</item>
      <item>Leo Buljat</item>
    </izvorni_sadrzaj>
    <derivirana_varijabla naziv="DomainObject.Predmet.OstaliListFormated_1">
      <item>IVICA BAŠADUR</item>
      <item>NIKOLA BAŠADUR</item>
      <item>Leo Buljat</item>
    </derivirana_varijabla>
  </DomainObject.Predmet.OstaliListFormated>
  <DomainObject.Predmet.OstaliListFormatedOIB>
    <izvorni_sadrzaj>
      <item>IVICA BAŠADUR, OIB 66462961614</item>
      <item>NIKOLA BAŠADUR, OIB 09534886778</item>
      <item>Leo Buljat</item>
    </izvorni_sadrzaj>
    <derivirana_varijabla naziv="DomainObject.Predmet.OstaliListFormatedOIB_1">
      <item>IVICA BAŠADUR, OIB 66462961614</item>
      <item>NIKOLA BAŠADUR, OIB 09534886778</item>
      <item>Leo Buljat</item>
    </derivirana_varijabla>
  </DomainObject.Predmet.OstaliListFormatedOIB>
  <DomainObject.Predmet.OstaliListFormatedWithAdress>
    <izvorni_sadrzaj>
      <item>IVICA BAŠADUR, 4. Trnjanski zavoj 22, 10000 Zagreb</item>
      <item>NIKOLA BAŠADUR, 4. Trnjanski zavoj 22, 10000 Zagreb</item>
      <item>Leo Buljat, Masarykova 23, 10000 Zagreb</item>
    </izvorni_sadrzaj>
    <derivirana_varijabla naziv="DomainObject.Predmet.OstaliListFormatedWithAdress_1">
      <item>IVICA BAŠADUR, 4. Trnjanski zavoj 22, 10000 Zagreb</item>
      <item>NIKOLA BAŠADUR, 4. Trnjanski zavoj 22, 10000 Zagreb</item>
      <item>Leo Buljat, Masarykova 23, 10000 Zagreb</item>
    </derivirana_varijabla>
  </DomainObject.Predmet.OstaliListFormatedWithAdress>
  <DomainObject.Predmet.OstaliListFormatedWithAdressOIB>
    <izvorni_sadrzaj>
      <item>IVICA BAŠADUR, OIB 66462961614, 4. Trnjanski zavoj 22, 10000 Zagreb</item>
      <item>NIKOLA BAŠADUR, OIB 09534886778, 4. Trnjanski zavoj 22, 10000 Zagreb</item>
      <item>Leo Buljat, Masarykova 23, 10000 Zagreb</item>
    </izvorni_sadrzaj>
    <derivirana_varijabla naziv="DomainObject.Predmet.OstaliListFormatedWithAdressOIB_1">
      <item>IVICA BAŠADUR, OIB 66462961614, 4. Trnjanski zavoj 22, 10000 Zagreb</item>
      <item>NIKOLA BAŠADUR, OIB 09534886778, 4. Trnjanski zavoj 22, 10000 Zagreb</item>
      <item>Leo Buljat, Masarykova 23, 10000 Zagreb</item>
    </derivirana_varijabla>
  </DomainObject.Predmet.OstaliListFormatedWithAdressOIB>
  <DomainObject.Predmet.OstaliListNazivFormated>
    <izvorni_sadrzaj>
      <item>IVICA BAŠADUR</item>
      <item>NIKOLA BAŠADUR</item>
      <item>Leo Buljat</item>
    </izvorni_sadrzaj>
    <derivirana_varijabla naziv="DomainObject.Predmet.OstaliListNazivFormated_1">
      <item>IVICA BAŠADUR</item>
      <item>NIKOLA BAŠADUR</item>
      <item>Leo Buljat</item>
    </derivirana_varijabla>
  </DomainObject.Predmet.OstaliListNazivFormated>
  <DomainObject.Predmet.OstaliListNazivFormatedOIB>
    <izvorni_sadrzaj>
      <item>IVICA BAŠADUR, OIB 66462961614</item>
      <item>NIKOLA BAŠADUR, OIB 09534886778</item>
      <item>Leo Buljat</item>
    </izvorni_sadrzaj>
    <derivirana_varijabla naziv="DomainObject.Predmet.OstaliListNazivFormatedOIB_1">
      <item>IVICA BAŠADUR, OIB 66462961614</item>
      <item>NIKOLA BAŠADUR, OIB 09534886778</item>
      <item>Leo Buljat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BAŠING d.o.o.</izvorni_sadrzaj>
    <derivirana_varijabla naziv="DomainObject.Predmet.ProtustrankaIDrugi_1">BAŠING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BAŠING d.o.o., OIB 27412905039, 4. Trnjanski zavoj 22, 10000 Zagreb</izvorni_sadrzaj>
    <derivirana_varijabla naziv="DomainObject.Predmet.ProtustrankaIDrugiAdressOIB_1">BAŠING d.o.o., OIB 27412905039, 4. Trnjanski zavoj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BAŠING d.o.o.</item>
      <item>IVICA BAŠADUR</item>
      <item>NIKOLA BAŠADUR</item>
      <item>Leo Buljat</item>
    </izvorni_sadrzaj>
    <derivirana_varijabla naziv="DomainObject.Predmet.SudioniciListNaziv_1">
      <item>FINA Regionalni centar Zagreb</item>
      <item>BAŠING d.o.o.</item>
      <item>IVICA BAŠADUR</item>
      <item>NIKOLA BAŠADUR</item>
      <item>Leo Buljat</item>
    </derivirana_varijabla>
  </DomainObject.Predmet.SudioniciListNaziv>
  <DomainObject.Predmet.SudioniciListAdressOIB>
    <izvorni_sadrzaj>
      <item>FINA Regionalni centar Zagreb, OIB 85821130368, Ilica 307,10000 Zagreb</item>
      <item>BAŠING d.o.o., OIB 27412905039, 4. Trnjanski zavoj 22,10000 Zagreb</item>
      <item>IVICA BAŠADUR, OIB 66462961614, 4. Trnjanski zavoj 22,10000 Zagreb</item>
      <item>NIKOLA BAŠADUR, OIB 09534886778, 4. Trnjanski zavoj 22,10000 Zagreb</item>
      <item>Leo Buljat, Masarykova 23,10000 Zagreb</item>
    </izvorni_sadrzaj>
    <derivirana_varijabla naziv="DomainObject.Predmet.SudioniciListAdressOIB_1">
      <item>FINA Regionalni centar Zagreb, OIB 85821130368, Ilica 307,10000 Zagreb</item>
      <item>BAŠING d.o.o., OIB 27412905039, 4. Trnjanski zavoj 22,10000 Zagreb</item>
      <item>IVICA BAŠADUR, OIB 66462961614, 4. Trnjanski zavoj 22,10000 Zagreb</item>
      <item>NIKOLA BAŠADUR, OIB 09534886778, 4. Trnjanski zavoj 22,10000 Zagreb</item>
      <item>Leo Buljat, Masarykova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27412905039</item>
      <item>, OIB 66462961614</item>
      <item>, OIB 09534886778</item>
      <item>, OIB null</item>
    </izvorni_sadrzaj>
    <derivirana_varijabla naziv="DomainObject.Predmet.SudioniciListNazivOIB_1">
      <item>, OIB 85821130368</item>
      <item>, OIB 27412905039</item>
      <item>, OIB 66462961614</item>
      <item>, OIB 09534886778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E69DFB-4B82-4522-AECF-CA9F875E15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921</properties:Words>
  <properties:Characters>4952</properties:Characters>
  <properties:Lines>116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5974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2016-02-05T11:53:00Z</dcterms:created>
  <dc:creator>Ante</dc:creator>
  <cp:lastModifiedBy>Ivana Rogić</cp:lastModifiedBy>
  <cp:lastPrinted>2016-02-05T12:03:00Z</cp:lastPrinted>
  <dcterms:modified xmlns:xsi="http://www.w3.org/2001/XMLSchema-instance" xsi:type="dcterms:W3CDTF">2016-02-05T12:05:00Z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