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ed6f" w14:paraId="c76ed6f" w:rsidRDefault="00730AC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2518B6">
      <w:pPr>
        <w:rPr>
          <w:sz w:val="24"/>
        </w:rPr>
      </w:pPr>
      <w:r>
        <w:rPr>
          <w:sz w:val="24"/>
        </w:rPr>
        <w:t>STALNA SLUŽBA</w:t>
      </w:r>
      <w:r w:rsidR="00AD0077">
        <w:rPr>
          <w:sz w:val="24"/>
        </w:rPr>
        <w:t xml:space="preserve"> </w:t>
      </w:r>
      <w:r w:rsidR="003830C3"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BE2588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BE2588">
        <w:rPr>
          <w:sz w:val="24"/>
        </w:rPr>
        <w:t xml:space="preserve">         </w:t>
      </w:r>
      <w:r w:rsidR="00F56926">
        <w:rPr>
          <w:sz w:val="24"/>
        </w:rPr>
        <w:t xml:space="preserve"> </w:t>
      </w:r>
      <w:r w:rsidR="00006653" w:rsidRPr="00560C67">
        <w:rPr>
          <w:sz w:val="24"/>
        </w:rPr>
        <w:t xml:space="preserve">Broj: </w:t>
      </w:r>
      <w:r w:rsidR="00FC2443">
        <w:rPr>
          <w:sz w:val="24"/>
        </w:rPr>
        <w:t>1/</w:t>
      </w:r>
      <w:r w:rsidR="00006653" w:rsidRPr="00560C67">
        <w:rPr>
          <w:sz w:val="24"/>
        </w:rPr>
        <w:t>St-</w:t>
      </w:r>
      <w:r w:rsidR="00BE2588">
        <w:rPr>
          <w:sz w:val="24"/>
        </w:rPr>
        <w:t>516/2017-1</w:t>
      </w:r>
      <w:r w:rsidR="00EA4C9D">
        <w:rPr>
          <w:sz w:val="24"/>
        </w:rPr>
        <w:t>5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DF3317">
        <w:rPr>
          <w:sz w:val="24"/>
        </w:rPr>
        <w:t>TRGOVAČKI SUD U OSIJEKU STALNA SLUŽBA U SLAVONSKOM BRODU, po stečajnoj sutkinji Vesni Vukelić, u postupku povodom prijedloga</w:t>
      </w:r>
      <w:r w:rsidR="00BE2588">
        <w:rPr>
          <w:sz w:val="24"/>
        </w:rPr>
        <w:t xml:space="preserve"> FINE RC Osijek, Podružnica Slavonski Brod za otvaranje stečajnog postupka</w:t>
      </w:r>
      <w:r w:rsidR="00DF3317">
        <w:rPr>
          <w:sz w:val="24"/>
        </w:rPr>
        <w:t xml:space="preserve"> </w:t>
      </w:r>
      <w:r w:rsidR="00BE2588">
        <w:rPr>
          <w:sz w:val="24"/>
        </w:rPr>
        <w:t>nad dužnikom VIDOVIĆ PROMET d.o.o., Slavonski Brod, A.Starčevića 54, OIB 88319947442</w:t>
      </w:r>
      <w:r w:rsidR="00DF3317">
        <w:rPr>
          <w:sz w:val="24"/>
        </w:rPr>
        <w:t xml:space="preserve">, </w:t>
      </w:r>
      <w:r w:rsidR="00A938BB">
        <w:rPr>
          <w:sz w:val="24"/>
        </w:rPr>
        <w:t xml:space="preserve">dana </w:t>
      </w:r>
      <w:r w:rsidR="00F2485A">
        <w:rPr>
          <w:sz w:val="24"/>
        </w:rPr>
        <w:t>12</w:t>
      </w:r>
      <w:r w:rsidR="00FC2443">
        <w:rPr>
          <w:sz w:val="24"/>
        </w:rPr>
        <w:t>.rujna</w:t>
      </w:r>
      <w:r w:rsidR="0002467C">
        <w:rPr>
          <w:sz w:val="24"/>
        </w:rPr>
        <w:t xml:space="preserve"> 2017</w:t>
      </w:r>
      <w:r w:rsidR="00A938BB">
        <w:rPr>
          <w:sz w:val="24"/>
        </w:rPr>
        <w:t>.</w:t>
      </w:r>
      <w:r w:rsidR="00DF3317">
        <w:rPr>
          <w:sz w:val="24"/>
        </w:rPr>
        <w:t>g.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BE2588" w:rsidRPr="00BE2588">
      <w:pPr>
        <w:jc w:val="both"/>
        <w:rPr>
          <w:b/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r w:rsidR="00BE2588" w:rsidRPr="00BE2588">
        <w:rPr>
          <w:b/>
          <w:sz w:val="24"/>
        </w:rPr>
        <w:t xml:space="preserve">VIDOVIĆ PROMET </w:t>
      </w:r>
      <w:r w:rsidR="00BE2588">
        <w:rPr>
          <w:b/>
          <w:sz w:val="24"/>
        </w:rPr>
        <w:t xml:space="preserve">za trgovinu i usluge </w:t>
      </w:r>
      <w:r w:rsidR="00BE2588" w:rsidRPr="00BE2588">
        <w:rPr>
          <w:b/>
          <w:sz w:val="24"/>
        </w:rPr>
        <w:t>d.o.o. Slavonski Brod, A.Starčevića 54, OIB 88319947442</w:t>
      </w:r>
      <w:r w:rsidR="00BE2588">
        <w:rPr>
          <w:b/>
          <w:sz w:val="24"/>
        </w:rPr>
        <w:t>.</w:t>
      </w:r>
    </w:p>
    <w:p w:rsidRDefault="00BE2588" w:rsidP="0053115A" w:rsidR="00BE2588">
      <w:pPr>
        <w:jc w:val="both"/>
        <w:rPr>
          <w:sz w:val="24"/>
        </w:rPr>
      </w:pPr>
    </w:p>
    <w:p w:rsidRDefault="0053115A" w:rsidP="0053115A" w:rsidR="0053115A" w:rsidRPr="00DF3317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F2485A">
        <w:rPr>
          <w:b/>
          <w:sz w:val="24"/>
        </w:rPr>
        <w:t>12</w:t>
      </w:r>
      <w:r w:rsidR="00BE2588">
        <w:rPr>
          <w:b/>
          <w:sz w:val="24"/>
        </w:rPr>
        <w:t>.rujna</w:t>
      </w:r>
      <w:r w:rsidR="00855997" w:rsidRPr="00DF3317">
        <w:rPr>
          <w:b/>
          <w:sz w:val="24"/>
        </w:rPr>
        <w:t xml:space="preserve"> 2017.</w:t>
      </w:r>
      <w:r w:rsidR="00DF3317" w:rsidRPr="00DF3317">
        <w:rPr>
          <w:b/>
          <w:sz w:val="24"/>
        </w:rPr>
        <w:t xml:space="preserve">g. </w:t>
      </w:r>
      <w:r w:rsidR="00855997" w:rsidRPr="00DF3317">
        <w:rPr>
          <w:b/>
          <w:sz w:val="24"/>
        </w:rPr>
        <w:t xml:space="preserve">u </w:t>
      </w:r>
      <w:r w:rsidR="00DF3317" w:rsidRPr="00DF3317">
        <w:rPr>
          <w:b/>
          <w:sz w:val="24"/>
        </w:rPr>
        <w:t>14,00</w:t>
      </w:r>
      <w:r w:rsidRPr="00DF3317">
        <w:rPr>
          <w:b/>
          <w:sz w:val="24"/>
        </w:rPr>
        <w:t xml:space="preserve">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66766C" w:rsidRPr="00F40B9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>
        <w:rPr>
          <w:sz w:val="24"/>
        </w:rPr>
        <w:t xml:space="preserve"> Imenuje se stečajni upravitelj</w:t>
      </w:r>
      <w:r w:rsidR="00B84A85">
        <w:rPr>
          <w:sz w:val="24"/>
        </w:rPr>
        <w:t xml:space="preserve"> </w:t>
      </w:r>
      <w:r w:rsidR="00F2485A">
        <w:rPr>
          <w:b/>
          <w:sz w:val="24"/>
        </w:rPr>
        <w:t>Vlado Šokac</w:t>
      </w:r>
      <w:r w:rsidR="00BE2588">
        <w:rPr>
          <w:b/>
          <w:sz w:val="24"/>
        </w:rPr>
        <w:t xml:space="preserve">, </w:t>
      </w:r>
      <w:r w:rsidR="0067114F">
        <w:rPr>
          <w:b/>
          <w:sz w:val="24"/>
        </w:rPr>
        <w:t>dipl. oec, Fiskulturna 12, Belišće, Bistrinci, OIB 95457319937.</w:t>
      </w:r>
    </w:p>
    <w:p w:rsidRDefault="00DF3317" w:rsidP="0053115A" w:rsidR="00DF3317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</w:t>
      </w:r>
      <w:r w:rsidR="00A74CB5">
        <w:rPr>
          <w:sz w:val="24"/>
        </w:rPr>
        <w:t>oj stanici e-Oglasna ploča sud</w:t>
      </w:r>
      <w:r>
        <w:rPr>
          <w:sz w:val="24"/>
        </w:rPr>
        <w:t xml:space="preserve">a, prijaviti svoje tražbine </w:t>
      </w:r>
      <w:r w:rsidRPr="00A83C97">
        <w:rPr>
          <w:sz w:val="24"/>
        </w:rPr>
        <w:t>stečajnom upravitelju</w:t>
      </w:r>
      <w:r w:rsidR="00D73A04">
        <w:rPr>
          <w:sz w:val="24"/>
        </w:rPr>
        <w:t xml:space="preserve"> </w:t>
      </w:r>
      <w:r w:rsidR="0067114F" w:rsidRPr="0067114F">
        <w:rPr>
          <w:sz w:val="24"/>
        </w:rPr>
        <w:t>Vladi Šokcu, dipl. oec, Fiskulturna 12, Belišće, Bistrinci, OIB 95457319937</w:t>
      </w:r>
      <w:r w:rsidR="00BE2588">
        <w:rPr>
          <w:sz w:val="24"/>
        </w:rPr>
        <w:t xml:space="preserve"> </w:t>
      </w:r>
      <w:r>
        <w:rPr>
          <w:sz w:val="24"/>
        </w:rPr>
        <w:t>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BE2588">
        <w:rPr>
          <w:b/>
          <w:sz w:val="24"/>
        </w:rPr>
        <w:t>516</w:t>
      </w:r>
      <w:r>
        <w:rPr>
          <w:b/>
          <w:sz w:val="24"/>
        </w:rPr>
        <w:t>-</w:t>
      </w:r>
      <w:r w:rsidR="00DF3317">
        <w:rPr>
          <w:sz w:val="24"/>
        </w:rPr>
        <w:t>2017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DF3317">
        <w:rPr>
          <w:sz w:val="24"/>
        </w:rPr>
        <w:t xml:space="preserve">si na propisanom obrascu, a </w:t>
      </w:r>
      <w:r w:rsidR="00590B55">
        <w:rPr>
          <w:sz w:val="24"/>
        </w:rPr>
        <w:t>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DF3317" w:rsidP="003830C3" w:rsidR="00DF3317">
      <w:pPr>
        <w:jc w:val="both"/>
        <w:rPr>
          <w:sz w:val="24"/>
        </w:rPr>
      </w:pPr>
    </w:p>
    <w:p w:rsidRDefault="00502ADB" w:rsidP="003830C3" w:rsidR="00502ADB">
      <w:pPr>
        <w:jc w:val="both"/>
        <w:rPr>
          <w:sz w:val="24"/>
        </w:rPr>
      </w:pPr>
    </w:p>
    <w:p w:rsidRDefault="0018242F" w:rsidP="003830C3" w:rsidR="0018242F">
      <w:pPr>
        <w:jc w:val="both"/>
        <w:rPr>
          <w:sz w:val="24"/>
        </w:rPr>
      </w:pPr>
    </w:p>
    <w:p w:rsidRDefault="00855997" w:rsidP="00855997" w:rsidR="00855997" w:rsidRPr="00855997">
      <w:pPr>
        <w:ind w:left="3480"/>
        <w:jc w:val="both"/>
        <w:rPr>
          <w:sz w:val="24"/>
        </w:rPr>
      </w:pPr>
    </w:p>
    <w:p w:rsidRDefault="0053115A" w:rsidP="00006B6D" w:rsidR="00006B6D">
      <w:pPr>
        <w:jc w:val="right"/>
        <w:rPr>
          <w:sz w:val="24"/>
        </w:rPr>
      </w:pPr>
      <w:r>
        <w:rPr>
          <w:sz w:val="24"/>
        </w:rPr>
        <w:tab/>
      </w:r>
      <w:r w:rsidR="00006B6D" w:rsidRPr="00560C67">
        <w:rPr>
          <w:sz w:val="24"/>
        </w:rPr>
        <w:t xml:space="preserve">Broj: </w:t>
      </w:r>
      <w:r w:rsidR="00BE2588">
        <w:rPr>
          <w:sz w:val="24"/>
        </w:rPr>
        <w:t>1/</w:t>
      </w:r>
      <w:r w:rsidR="00BE2588" w:rsidRPr="00560C67">
        <w:rPr>
          <w:sz w:val="24"/>
        </w:rPr>
        <w:t>St-</w:t>
      </w:r>
      <w:r w:rsidR="00BE2588">
        <w:rPr>
          <w:sz w:val="24"/>
        </w:rPr>
        <w:t>516/2017-1</w:t>
      </w:r>
      <w:r w:rsidR="0067114F">
        <w:rPr>
          <w:sz w:val="24"/>
        </w:rPr>
        <w:t>5</w:t>
      </w:r>
    </w:p>
    <w:p w:rsidRDefault="00006B6D" w:rsidP="00006B6D" w:rsidR="00006B6D">
      <w:pPr>
        <w:jc w:val="right"/>
        <w:rPr>
          <w:sz w:val="24"/>
        </w:rPr>
      </w:pPr>
    </w:p>
    <w:p w:rsidRDefault="00006B6D" w:rsidP="0053115A" w:rsidR="0053115A">
      <w:pPr>
        <w:jc w:val="both"/>
        <w:rPr>
          <w:sz w:val="24"/>
        </w:rPr>
      </w:pPr>
      <w:r>
        <w:rPr>
          <w:b/>
          <w:sz w:val="24"/>
        </w:rPr>
        <w:tab/>
      </w:r>
      <w:r w:rsidR="0053115A">
        <w:rPr>
          <w:b/>
          <w:sz w:val="24"/>
        </w:rPr>
        <w:t>V -</w:t>
      </w:r>
      <w:r w:rsidR="0053115A">
        <w:rPr>
          <w:sz w:val="24"/>
        </w:rPr>
        <w:t xml:space="preserve"> Pozivaju se razlučni vjerovnici da u roku navedenom u toč. IV ovog rješenja, obavijeste stečajnog upravitelja o svom razlučnom pravu, pravnoj osnovi razlučnog prava i dijelu imovine stečajnog dužnika na koji se odnosi razlučno pravo. Ako razlučni vjerovnici prijavljuju i tražbinu kao stečajni vjerovnici, u prijavi su dužni označiti dio imovine stečajnog dužnika na koji se odnosi njihovo razlučno pravo i iznos do kojeg njihova tražbina predvidivo neće biti pokrivena tim razlučnom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razlučni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 xml:space="preserve">– Pozivaju se izlučni vjerovnici da u navedenom roku obavijeste stečajnog upravitelja 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>- Pozivaju se dužnikovi dužnici da svoje obveze bez odgode ispunjavaju stečajnom upravitelju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905774">
        <w:rPr>
          <w:b/>
          <w:sz w:val="24"/>
        </w:rPr>
        <w:t>19.prosinca</w:t>
      </w:r>
      <w:r w:rsidR="000F54B8">
        <w:rPr>
          <w:b/>
          <w:sz w:val="24"/>
        </w:rPr>
        <w:t xml:space="preserve"> 2017</w:t>
      </w:r>
      <w:r w:rsidR="001878AD">
        <w:rPr>
          <w:b/>
          <w:sz w:val="24"/>
        </w:rPr>
        <w:t>. g. u 9</w:t>
      </w:r>
      <w:r>
        <w:rPr>
          <w:b/>
          <w:sz w:val="24"/>
        </w:rPr>
        <w:t xml:space="preserve"> sati, u prostorijama Trgovačkog suda u Osijeku Stalna služba u Slav.Brodu, Trg pobjede 13/III – sudnica 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  <w:t>I</w:t>
      </w:r>
      <w:r>
        <w:rPr>
          <w:b/>
          <w:sz w:val="24"/>
        </w:rPr>
        <w:t>X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878AD">
        <w:rPr>
          <w:b/>
          <w:sz w:val="24"/>
        </w:rPr>
        <w:t>istoga dana u 9</w:t>
      </w:r>
      <w:r>
        <w:rPr>
          <w:b/>
          <w:sz w:val="24"/>
        </w:rPr>
        <w:t>,30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 -</w:t>
      </w:r>
      <w:r>
        <w:rPr>
          <w:sz w:val="24"/>
        </w:rPr>
        <w:t xml:space="preserve"> Otvaranje stečajnog postupka ima se </w:t>
      </w:r>
      <w:r w:rsidR="00555BE7">
        <w:rPr>
          <w:sz w:val="24"/>
        </w:rPr>
        <w:t>upisati u sudski registar ovog s</w:t>
      </w:r>
      <w:r>
        <w:rPr>
          <w:sz w:val="24"/>
        </w:rPr>
        <w:t xml:space="preserve">uda.  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B00A5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</w:t>
      </w:r>
      <w:r w:rsidRPr="00370080">
        <w:rPr>
          <w:b/>
          <w:sz w:val="24"/>
        </w:rPr>
        <w:t xml:space="preserve"> –</w:t>
      </w:r>
      <w:r>
        <w:rPr>
          <w:sz w:val="24"/>
        </w:rPr>
        <w:t xml:space="preserve"> Rješenje o otvaranju steč</w:t>
      </w:r>
      <w:r w:rsidR="00DF3317">
        <w:rPr>
          <w:sz w:val="24"/>
        </w:rPr>
        <w:t xml:space="preserve">ajnog postupka </w:t>
      </w:r>
      <w:r w:rsidR="00524BAF">
        <w:rPr>
          <w:sz w:val="24"/>
        </w:rPr>
        <w:t>dostavlja se</w:t>
      </w:r>
      <w:r>
        <w:rPr>
          <w:sz w:val="24"/>
        </w:rPr>
        <w:t xml:space="preserve"> zk.odjelu </w:t>
      </w:r>
      <w:r w:rsidR="00524BAF">
        <w:rPr>
          <w:sz w:val="24"/>
        </w:rPr>
        <w:t>Općinskog suda u Slav.Brodu radi upisa zabilježbe na nekretninama vlasništva stečajnog dužnika i to:</w:t>
      </w:r>
    </w:p>
    <w:p w:rsidRDefault="00524BAF" w:rsidP="00524BAF" w:rsidR="00524BAF">
      <w:pPr>
        <w:pStyle w:val="Odlomakpopisa"/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kč.br. 6912/6, upisana u zk.ul.11708 k.o. Slav.Brod,</w:t>
      </w:r>
    </w:p>
    <w:p w:rsidRDefault="00524BAF" w:rsidP="00524BAF" w:rsidR="00524BAF">
      <w:pPr>
        <w:pStyle w:val="Odlomakpopisa"/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kč.br. 366/3, upisana u zk.ul.808 k.o. Kruševica,</w:t>
      </w:r>
    </w:p>
    <w:p w:rsidRDefault="00524BAF" w:rsidP="00524BAF" w:rsidR="00524BAF" w:rsidRPr="00524BAF">
      <w:pPr>
        <w:pStyle w:val="Odlomakpopisa"/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kč.br. 2/2 i 13/2, upisane u zk.ul.526 k.o. Slavonski Šamac.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</w:p>
    <w:p w:rsidRDefault="0053115A" w:rsidP="0053115A" w:rsidR="008F0496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XII -</w:t>
      </w:r>
      <w:r>
        <w:rPr>
          <w:sz w:val="24"/>
        </w:rPr>
        <w:t xml:space="preserve"> Oglas o otvaranju stečajnog postupka </w:t>
      </w:r>
      <w:r w:rsidR="009763F8">
        <w:rPr>
          <w:sz w:val="24"/>
        </w:rPr>
        <w:t xml:space="preserve">objavljuje se </w:t>
      </w:r>
      <w:r>
        <w:rPr>
          <w:sz w:val="24"/>
        </w:rPr>
        <w:t>na mrežn</w:t>
      </w:r>
      <w:r w:rsidR="00DF3317">
        <w:rPr>
          <w:sz w:val="24"/>
        </w:rPr>
        <w:t>oj stanici e-Oglasna ploča sud</w:t>
      </w:r>
      <w:r>
        <w:rPr>
          <w:sz w:val="24"/>
        </w:rPr>
        <w:t xml:space="preserve">a s danom </w:t>
      </w:r>
      <w:r w:rsidR="0067114F">
        <w:rPr>
          <w:sz w:val="24"/>
        </w:rPr>
        <w:t>12</w:t>
      </w:r>
      <w:r w:rsidR="00905774">
        <w:rPr>
          <w:sz w:val="24"/>
        </w:rPr>
        <w:t>.rujna</w:t>
      </w:r>
      <w:r w:rsidR="005B00A5">
        <w:rPr>
          <w:sz w:val="24"/>
        </w:rPr>
        <w:t xml:space="preserve"> 2017</w:t>
      </w:r>
      <w:r>
        <w:rPr>
          <w:sz w:val="24"/>
        </w:rPr>
        <w:t xml:space="preserve">. u </w:t>
      </w:r>
      <w:r w:rsidR="00DF3317">
        <w:rPr>
          <w:sz w:val="24"/>
        </w:rPr>
        <w:t>14,00</w:t>
      </w:r>
      <w:r>
        <w:rPr>
          <w:sz w:val="24"/>
        </w:rPr>
        <w:t xml:space="preserve"> sati.</w:t>
      </w:r>
    </w:p>
    <w:p w:rsidRDefault="0053115A" w:rsidP="0053115A" w:rsidR="0053115A">
      <w:pPr>
        <w:rPr>
          <w:sz w:val="24"/>
        </w:rPr>
      </w:pPr>
    </w:p>
    <w:p w:rsidRDefault="00E0581A" w:rsidP="0053115A" w:rsidR="00E0581A">
      <w:pPr>
        <w:rPr>
          <w:sz w:val="24"/>
        </w:rPr>
      </w:pPr>
    </w:p>
    <w:p w:rsidRDefault="0053115A" w:rsidP="0053115A" w:rsidR="00D07789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370080">
        <w:rPr>
          <w:sz w:val="24"/>
        </w:rPr>
        <w:t>Obrazloženje</w:t>
      </w:r>
      <w:r w:rsidRPr="00370080">
        <w:rPr>
          <w:sz w:val="24"/>
        </w:rPr>
        <w:tab/>
      </w:r>
    </w:p>
    <w:p w:rsidRDefault="006F73E1" w:rsidP="0053115A" w:rsidR="006F73E1">
      <w:pPr>
        <w:rPr>
          <w:sz w:val="24"/>
        </w:rPr>
      </w:pPr>
    </w:p>
    <w:p w:rsidRDefault="006F73E1" w:rsidP="006F73E1" w:rsidR="006F73E1" w:rsidRPr="0042403C">
      <w:pPr>
        <w:jc w:val="both"/>
        <w:rPr>
          <w:sz w:val="24"/>
        </w:rPr>
      </w:pPr>
      <w:r>
        <w:rPr>
          <w:sz w:val="24"/>
        </w:rPr>
        <w:tab/>
        <w:t xml:space="preserve">Prijedlog za otvaranje stečajnog postupka nad dužnikom </w:t>
      </w:r>
      <w:r w:rsidR="00905774">
        <w:rPr>
          <w:sz w:val="24"/>
        </w:rPr>
        <w:t>VIDOVIĆ PROMET</w:t>
      </w:r>
      <w:r w:rsidR="00DF3317">
        <w:rPr>
          <w:sz w:val="24"/>
        </w:rPr>
        <w:t xml:space="preserve"> d.o.o.</w:t>
      </w:r>
      <w:r>
        <w:rPr>
          <w:sz w:val="24"/>
        </w:rPr>
        <w:t xml:space="preserve">  podnijela je </w:t>
      </w:r>
      <w:r w:rsidR="00905774">
        <w:rPr>
          <w:sz w:val="24"/>
        </w:rPr>
        <w:t>Financijska agencija RC Osijek Podružnica Slavonski Brod na temelju čl. 110 st1 Stečajnog zakona (NN br.71/15</w:t>
      </w:r>
      <w:r w:rsidR="00524BAF">
        <w:rPr>
          <w:sz w:val="24"/>
        </w:rPr>
        <w:t>, dalje SZ</w:t>
      </w:r>
      <w:r w:rsidR="00905774">
        <w:rPr>
          <w:sz w:val="24"/>
        </w:rPr>
        <w:t>)</w:t>
      </w:r>
      <w:r w:rsidR="00E8509A">
        <w:rPr>
          <w:sz w:val="24"/>
        </w:rPr>
        <w:t>.</w:t>
      </w:r>
    </w:p>
    <w:p w:rsidRDefault="006F73E1" w:rsidP="006F73E1" w:rsidR="00E8509A">
      <w:pPr>
        <w:jc w:val="both"/>
        <w:rPr>
          <w:sz w:val="24"/>
        </w:rPr>
      </w:pPr>
      <w:r>
        <w:rPr>
          <w:sz w:val="24"/>
        </w:rPr>
        <w:tab/>
        <w:t xml:space="preserve">U prijedlogu navodi da </w:t>
      </w:r>
      <w:r w:rsidR="00905774">
        <w:rPr>
          <w:sz w:val="24"/>
        </w:rPr>
        <w:t>dužnik u Očevidniku redoslijeda osnova za plaćanje ima evidentirane neizvršene osnove za plaćanje u neprekinutom razdoblju od 120 dana u ukupnom  iznosu od 351.789,49 kn i zapošljava jednog radnika.</w:t>
      </w: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</w:r>
    </w:p>
    <w:p w:rsidRDefault="006F73E1" w:rsidP="006F73E1" w:rsidR="00524BAF">
      <w:pPr>
        <w:jc w:val="both"/>
        <w:rPr>
          <w:sz w:val="24"/>
        </w:rPr>
      </w:pPr>
      <w:r>
        <w:rPr>
          <w:sz w:val="24"/>
        </w:rPr>
        <w:tab/>
        <w:t>Temeljem prijedloga sud je</w:t>
      </w:r>
      <w:r w:rsidR="00E8509A">
        <w:rPr>
          <w:sz w:val="24"/>
        </w:rPr>
        <w:t xml:space="preserve"> zakazao ročište radi </w:t>
      </w:r>
      <w:r w:rsidR="00905774">
        <w:rPr>
          <w:sz w:val="24"/>
        </w:rPr>
        <w:t xml:space="preserve">izjašnjenja o prijedlogu i </w:t>
      </w:r>
      <w:r w:rsidR="00E8509A">
        <w:rPr>
          <w:sz w:val="24"/>
        </w:rPr>
        <w:t>rasprave o pretpostavkama za otvaranje stečajnog</w:t>
      </w:r>
      <w:r w:rsidR="00905774">
        <w:rPr>
          <w:sz w:val="24"/>
        </w:rPr>
        <w:t xml:space="preserve"> postupka na koje je pristupio zastupnik po zakonu  Mato Vidović koji je priznao činjenicu da je </w:t>
      </w:r>
      <w:r w:rsidR="00DD4FEB">
        <w:rPr>
          <w:sz w:val="24"/>
        </w:rPr>
        <w:t xml:space="preserve">poslovni </w:t>
      </w:r>
      <w:r w:rsidR="00905774">
        <w:rPr>
          <w:sz w:val="24"/>
        </w:rPr>
        <w:t xml:space="preserve">račun </w:t>
      </w:r>
      <w:r w:rsidR="00DD4FEB">
        <w:rPr>
          <w:sz w:val="24"/>
        </w:rPr>
        <w:t xml:space="preserve">dužnika </w:t>
      </w:r>
      <w:r w:rsidR="00905774">
        <w:rPr>
          <w:sz w:val="24"/>
        </w:rPr>
        <w:t xml:space="preserve">dugotrajno blokiran s </w:t>
      </w:r>
    </w:p>
    <w:p w:rsidRDefault="00524BAF" w:rsidP="006F73E1" w:rsidR="00524BAF">
      <w:pPr>
        <w:jc w:val="both"/>
        <w:rPr>
          <w:sz w:val="24"/>
        </w:rPr>
      </w:pPr>
    </w:p>
    <w:p w:rsidRDefault="00524BAF" w:rsidP="00524BAF" w:rsidR="00524BAF">
      <w:pPr>
        <w:jc w:val="right"/>
        <w:rPr>
          <w:sz w:val="24"/>
        </w:rPr>
      </w:pPr>
      <w:r>
        <w:rPr>
          <w:sz w:val="24"/>
        </w:rPr>
        <w:t>Broj: /</w:t>
      </w:r>
      <w:r w:rsidRPr="00560C67">
        <w:rPr>
          <w:sz w:val="24"/>
        </w:rPr>
        <w:t>St-</w:t>
      </w:r>
      <w:r w:rsidR="0067114F">
        <w:rPr>
          <w:sz w:val="24"/>
        </w:rPr>
        <w:t>516/2017-15</w:t>
      </w:r>
    </w:p>
    <w:p w:rsidRDefault="00524BAF" w:rsidP="006F73E1" w:rsidR="00524BAF">
      <w:pPr>
        <w:jc w:val="both"/>
        <w:rPr>
          <w:sz w:val="24"/>
        </w:rPr>
      </w:pPr>
    </w:p>
    <w:p w:rsidRDefault="00905774" w:rsidP="006F73E1" w:rsidR="00A74CB5">
      <w:pPr>
        <w:jc w:val="both"/>
        <w:rPr>
          <w:sz w:val="24"/>
        </w:rPr>
      </w:pPr>
      <w:r>
        <w:rPr>
          <w:sz w:val="24"/>
        </w:rPr>
        <w:t xml:space="preserve">evidentiranim neizvršenim obvezama </w:t>
      </w:r>
      <w:r w:rsidR="00DD4FEB">
        <w:rPr>
          <w:sz w:val="24"/>
        </w:rPr>
        <w:t>u Očevidniku redoslijeda osnova za plaćanje u iznosu koji je naveden u prijedlogu za otvaranje stečajnog postupka.</w:t>
      </w:r>
    </w:p>
    <w:p w:rsidRDefault="00DD4FEB" w:rsidP="00DD4FEB" w:rsidR="00E8509A">
      <w:pPr>
        <w:ind w:firstLine="720"/>
        <w:jc w:val="both"/>
        <w:rPr>
          <w:sz w:val="24"/>
        </w:rPr>
      </w:pPr>
      <w:r>
        <w:rPr>
          <w:sz w:val="24"/>
        </w:rPr>
        <w:t>Međutim, protivio se otvaranju stečajnog postupka te je predložio sudu da mu se ostavi rok od 30 dana radi namirenja navedenog duga s obzirom da prema vjerovniku MF Poreznoj upravi ima dospjelo protupotraživanje iz osnove povrata PDV-a za mjesec svibanj 2017., temeljem čega su ostvarene pretpostavke za prijeboj međusobnih potraživanja, zbog čega se očekuje deblokada računa.</w:t>
      </w:r>
    </w:p>
    <w:p w:rsidRDefault="00DD4FEB" w:rsidP="00DD4FEB" w:rsidR="00DD4FEB">
      <w:pPr>
        <w:ind w:firstLine="720"/>
        <w:jc w:val="both"/>
        <w:rPr>
          <w:sz w:val="24"/>
        </w:rPr>
      </w:pPr>
      <w:r>
        <w:rPr>
          <w:sz w:val="24"/>
        </w:rPr>
        <w:t xml:space="preserve">Sud je udovoljio prijedlogu zakonskog zastupnika te je ročište odgodio </w:t>
      </w:r>
      <w:r w:rsidR="00E0581A">
        <w:rPr>
          <w:sz w:val="24"/>
        </w:rPr>
        <w:t>i novo zakazao na dan 31.srpnja 2017. Na tom ročištu zastupnik po zakonu predao je u spis rješenje MF Porezne uprave KLASA:UP/I-415-02/2016-01/8527 od 28.srpnja 2017. iz kojeg proizlazi da je obustavljen postupak ovrhe pokrenut radi naplate poreza i drugih javnih davanja u iznosu 270.802,31 kn.</w:t>
      </w:r>
    </w:p>
    <w:p w:rsidRDefault="00E0581A" w:rsidP="00E0581A" w:rsidR="00E0581A">
      <w:pPr>
        <w:ind w:firstLine="720"/>
        <w:jc w:val="both"/>
        <w:rPr>
          <w:sz w:val="24"/>
        </w:rPr>
      </w:pPr>
      <w:r>
        <w:rPr>
          <w:sz w:val="24"/>
        </w:rPr>
        <w:t>Radi provjere Očevidnika o redoslijedu osnova za plaćanje, a radi utvrđivanja postojanja insolventnosti kao stečajnog razloga, sud je po službenoj dužnosti od FINE zatražio dostavu navedenih podataka.</w:t>
      </w:r>
    </w:p>
    <w:p w:rsidRDefault="00E0581A" w:rsidP="00DD4FEB" w:rsidR="00DD4FEB">
      <w:pPr>
        <w:ind w:firstLine="720"/>
        <w:jc w:val="both"/>
        <w:rPr>
          <w:sz w:val="24"/>
        </w:rPr>
      </w:pPr>
      <w:r>
        <w:rPr>
          <w:sz w:val="24"/>
        </w:rPr>
        <w:t xml:space="preserve">Podneskom od 08.08.2017. FINA je dostavila Očevidnik o redoslijedu plaćanja s obračunatom kamatom sa stanjem na dan 04.08.2017. iz kojeg proizlazi da je poslovni račun dužnika i dalje blokiran </w:t>
      </w:r>
      <w:r w:rsidR="00B7435E">
        <w:rPr>
          <w:sz w:val="24"/>
        </w:rPr>
        <w:t xml:space="preserve">u razdoblju dužem od 120 dana, </w:t>
      </w:r>
      <w:r>
        <w:rPr>
          <w:sz w:val="24"/>
        </w:rPr>
        <w:t>s evidentiranim neizvršenim osnovama za plaćanje u ukupnom iznosu od 3,201.548,24 kn</w:t>
      </w:r>
      <w:r w:rsidR="00B7435E">
        <w:rPr>
          <w:sz w:val="24"/>
        </w:rPr>
        <w:t>.</w:t>
      </w:r>
    </w:p>
    <w:p w:rsidRDefault="006F73E1" w:rsidP="006F73E1" w:rsidR="00BC7991">
      <w:pPr>
        <w:jc w:val="both"/>
        <w:rPr>
          <w:sz w:val="24"/>
        </w:rPr>
      </w:pPr>
      <w:r>
        <w:rPr>
          <w:sz w:val="24"/>
        </w:rPr>
        <w:tab/>
        <w:t>Odredbom čl. 5 st. 1 i 2 SZ-a  propisano je da se stečaj može otvoriti ako sud  utvrdi postojanje stečajnoga razloga, a stečajni razlozi su: nesposobnost za plaćanje i prezaduženost.</w:t>
      </w:r>
    </w:p>
    <w:p w:rsidRDefault="006F73E1" w:rsidP="00163F70" w:rsidR="00570BA4">
      <w:pPr>
        <w:jc w:val="both"/>
        <w:rPr>
          <w:sz w:val="24"/>
        </w:rPr>
      </w:pPr>
      <w:r>
        <w:rPr>
          <w:sz w:val="24"/>
        </w:rPr>
        <w:tab/>
        <w:t>Prema čl. 6 st. 2 istog zakona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  <w:r w:rsidR="00084382">
        <w:rPr>
          <w:sz w:val="24"/>
        </w:rPr>
        <w:tab/>
      </w:r>
    </w:p>
    <w:p w:rsidRDefault="0067114F" w:rsidP="00163F70" w:rsidR="0067114F">
      <w:pPr>
        <w:jc w:val="both"/>
        <w:rPr>
          <w:sz w:val="24"/>
        </w:rPr>
      </w:pPr>
    </w:p>
    <w:p w:rsidRDefault="006F73E1" w:rsidP="006F73E1" w:rsidR="00B7435E">
      <w:pPr>
        <w:jc w:val="both"/>
        <w:rPr>
          <w:sz w:val="24"/>
        </w:rPr>
      </w:pPr>
      <w:r>
        <w:rPr>
          <w:sz w:val="24"/>
        </w:rPr>
        <w:tab/>
        <w:t xml:space="preserve">U tijeku dokaznog postupka sud je </w:t>
      </w:r>
      <w:r w:rsidR="00245F58">
        <w:rPr>
          <w:sz w:val="24"/>
        </w:rPr>
        <w:t xml:space="preserve">izveo dokaz </w:t>
      </w:r>
      <w:r>
        <w:rPr>
          <w:sz w:val="24"/>
        </w:rPr>
        <w:t>uvid</w:t>
      </w:r>
      <w:r w:rsidR="00245F58">
        <w:rPr>
          <w:sz w:val="24"/>
        </w:rPr>
        <w:t>om</w:t>
      </w:r>
      <w:r>
        <w:rPr>
          <w:sz w:val="24"/>
        </w:rPr>
        <w:t xml:space="preserve"> u </w:t>
      </w:r>
      <w:r w:rsidR="00163F70">
        <w:rPr>
          <w:sz w:val="24"/>
        </w:rPr>
        <w:t xml:space="preserve">potvrdu FINE o neizvršenim osnovama za plaćanje od </w:t>
      </w:r>
      <w:r w:rsidR="00B7435E">
        <w:rPr>
          <w:sz w:val="24"/>
        </w:rPr>
        <w:t>04.kolovoza 2017.g.</w:t>
      </w:r>
      <w:r w:rsidR="00163F70">
        <w:rPr>
          <w:sz w:val="24"/>
        </w:rPr>
        <w:t xml:space="preserve">, rješenje o ovrsi Ministarstva financija-Porezne uprave, PU Slavonija i Baranja od </w:t>
      </w:r>
      <w:r w:rsidR="00B7435E">
        <w:rPr>
          <w:sz w:val="24"/>
        </w:rPr>
        <w:t>28.srpnja 2017</w:t>
      </w:r>
      <w:r w:rsidR="00163F70">
        <w:rPr>
          <w:sz w:val="24"/>
        </w:rPr>
        <w:t>.g.,</w:t>
      </w:r>
      <w:r w:rsidR="00B7435E">
        <w:rPr>
          <w:sz w:val="24"/>
        </w:rPr>
        <w:t xml:space="preserve"> rješenje FINE o otvaranju postupka predstečajne nagodbe nad dužnikom od  12.05.2014. te podatke o imovini koje je sud pribavio po službenoj dužnosti.</w:t>
      </w: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  <w:t xml:space="preserve">Kako iz </w:t>
      </w:r>
      <w:r w:rsidR="00A40390">
        <w:rPr>
          <w:sz w:val="24"/>
        </w:rPr>
        <w:t>priložene potvrde</w:t>
      </w:r>
      <w:r>
        <w:rPr>
          <w:sz w:val="24"/>
        </w:rPr>
        <w:t xml:space="preserve"> FINE</w:t>
      </w:r>
      <w:r w:rsidR="00A74CB5">
        <w:rPr>
          <w:sz w:val="24"/>
        </w:rPr>
        <w:t xml:space="preserve"> o neizvršenim osnovama za plaćanje</w:t>
      </w:r>
      <w:r>
        <w:rPr>
          <w:sz w:val="24"/>
        </w:rPr>
        <w:t xml:space="preserve"> proizlazi da dužnik u Očevidniku redoslijeda osnova za plaćanje </w:t>
      </w:r>
      <w:r w:rsidR="00A74CB5">
        <w:rPr>
          <w:sz w:val="24"/>
        </w:rPr>
        <w:t xml:space="preserve">na dan </w:t>
      </w:r>
      <w:r w:rsidR="00B7435E">
        <w:rPr>
          <w:sz w:val="24"/>
        </w:rPr>
        <w:t>04.kolovoza</w:t>
      </w:r>
      <w:r w:rsidR="00A74CB5">
        <w:rPr>
          <w:sz w:val="24"/>
        </w:rPr>
        <w:t xml:space="preserve"> 2017.g. </w:t>
      </w:r>
      <w:r>
        <w:rPr>
          <w:sz w:val="24"/>
        </w:rPr>
        <w:t>ima evidentirane neizvršene osnove za plaćanj</w:t>
      </w:r>
      <w:r w:rsidR="00A74CB5">
        <w:rPr>
          <w:sz w:val="24"/>
        </w:rPr>
        <w:t>e u nepreki</w:t>
      </w:r>
      <w:r w:rsidR="003A5F2A">
        <w:rPr>
          <w:sz w:val="24"/>
        </w:rPr>
        <w:t>n</w:t>
      </w:r>
      <w:r w:rsidR="00A74CB5">
        <w:rPr>
          <w:sz w:val="24"/>
        </w:rPr>
        <w:t>ut</w:t>
      </w:r>
      <w:r w:rsidR="003A5F2A">
        <w:rPr>
          <w:sz w:val="24"/>
        </w:rPr>
        <w:t xml:space="preserve">om razdoblju </w:t>
      </w:r>
      <w:r w:rsidR="00B7435E">
        <w:rPr>
          <w:sz w:val="24"/>
        </w:rPr>
        <w:t xml:space="preserve">dužem </w:t>
      </w:r>
      <w:r w:rsidR="003A5F2A">
        <w:rPr>
          <w:sz w:val="24"/>
        </w:rPr>
        <w:t xml:space="preserve">od </w:t>
      </w:r>
      <w:r w:rsidR="00B7435E">
        <w:rPr>
          <w:sz w:val="24"/>
        </w:rPr>
        <w:t>120</w:t>
      </w:r>
      <w:r>
        <w:rPr>
          <w:sz w:val="24"/>
        </w:rPr>
        <w:t xml:space="preserve"> dana</w:t>
      </w:r>
      <w:r w:rsidR="00757E52">
        <w:rPr>
          <w:sz w:val="24"/>
        </w:rPr>
        <w:t xml:space="preserve"> u ukupnom iznosu od 3,201.548,24 kn</w:t>
      </w:r>
      <w:r w:rsidR="00A74CB5">
        <w:rPr>
          <w:sz w:val="24"/>
        </w:rPr>
        <w:t>, to je sud neprijeporno</w:t>
      </w:r>
      <w:r>
        <w:rPr>
          <w:sz w:val="24"/>
        </w:rPr>
        <w:t xml:space="preserve"> utvrdio da je dužnik nesposoban za plaćanje čime je u cijelosti ostvaren stečajni razlog </w:t>
      </w:r>
      <w:r w:rsidR="00245F58">
        <w:rPr>
          <w:sz w:val="24"/>
        </w:rPr>
        <w:t>propisan</w:t>
      </w:r>
      <w:r>
        <w:rPr>
          <w:sz w:val="24"/>
        </w:rPr>
        <w:t xml:space="preserve"> odredbom čl. 6 st. 2 SZ-a.</w:t>
      </w:r>
    </w:p>
    <w:p w:rsidRDefault="0067114F" w:rsidP="006F73E1" w:rsidR="0067114F">
      <w:pPr>
        <w:jc w:val="both"/>
        <w:rPr>
          <w:sz w:val="24"/>
        </w:rPr>
      </w:pPr>
    </w:p>
    <w:p w:rsidRDefault="006F73E1" w:rsidP="00F2485A" w:rsidR="00757E52">
      <w:pPr>
        <w:jc w:val="both"/>
        <w:rPr>
          <w:sz w:val="24"/>
        </w:rPr>
      </w:pPr>
      <w:r>
        <w:rPr>
          <w:sz w:val="24"/>
        </w:rPr>
        <w:tab/>
        <w:t xml:space="preserve">Obzirom da iz </w:t>
      </w:r>
      <w:r w:rsidR="00524BAF">
        <w:rPr>
          <w:sz w:val="24"/>
        </w:rPr>
        <w:t>priloženih</w:t>
      </w:r>
      <w:r w:rsidR="00A74CB5">
        <w:rPr>
          <w:sz w:val="24"/>
        </w:rPr>
        <w:t xml:space="preserve"> </w:t>
      </w:r>
      <w:r w:rsidR="00757E52">
        <w:rPr>
          <w:sz w:val="24"/>
        </w:rPr>
        <w:t xml:space="preserve">podataka ZK odjela Općinskog suda u Slavl.Brodu proizlazi da dužnik ima u vlasništvu vrijedne nekretnine </w:t>
      </w:r>
      <w:r w:rsidR="00524BAF">
        <w:rPr>
          <w:sz w:val="24"/>
        </w:rPr>
        <w:t>koje čine zemljište i poslovne zgrade upisane u zk.ul. 11708 k.o. Slav.Brod, zk.ul. 808 k.o. Kruševica i zk.ul. 526 k.o. Slavonski Šamac,</w:t>
      </w:r>
      <w:r w:rsidR="00757E52">
        <w:rPr>
          <w:sz w:val="24"/>
        </w:rPr>
        <w:t xml:space="preserve"> proizlazi da dužnik </w:t>
      </w:r>
      <w:r w:rsidR="00A74CB5">
        <w:rPr>
          <w:sz w:val="24"/>
        </w:rPr>
        <w:t>ima dovoljno</w:t>
      </w:r>
      <w:r>
        <w:rPr>
          <w:sz w:val="24"/>
        </w:rPr>
        <w:t xml:space="preserve"> imovine za pokriće troškova stečajnog postupka pa su time ostvarene sve zakonske pretpostavke da se stečajni postupak otvori zbog čega je valjalo odlučiti kao u izreci rješenja na temelju čl. 129, čl. 130 i čl. 131 SZ-a.</w:t>
      </w:r>
      <w:r w:rsidR="003A5F2A">
        <w:rPr>
          <w:sz w:val="24"/>
        </w:rPr>
        <w:tab/>
      </w:r>
    </w:p>
    <w:p w:rsidRDefault="00D32F19" w:rsidP="00F2485A" w:rsidR="00F2485A">
      <w:pPr>
        <w:jc w:val="both"/>
        <w:rPr>
          <w:sz w:val="24"/>
        </w:rPr>
      </w:pPr>
      <w:r>
        <w:rPr>
          <w:sz w:val="24"/>
        </w:rPr>
        <w:tab/>
      </w:r>
      <w:r w:rsidR="00F2485A">
        <w:rPr>
          <w:sz w:val="24"/>
        </w:rPr>
        <w:t xml:space="preserve">Stečajni upravitelj Vlado Šokac imenovan je na temelju izbora koji je obavljen  metodom slučajnog odabira u skladu s odredbom čl. 84 st. 1 SZ-a, uz izuzeće onih stečajnih upravitelja koji su podnijeli osobni zahtjev da se izuzmu od imenovanja u svim stečajnim </w:t>
      </w:r>
      <w:r w:rsidR="00F2485A">
        <w:rPr>
          <w:sz w:val="24"/>
        </w:rPr>
        <w:lastRenderedPageBreak/>
        <w:t>predmetima zbog bolesti ili opterećenosti obvezama u drugim postupcima, pa je odlučeno kao pod toč. III na te</w:t>
      </w:r>
      <w:r w:rsidR="0067114F">
        <w:rPr>
          <w:sz w:val="24"/>
        </w:rPr>
        <w:t>melju odredbe čl. 85 st. 1 SZ-a.</w:t>
      </w:r>
      <w:r w:rsidR="00F2485A">
        <w:rPr>
          <w:sz w:val="24"/>
        </w:rPr>
        <w:tab/>
        <w:t xml:space="preserve"> </w:t>
      </w:r>
    </w:p>
    <w:p w:rsidRDefault="00757E52" w:rsidP="00F2485A" w:rsidR="00757E52">
      <w:pPr>
        <w:jc w:val="both"/>
        <w:rPr>
          <w:sz w:val="24"/>
        </w:rPr>
      </w:pPr>
    </w:p>
    <w:p w:rsidRDefault="00757E52" w:rsidP="00F071C2" w:rsidR="00757E52">
      <w:pPr>
        <w:jc w:val="both"/>
        <w:rPr>
          <w:sz w:val="24"/>
        </w:rPr>
      </w:pPr>
    </w:p>
    <w:p w:rsidRDefault="0053115A" w:rsidP="00524BAF" w:rsidR="0053115A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67114F">
        <w:rPr>
          <w:sz w:val="24"/>
        </w:rPr>
        <w:t>12</w:t>
      </w:r>
      <w:r w:rsidR="00757E52">
        <w:rPr>
          <w:sz w:val="24"/>
        </w:rPr>
        <w:t>.rujna</w:t>
      </w:r>
      <w:r w:rsidR="00812D7C">
        <w:rPr>
          <w:sz w:val="24"/>
        </w:rPr>
        <w:t xml:space="preserve"> 2017</w:t>
      </w:r>
      <w:r>
        <w:rPr>
          <w:sz w:val="24"/>
        </w:rPr>
        <w:t>.</w:t>
      </w:r>
      <w:r w:rsidR="00DA442D">
        <w:rPr>
          <w:sz w:val="24"/>
        </w:rPr>
        <w:t>g.</w:t>
      </w: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>
        <w:rPr>
          <w:sz w:val="24"/>
        </w:rPr>
        <w:t>STEČAJNI SUDAC:</w:t>
      </w:r>
    </w:p>
    <w:p w:rsidRDefault="0053115A" w:rsidP="00012A6A" w:rsidR="00BC7991" w:rsidRPr="00EA6F2F">
      <w:pPr>
        <w:rPr>
          <w:b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4869FA">
        <w:rPr>
          <w:sz w:val="24"/>
        </w:rPr>
        <w:t xml:space="preserve">Vesna Vukelić </w:t>
      </w:r>
    </w:p>
    <w:p w:rsidRDefault="0053115A" w:rsidP="0053115A" w:rsidR="0053115A">
      <w:pPr>
        <w:rPr>
          <w:b/>
        </w:rPr>
      </w:pPr>
    </w:p>
    <w:p w:rsidRDefault="00006B6D" w:rsidP="0053115A" w:rsidR="0053115A" w:rsidRPr="00590327">
      <w:r>
        <w:t xml:space="preserve"> NAPUTAK O PRAVNOM</w:t>
      </w:r>
      <w:r w:rsidR="0053115A" w:rsidRPr="00590327">
        <w:t xml:space="preserve">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>u Slav.Brodu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t>Dostaviti putem mrež</w:t>
      </w:r>
      <w:r w:rsidR="00397C2D">
        <w:rPr>
          <w:sz w:val="24"/>
        </w:rPr>
        <w:t>n</w:t>
      </w:r>
      <w:r>
        <w:rPr>
          <w:sz w:val="24"/>
        </w:rPr>
        <w:t>e stanice e-Oglasna ploča</w:t>
      </w:r>
      <w:r w:rsidR="00F40B9A">
        <w:rPr>
          <w:sz w:val="24"/>
        </w:rPr>
        <w:t xml:space="preserve"> suda:</w:t>
      </w:r>
    </w:p>
    <w:p w:rsidRDefault="0053115A" w:rsidP="0053115A" w:rsidR="00F40B3F">
      <w:pPr>
        <w:rPr>
          <w:sz w:val="24"/>
        </w:rPr>
      </w:pPr>
      <w:r>
        <w:rPr>
          <w:sz w:val="24"/>
        </w:rPr>
        <w:t>1.</w:t>
      </w:r>
      <w:r w:rsidR="00E96534">
        <w:rPr>
          <w:sz w:val="24"/>
        </w:rPr>
        <w:t xml:space="preserve"> zastupniku po zakonu do trenutka nastupanja pravnih posljedica otvaranja st.post.</w:t>
      </w:r>
    </w:p>
    <w:p w:rsidRDefault="00CC642D" w:rsidP="0053115A" w:rsidR="0053115A" w:rsidRPr="006E1279">
      <w:pPr>
        <w:rPr>
          <w:sz w:val="24"/>
          <w:szCs w:val="24"/>
        </w:rPr>
      </w:pPr>
      <w:r>
        <w:rPr>
          <w:sz w:val="24"/>
        </w:rPr>
        <w:t>2</w:t>
      </w:r>
      <w:r w:rsidR="00890DC6">
        <w:rPr>
          <w:sz w:val="24"/>
        </w:rPr>
        <w:t>.</w:t>
      </w:r>
      <w:r w:rsidR="0053115A">
        <w:rPr>
          <w:sz w:val="24"/>
        </w:rPr>
        <w:t xml:space="preserve"> steč.upravitelj</w:t>
      </w:r>
      <w:r w:rsidR="00E30BC4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E30BC4">
        <w:rPr>
          <w:sz w:val="24"/>
        </w:rPr>
        <w:t>putem pošte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3</w:t>
      </w:r>
      <w:r w:rsidR="0053115A">
        <w:rPr>
          <w:sz w:val="24"/>
        </w:rPr>
        <w:t>. registar suda</w:t>
      </w:r>
    </w:p>
    <w:p w:rsidRDefault="00CC642D" w:rsidP="0053115A" w:rsidR="00CC642D">
      <w:pPr>
        <w:rPr>
          <w:sz w:val="24"/>
        </w:rPr>
      </w:pPr>
      <w:r>
        <w:rPr>
          <w:sz w:val="24"/>
        </w:rPr>
        <w:t>4. ŽDO Građ.upravni odjel</w:t>
      </w:r>
      <w:r w:rsidR="00FA22A9">
        <w:rPr>
          <w:sz w:val="24"/>
        </w:rPr>
        <w:t xml:space="preserve"> Slav.Brod</w:t>
      </w:r>
    </w:p>
    <w:p w:rsidRDefault="00D32F19" w:rsidP="0053115A" w:rsidR="0053115A">
      <w:pPr>
        <w:rPr>
          <w:sz w:val="24"/>
        </w:rPr>
      </w:pPr>
      <w:r>
        <w:rPr>
          <w:sz w:val="24"/>
        </w:rPr>
        <w:t>5</w:t>
      </w:r>
      <w:r w:rsidR="0053115A">
        <w:rPr>
          <w:sz w:val="24"/>
        </w:rPr>
        <w:t>. Porezna uprava PU Slavonija i Ba</w:t>
      </w:r>
      <w:r w:rsidR="00FA22A9">
        <w:rPr>
          <w:sz w:val="24"/>
        </w:rPr>
        <w:t>ra</w:t>
      </w:r>
      <w:r w:rsidR="0053115A">
        <w:rPr>
          <w:sz w:val="24"/>
        </w:rPr>
        <w:t xml:space="preserve">nja </w:t>
      </w:r>
      <w:r w:rsidR="00845794">
        <w:rPr>
          <w:sz w:val="24"/>
        </w:rPr>
        <w:t>Slav.Brod</w:t>
      </w:r>
    </w:p>
    <w:p w:rsidRDefault="00914CAA" w:rsidP="0053115A" w:rsidR="00914CAA">
      <w:pPr>
        <w:rPr>
          <w:sz w:val="24"/>
        </w:rPr>
      </w:pPr>
      <w:r>
        <w:rPr>
          <w:sz w:val="24"/>
        </w:rPr>
        <w:t>6.</w:t>
      </w:r>
      <w:r w:rsidR="004B2150">
        <w:rPr>
          <w:sz w:val="24"/>
        </w:rPr>
        <w:t xml:space="preserve"> </w:t>
      </w:r>
      <w:r w:rsidR="00E30BC4">
        <w:rPr>
          <w:sz w:val="24"/>
        </w:rPr>
        <w:t>FINA RC Osijek</w:t>
      </w:r>
      <w:r w:rsidR="00FA22A9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>
        <w:rPr>
          <w:sz w:val="24"/>
        </w:rPr>
        <w:t>putem pošte</w:t>
      </w:r>
    </w:p>
    <w:p w:rsidRDefault="00FA22A9" w:rsidP="00E30BC4" w:rsidR="00E30BC4">
      <w:pPr>
        <w:rPr>
          <w:sz w:val="24"/>
        </w:rPr>
      </w:pPr>
      <w:r>
        <w:rPr>
          <w:sz w:val="24"/>
        </w:rPr>
        <w:t xml:space="preserve">7. </w:t>
      </w:r>
      <w:r w:rsidR="00E96534">
        <w:rPr>
          <w:sz w:val="24"/>
        </w:rPr>
        <w:t>Addiko bank d.d.</w:t>
      </w:r>
      <w:r w:rsidR="00B82E9B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B82E9B">
        <w:rPr>
          <w:sz w:val="24"/>
        </w:rPr>
        <w:t>putem pošte</w:t>
      </w:r>
    </w:p>
    <w:p w:rsidRDefault="00B82E9B" w:rsidP="00E30BC4" w:rsidR="00B82E9B">
      <w:pPr>
        <w:rPr>
          <w:sz w:val="24"/>
        </w:rPr>
      </w:pPr>
      <w:r>
        <w:rPr>
          <w:sz w:val="24"/>
        </w:rPr>
        <w:t xml:space="preserve">8. </w:t>
      </w:r>
      <w:r w:rsidR="00E96534">
        <w:rPr>
          <w:sz w:val="24"/>
        </w:rPr>
        <w:t>Privredna banka d.d.</w:t>
      </w:r>
      <w:r w:rsidR="00F40B9A">
        <w:rPr>
          <w:sz w:val="24"/>
        </w:rPr>
        <w:t>, i</w:t>
      </w:r>
      <w:r>
        <w:rPr>
          <w:sz w:val="24"/>
        </w:rPr>
        <w:t xml:space="preserve"> putem pošte</w:t>
      </w:r>
    </w:p>
    <w:p w:rsidRDefault="00E96534" w:rsidP="00E30BC4" w:rsidR="00E96534">
      <w:pPr>
        <w:rPr>
          <w:sz w:val="24"/>
        </w:rPr>
      </w:pPr>
      <w:r>
        <w:rPr>
          <w:sz w:val="24"/>
        </w:rPr>
        <w:t>9. Zagrebačka banka d.d., i putem pošte</w:t>
      </w:r>
    </w:p>
    <w:p w:rsidRDefault="00B82E9B" w:rsidP="0053115A" w:rsidR="008C541D">
      <w:pPr>
        <w:rPr>
          <w:sz w:val="24"/>
        </w:rPr>
      </w:pPr>
      <w:r>
        <w:rPr>
          <w:sz w:val="24"/>
        </w:rPr>
        <w:t>9</w:t>
      </w:r>
      <w:r w:rsidR="008C541D">
        <w:rPr>
          <w:sz w:val="24"/>
        </w:rPr>
        <w:t xml:space="preserve">. Zk.odjel </w:t>
      </w:r>
      <w:r w:rsidR="00E96534">
        <w:rPr>
          <w:sz w:val="24"/>
        </w:rPr>
        <w:t>Općinskog suda u Slav.brodu</w:t>
      </w:r>
      <w:r w:rsidR="00524BAF">
        <w:rPr>
          <w:sz w:val="24"/>
        </w:rPr>
        <w:t>, putem pošte uz dopis</w:t>
      </w:r>
    </w:p>
    <w:p w:rsidRDefault="0053115A" w:rsidP="0053115A" w:rsidR="0053115A">
      <w:pPr>
        <w:rPr>
          <w:sz w:val="24"/>
        </w:rPr>
      </w:pPr>
    </w:p>
    <w:p w:rsidRDefault="0053115A" w:rsidP="0053115A" w:rsidR="0053115A">
      <w:pPr>
        <w:rPr>
          <w:sz w:val="24"/>
        </w:rPr>
      </w:pPr>
    </w:p>
    <w:p w:rsidRDefault="0053115A" w:rsidP="0053115A" w:rsidR="0053115A"/>
    <w:p w:rsidRDefault="0053115A" w:rsidP="0053115A" w:rsidR="0053115A"/>
    <w:p w:rsidRDefault="002976CF" w:rsidP="0053115A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6ED2501E"/>
    <w:multiLevelType w:val="hybridMultilevel"/>
    <w:tmpl w:val="6C520064"/>
    <w:lvl w:tplc="74D226D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6D"/>
    <w:rsid w:val="00012A6A"/>
    <w:rsid w:val="00016404"/>
    <w:rsid w:val="00017407"/>
    <w:rsid w:val="00022067"/>
    <w:rsid w:val="00023C0A"/>
    <w:rsid w:val="0002467C"/>
    <w:rsid w:val="00031219"/>
    <w:rsid w:val="000349ED"/>
    <w:rsid w:val="00042A4F"/>
    <w:rsid w:val="00044579"/>
    <w:rsid w:val="00057B0E"/>
    <w:rsid w:val="00072127"/>
    <w:rsid w:val="00084382"/>
    <w:rsid w:val="00090836"/>
    <w:rsid w:val="000A289C"/>
    <w:rsid w:val="000A2FE9"/>
    <w:rsid w:val="000A514B"/>
    <w:rsid w:val="000A5BA7"/>
    <w:rsid w:val="000A6F7B"/>
    <w:rsid w:val="000B407B"/>
    <w:rsid w:val="000B4C24"/>
    <w:rsid w:val="000C6FAA"/>
    <w:rsid w:val="000D0F27"/>
    <w:rsid w:val="000D19BE"/>
    <w:rsid w:val="000E56A7"/>
    <w:rsid w:val="000F29A3"/>
    <w:rsid w:val="000F54B8"/>
    <w:rsid w:val="00100608"/>
    <w:rsid w:val="00100B0F"/>
    <w:rsid w:val="001011CA"/>
    <w:rsid w:val="00102B40"/>
    <w:rsid w:val="00105B02"/>
    <w:rsid w:val="001268F3"/>
    <w:rsid w:val="00130019"/>
    <w:rsid w:val="00134F14"/>
    <w:rsid w:val="00144857"/>
    <w:rsid w:val="0015162F"/>
    <w:rsid w:val="0015490E"/>
    <w:rsid w:val="00163F70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696A"/>
    <w:rsid w:val="001C402B"/>
    <w:rsid w:val="001C7D90"/>
    <w:rsid w:val="001D28F0"/>
    <w:rsid w:val="001D7CF8"/>
    <w:rsid w:val="001E0D2B"/>
    <w:rsid w:val="0020121B"/>
    <w:rsid w:val="00216613"/>
    <w:rsid w:val="00223913"/>
    <w:rsid w:val="0022455A"/>
    <w:rsid w:val="002427DC"/>
    <w:rsid w:val="00242854"/>
    <w:rsid w:val="00245DA9"/>
    <w:rsid w:val="00245F58"/>
    <w:rsid w:val="002518B6"/>
    <w:rsid w:val="002549F7"/>
    <w:rsid w:val="0025549F"/>
    <w:rsid w:val="00257B24"/>
    <w:rsid w:val="0028285E"/>
    <w:rsid w:val="00294ACC"/>
    <w:rsid w:val="00294BD3"/>
    <w:rsid w:val="002976CF"/>
    <w:rsid w:val="002A029C"/>
    <w:rsid w:val="002A129D"/>
    <w:rsid w:val="002A1E98"/>
    <w:rsid w:val="002A3B75"/>
    <w:rsid w:val="002B5BDA"/>
    <w:rsid w:val="002C417E"/>
    <w:rsid w:val="002C5C00"/>
    <w:rsid w:val="002E0205"/>
    <w:rsid w:val="002E1909"/>
    <w:rsid w:val="002F1BF0"/>
    <w:rsid w:val="002F2CE0"/>
    <w:rsid w:val="002F5E6D"/>
    <w:rsid w:val="003202C5"/>
    <w:rsid w:val="00326135"/>
    <w:rsid w:val="00334AA2"/>
    <w:rsid w:val="00344861"/>
    <w:rsid w:val="00344E23"/>
    <w:rsid w:val="0035179C"/>
    <w:rsid w:val="00353DF5"/>
    <w:rsid w:val="003647E3"/>
    <w:rsid w:val="00371FB7"/>
    <w:rsid w:val="0037201D"/>
    <w:rsid w:val="003749A5"/>
    <w:rsid w:val="00375669"/>
    <w:rsid w:val="0038293C"/>
    <w:rsid w:val="003830C3"/>
    <w:rsid w:val="00390486"/>
    <w:rsid w:val="00395E2A"/>
    <w:rsid w:val="00396360"/>
    <w:rsid w:val="00397C2D"/>
    <w:rsid w:val="003A0B5B"/>
    <w:rsid w:val="003A1C26"/>
    <w:rsid w:val="003A512D"/>
    <w:rsid w:val="003A53B2"/>
    <w:rsid w:val="003A5859"/>
    <w:rsid w:val="003A5F2A"/>
    <w:rsid w:val="003C7BD6"/>
    <w:rsid w:val="003D5038"/>
    <w:rsid w:val="003D66EF"/>
    <w:rsid w:val="003E1BDF"/>
    <w:rsid w:val="003F27A7"/>
    <w:rsid w:val="003F3837"/>
    <w:rsid w:val="003F3A5D"/>
    <w:rsid w:val="00416122"/>
    <w:rsid w:val="0042403C"/>
    <w:rsid w:val="004400DE"/>
    <w:rsid w:val="00441B46"/>
    <w:rsid w:val="0044721A"/>
    <w:rsid w:val="00450F67"/>
    <w:rsid w:val="00450F81"/>
    <w:rsid w:val="004575AF"/>
    <w:rsid w:val="0047472F"/>
    <w:rsid w:val="00475A01"/>
    <w:rsid w:val="004869FA"/>
    <w:rsid w:val="00491EB1"/>
    <w:rsid w:val="004A14F8"/>
    <w:rsid w:val="004B2150"/>
    <w:rsid w:val="004C3768"/>
    <w:rsid w:val="004C724C"/>
    <w:rsid w:val="004C7774"/>
    <w:rsid w:val="004D30A4"/>
    <w:rsid w:val="004D472F"/>
    <w:rsid w:val="004D487F"/>
    <w:rsid w:val="004E524A"/>
    <w:rsid w:val="004E5A2B"/>
    <w:rsid w:val="004E5C4B"/>
    <w:rsid w:val="004F0ACE"/>
    <w:rsid w:val="00502ADB"/>
    <w:rsid w:val="00516017"/>
    <w:rsid w:val="005236D7"/>
    <w:rsid w:val="00524BAF"/>
    <w:rsid w:val="0053115A"/>
    <w:rsid w:val="00543875"/>
    <w:rsid w:val="00545834"/>
    <w:rsid w:val="00555BE7"/>
    <w:rsid w:val="00555D7C"/>
    <w:rsid w:val="00560C67"/>
    <w:rsid w:val="00563180"/>
    <w:rsid w:val="00570BA4"/>
    <w:rsid w:val="00580BE3"/>
    <w:rsid w:val="005841A3"/>
    <w:rsid w:val="00585352"/>
    <w:rsid w:val="00586FB0"/>
    <w:rsid w:val="00590B55"/>
    <w:rsid w:val="005B00A5"/>
    <w:rsid w:val="005B1BE6"/>
    <w:rsid w:val="005B67E2"/>
    <w:rsid w:val="005C1811"/>
    <w:rsid w:val="005C3B79"/>
    <w:rsid w:val="005D05BE"/>
    <w:rsid w:val="005D3F5E"/>
    <w:rsid w:val="005D6136"/>
    <w:rsid w:val="005E50A5"/>
    <w:rsid w:val="005E7A11"/>
    <w:rsid w:val="005F7BDD"/>
    <w:rsid w:val="006033C9"/>
    <w:rsid w:val="006039A3"/>
    <w:rsid w:val="0061720F"/>
    <w:rsid w:val="006257E8"/>
    <w:rsid w:val="006358E8"/>
    <w:rsid w:val="00643476"/>
    <w:rsid w:val="006472A1"/>
    <w:rsid w:val="0065320B"/>
    <w:rsid w:val="00660BC1"/>
    <w:rsid w:val="0066766C"/>
    <w:rsid w:val="0067114F"/>
    <w:rsid w:val="0067251C"/>
    <w:rsid w:val="006941C1"/>
    <w:rsid w:val="006A0826"/>
    <w:rsid w:val="006B11EA"/>
    <w:rsid w:val="006B2E22"/>
    <w:rsid w:val="006B4FBC"/>
    <w:rsid w:val="006B53A5"/>
    <w:rsid w:val="006C6B7C"/>
    <w:rsid w:val="006C7E37"/>
    <w:rsid w:val="006D30F2"/>
    <w:rsid w:val="006E334B"/>
    <w:rsid w:val="006E4BAF"/>
    <w:rsid w:val="006F16D4"/>
    <w:rsid w:val="006F2E34"/>
    <w:rsid w:val="006F4EE4"/>
    <w:rsid w:val="006F73E1"/>
    <w:rsid w:val="007027DB"/>
    <w:rsid w:val="0070591C"/>
    <w:rsid w:val="0070686B"/>
    <w:rsid w:val="00713874"/>
    <w:rsid w:val="00730ACF"/>
    <w:rsid w:val="00731DD6"/>
    <w:rsid w:val="00744985"/>
    <w:rsid w:val="00744CB9"/>
    <w:rsid w:val="00746265"/>
    <w:rsid w:val="007479AB"/>
    <w:rsid w:val="00752796"/>
    <w:rsid w:val="00757E52"/>
    <w:rsid w:val="007618DA"/>
    <w:rsid w:val="00786666"/>
    <w:rsid w:val="00790E07"/>
    <w:rsid w:val="007B1A28"/>
    <w:rsid w:val="007B623F"/>
    <w:rsid w:val="007E034B"/>
    <w:rsid w:val="007E726D"/>
    <w:rsid w:val="007F56F1"/>
    <w:rsid w:val="007F6F4E"/>
    <w:rsid w:val="0080454C"/>
    <w:rsid w:val="008050C2"/>
    <w:rsid w:val="00807FB8"/>
    <w:rsid w:val="00810BED"/>
    <w:rsid w:val="008123B2"/>
    <w:rsid w:val="00812D7C"/>
    <w:rsid w:val="00816C31"/>
    <w:rsid w:val="0082267E"/>
    <w:rsid w:val="0082366F"/>
    <w:rsid w:val="00826905"/>
    <w:rsid w:val="00836D84"/>
    <w:rsid w:val="00845794"/>
    <w:rsid w:val="00846BD7"/>
    <w:rsid w:val="00855997"/>
    <w:rsid w:val="0085775A"/>
    <w:rsid w:val="00864730"/>
    <w:rsid w:val="00890DC6"/>
    <w:rsid w:val="0089398F"/>
    <w:rsid w:val="008C541D"/>
    <w:rsid w:val="008D61F3"/>
    <w:rsid w:val="008D63E1"/>
    <w:rsid w:val="008D6BC4"/>
    <w:rsid w:val="008E133B"/>
    <w:rsid w:val="008E5E15"/>
    <w:rsid w:val="008F0496"/>
    <w:rsid w:val="008F2185"/>
    <w:rsid w:val="00900874"/>
    <w:rsid w:val="00902889"/>
    <w:rsid w:val="00905774"/>
    <w:rsid w:val="00906CDA"/>
    <w:rsid w:val="00910768"/>
    <w:rsid w:val="00914CAA"/>
    <w:rsid w:val="00925AAA"/>
    <w:rsid w:val="00932563"/>
    <w:rsid w:val="009435D5"/>
    <w:rsid w:val="00943BBC"/>
    <w:rsid w:val="00947604"/>
    <w:rsid w:val="00952CFA"/>
    <w:rsid w:val="009549FE"/>
    <w:rsid w:val="00954C94"/>
    <w:rsid w:val="00956B37"/>
    <w:rsid w:val="00964533"/>
    <w:rsid w:val="009663C6"/>
    <w:rsid w:val="009746A2"/>
    <w:rsid w:val="009763F8"/>
    <w:rsid w:val="00980D1E"/>
    <w:rsid w:val="00982BE7"/>
    <w:rsid w:val="00992A48"/>
    <w:rsid w:val="009970AD"/>
    <w:rsid w:val="009A5101"/>
    <w:rsid w:val="009A53FC"/>
    <w:rsid w:val="009B2A69"/>
    <w:rsid w:val="009C2E1D"/>
    <w:rsid w:val="009D5CE1"/>
    <w:rsid w:val="009D6A8F"/>
    <w:rsid w:val="009E15B5"/>
    <w:rsid w:val="009F6B8B"/>
    <w:rsid w:val="00A0682E"/>
    <w:rsid w:val="00A137F1"/>
    <w:rsid w:val="00A40390"/>
    <w:rsid w:val="00A41D72"/>
    <w:rsid w:val="00A60490"/>
    <w:rsid w:val="00A60CA2"/>
    <w:rsid w:val="00A60DA6"/>
    <w:rsid w:val="00A61A26"/>
    <w:rsid w:val="00A66934"/>
    <w:rsid w:val="00A71D7B"/>
    <w:rsid w:val="00A726C0"/>
    <w:rsid w:val="00A72FB2"/>
    <w:rsid w:val="00A73F7C"/>
    <w:rsid w:val="00A74CB5"/>
    <w:rsid w:val="00A75DE0"/>
    <w:rsid w:val="00A75FF8"/>
    <w:rsid w:val="00A873E4"/>
    <w:rsid w:val="00A87CBE"/>
    <w:rsid w:val="00A92F3C"/>
    <w:rsid w:val="00A938BB"/>
    <w:rsid w:val="00A94430"/>
    <w:rsid w:val="00AA199A"/>
    <w:rsid w:val="00AB1217"/>
    <w:rsid w:val="00AB50A2"/>
    <w:rsid w:val="00AC176D"/>
    <w:rsid w:val="00AC2DC4"/>
    <w:rsid w:val="00AC383D"/>
    <w:rsid w:val="00AD0077"/>
    <w:rsid w:val="00AD4383"/>
    <w:rsid w:val="00AD68AC"/>
    <w:rsid w:val="00AF73AD"/>
    <w:rsid w:val="00B007C4"/>
    <w:rsid w:val="00B01D0B"/>
    <w:rsid w:val="00B1073A"/>
    <w:rsid w:val="00B11FD4"/>
    <w:rsid w:val="00B22642"/>
    <w:rsid w:val="00B3033E"/>
    <w:rsid w:val="00B36505"/>
    <w:rsid w:val="00B65080"/>
    <w:rsid w:val="00B660F6"/>
    <w:rsid w:val="00B7435E"/>
    <w:rsid w:val="00B81D90"/>
    <w:rsid w:val="00B82E9B"/>
    <w:rsid w:val="00B84A85"/>
    <w:rsid w:val="00B8634E"/>
    <w:rsid w:val="00B87528"/>
    <w:rsid w:val="00BA0180"/>
    <w:rsid w:val="00BA1D31"/>
    <w:rsid w:val="00BA5F89"/>
    <w:rsid w:val="00BA7480"/>
    <w:rsid w:val="00BB5AEB"/>
    <w:rsid w:val="00BC7991"/>
    <w:rsid w:val="00BE2588"/>
    <w:rsid w:val="00BE5A0A"/>
    <w:rsid w:val="00C00F36"/>
    <w:rsid w:val="00C029DF"/>
    <w:rsid w:val="00C02C76"/>
    <w:rsid w:val="00C03D0A"/>
    <w:rsid w:val="00C074B3"/>
    <w:rsid w:val="00C13E2F"/>
    <w:rsid w:val="00C23FE4"/>
    <w:rsid w:val="00C27625"/>
    <w:rsid w:val="00C3461D"/>
    <w:rsid w:val="00C35C29"/>
    <w:rsid w:val="00C40606"/>
    <w:rsid w:val="00C56C3C"/>
    <w:rsid w:val="00C7319C"/>
    <w:rsid w:val="00C73911"/>
    <w:rsid w:val="00C750DB"/>
    <w:rsid w:val="00C81074"/>
    <w:rsid w:val="00C87DB4"/>
    <w:rsid w:val="00C91D78"/>
    <w:rsid w:val="00C91DED"/>
    <w:rsid w:val="00C9224D"/>
    <w:rsid w:val="00CA12E0"/>
    <w:rsid w:val="00CB32D2"/>
    <w:rsid w:val="00CB6FAC"/>
    <w:rsid w:val="00CC0A7F"/>
    <w:rsid w:val="00CC3411"/>
    <w:rsid w:val="00CC642D"/>
    <w:rsid w:val="00CC6B01"/>
    <w:rsid w:val="00CD1736"/>
    <w:rsid w:val="00CE1FB9"/>
    <w:rsid w:val="00CE5183"/>
    <w:rsid w:val="00CE53E8"/>
    <w:rsid w:val="00CF6658"/>
    <w:rsid w:val="00CF7626"/>
    <w:rsid w:val="00CF7702"/>
    <w:rsid w:val="00D0112B"/>
    <w:rsid w:val="00D07789"/>
    <w:rsid w:val="00D111E5"/>
    <w:rsid w:val="00D12C64"/>
    <w:rsid w:val="00D12FEC"/>
    <w:rsid w:val="00D20304"/>
    <w:rsid w:val="00D24DB5"/>
    <w:rsid w:val="00D26040"/>
    <w:rsid w:val="00D27161"/>
    <w:rsid w:val="00D2749D"/>
    <w:rsid w:val="00D32F19"/>
    <w:rsid w:val="00D35E65"/>
    <w:rsid w:val="00D4158A"/>
    <w:rsid w:val="00D47BC2"/>
    <w:rsid w:val="00D51E45"/>
    <w:rsid w:val="00D5295A"/>
    <w:rsid w:val="00D62913"/>
    <w:rsid w:val="00D639BE"/>
    <w:rsid w:val="00D73A04"/>
    <w:rsid w:val="00D80B4D"/>
    <w:rsid w:val="00D97A49"/>
    <w:rsid w:val="00DA442D"/>
    <w:rsid w:val="00DB07EB"/>
    <w:rsid w:val="00DB106C"/>
    <w:rsid w:val="00DB5C2C"/>
    <w:rsid w:val="00DB6F4E"/>
    <w:rsid w:val="00DC4805"/>
    <w:rsid w:val="00DD4FEB"/>
    <w:rsid w:val="00DD78BB"/>
    <w:rsid w:val="00DE1DFE"/>
    <w:rsid w:val="00DF3317"/>
    <w:rsid w:val="00DF5882"/>
    <w:rsid w:val="00E003C6"/>
    <w:rsid w:val="00E0581A"/>
    <w:rsid w:val="00E266C0"/>
    <w:rsid w:val="00E26B10"/>
    <w:rsid w:val="00E30BC4"/>
    <w:rsid w:val="00E433E1"/>
    <w:rsid w:val="00E43DE9"/>
    <w:rsid w:val="00E57A6C"/>
    <w:rsid w:val="00E615AF"/>
    <w:rsid w:val="00E661C1"/>
    <w:rsid w:val="00E67085"/>
    <w:rsid w:val="00E70061"/>
    <w:rsid w:val="00E70741"/>
    <w:rsid w:val="00E7443A"/>
    <w:rsid w:val="00E8509A"/>
    <w:rsid w:val="00E86C24"/>
    <w:rsid w:val="00E87F78"/>
    <w:rsid w:val="00E933C4"/>
    <w:rsid w:val="00E96534"/>
    <w:rsid w:val="00EA4C9D"/>
    <w:rsid w:val="00EA60EA"/>
    <w:rsid w:val="00EA6F2F"/>
    <w:rsid w:val="00EB1B5D"/>
    <w:rsid w:val="00EC6A09"/>
    <w:rsid w:val="00ED1633"/>
    <w:rsid w:val="00ED6D71"/>
    <w:rsid w:val="00EE3180"/>
    <w:rsid w:val="00EF013F"/>
    <w:rsid w:val="00EF7A6C"/>
    <w:rsid w:val="00F071C2"/>
    <w:rsid w:val="00F2485A"/>
    <w:rsid w:val="00F3115C"/>
    <w:rsid w:val="00F40B3F"/>
    <w:rsid w:val="00F40B9A"/>
    <w:rsid w:val="00F432DF"/>
    <w:rsid w:val="00F43BC5"/>
    <w:rsid w:val="00F43F57"/>
    <w:rsid w:val="00F46118"/>
    <w:rsid w:val="00F4611B"/>
    <w:rsid w:val="00F50309"/>
    <w:rsid w:val="00F56926"/>
    <w:rsid w:val="00F75D60"/>
    <w:rsid w:val="00F765CB"/>
    <w:rsid w:val="00FA22A9"/>
    <w:rsid w:val="00FC2443"/>
    <w:rsid w:val="00FC4F11"/>
    <w:rsid w:val="00FC7FBA"/>
    <w:rsid w:val="00FD1297"/>
    <w:rsid w:val="00FD2F78"/>
    <w:rsid w:val="00FD5FD3"/>
    <w:rsid w:val="00FE4E12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A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A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A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A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A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A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A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A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351789.49</izvorni_sadrzaj>
    <derivirana_varijabla naziv="DomainObject.Predmet.InicijalnaVrijednost_1">351789.49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VIDOVIĆ PROMET d. o. o. za trgovinu i usluge</izvorni_sadrzaj>
    <derivirana_varijabla naziv="DomainObject.Predmet.ProtustrankaFormated_1">  VIDOVIĆ PROMET d. o. o. za trgovinu i usluge</derivirana_varijabla>
  </DomainObject.Predmet.ProtustrankaFormated>
  <DomainObject.Predmet.ProtustrankaFormatedOIB>
    <izvorni_sadrzaj>  VIDOVIĆ PROMET d. o. o. za trgovinu i usluge, OIB 88319947442</izvorni_sadrzaj>
    <derivirana_varijabla naziv="DomainObject.Predmet.ProtustrankaFormatedOIB_1">  VIDOVIĆ PROMET d. o. o. za trgovinu i usluge, OIB 88319947442</derivirana_varijabla>
  </DomainObject.Predmet.ProtustrankaFormatedOIB>
  <DomainObject.Predmet.ProtustrankaFormatedWithAdress>
    <izvorni_sadrzaj> VIDOVIĆ PROMET d. o. o. za trgovinu i usluge, Ante Starčevića 54, 35000 Slavonski Brod</izvorni_sadrzaj>
    <derivirana_varijabla naziv="DomainObject.Predmet.ProtustrankaFormatedWithAdress_1"> VIDOVIĆ PROMET d. o. o. za trgovinu i usluge, Ante Starčevića 54, 35000 Slavonski Brod</derivirana_varijabla>
  </DomainObject.Predmet.ProtustrankaFormatedWithAdress>
  <DomainObject.Predmet.ProtustrankaFormatedWithAdressOIB>
    <izvorni_sadrzaj> VIDOVIĆ PROMET d. o. o. za trgovinu i usluge, OIB 88319947442, Ante Starčevića 54, 35000 Slavonski Brod</izvorni_sadrzaj>
    <derivirana_varijabla naziv="DomainObject.Predmet.ProtustrankaFormatedWithAdressOIB_1"> VIDOVIĆ PROMET d. o. o. za trgovinu i usluge, OIB 88319947442, Ante Starčevića 54, 35000 Slavonski Brod</derivirana_varijabla>
  </DomainObject.Predmet.ProtustrankaFormatedWithAdressOIB>
  <DomainObject.Predmet.ProtustrankaWithAdress>
    <izvorni_sadrzaj>VIDOVIĆ PROMET d. o. o. za trgovinu i usluge Ante Starčevića 54, 35000 Slavonski Brod</izvorni_sadrzaj>
    <derivirana_varijabla naziv="DomainObject.Predmet.ProtustrankaWithAdress_1">VIDOVIĆ PROMET d. o. o. za trgovinu i usluge Ante Starčevića 54, 35000 Slavonski Brod</derivirana_varijabla>
  </DomainObject.Predmet.ProtustrankaWithAdress>
  <DomainObject.Predmet.ProtustrankaWithAdressOIB>
    <izvorni_sadrzaj>VIDOVIĆ PROMET d. o. o. za trgovinu i usluge, OIB 88319947442, Ante Starčevića 54, 35000 Slavonski Brod</izvorni_sadrzaj>
    <derivirana_varijabla naziv="DomainObject.Predmet.ProtustrankaWithAdressOIB_1">VIDOVIĆ PROMET d. o. o. za trgovinu i usluge, OIB 88319947442, Ante Starčevića 54, 35000 Slavonski Brod</derivirana_varijabla>
  </DomainObject.Predmet.ProtustrankaWithAdressOIB>
  <DomainObject.Predmet.ProtustrankaNazivFormated>
    <izvorni_sadrzaj>VIDOVIĆ PROMET d. o. o. za trgovinu i usluge</izvorni_sadrzaj>
    <derivirana_varijabla naziv="DomainObject.Predmet.ProtustrankaNazivFormated_1">VIDOVIĆ PROMET d. o. o. za trgovinu i usluge</derivirana_varijabla>
  </DomainObject.Predmet.ProtustrankaNazivFormated>
  <DomainObject.Predmet.ProtustrankaNazivFormatedOIB>
    <izvorni_sadrzaj>VIDOVIĆ PROMET d. o. o. za trgovinu i usluge, OIB 88319947442</izvorni_sadrzaj>
    <derivirana_varijabla naziv="DomainObject.Predmet.ProtustrankaNazivFormatedOIB_1">VIDOVIĆ PROMET d. o. o. za trgovinu i usluge, OIB 88319947442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VIDOVIĆ PROMET d. o. o. za trgovinu i usluge</item>
    </izvorni_sadrzaj>
    <derivirana_varijabla naziv="DomainObject.Predmet.ProtuStrankaListFormated_1">
      <item>VIDOVIĆ PROMET d. o. o. za trgovinu i usluge</item>
    </derivirana_varijabla>
  </DomainObject.Predmet.ProtuStrankaListFormated>
  <DomainObject.Predmet.ProtuStrankaListFormatedOIB>
    <izvorni_sadrzaj>
      <item>VIDOVIĆ PROMET d. o. o. za trgovinu i usluge, OIB 88319947442</item>
    </izvorni_sadrzaj>
    <derivirana_varijabla naziv="DomainObject.Predmet.ProtuStrankaListFormatedOIB_1">
      <item>VIDOVIĆ PROMET d. o. o. za trgovinu i usluge, OIB 88319947442</item>
    </derivirana_varijabla>
  </DomainObject.Predmet.ProtuStrankaListFormatedOIB>
  <DomainObject.Predmet.ProtuStrankaListFormatedWithAdress>
    <izvorni_sadrzaj>
      <item>VIDOVIĆ PROMET d. o. o. za trgovinu i usluge, Ante Starčevića 54, 35000 Slavonski Brod</item>
    </izvorni_sadrzaj>
    <derivirana_varijabla naziv="DomainObject.Predmet.ProtuStrankaListFormatedWithAdress_1">
      <item>VIDOVIĆ PROMET d. o. o. za trgovinu i usluge, Ante Starčevića 54, 35000 Slavonski Brod</item>
    </derivirana_varijabla>
  </DomainObject.Predmet.ProtuStrankaListFormatedWithAdress>
  <DomainObject.Predmet.ProtuStrankaListFormatedWithAdressOIB>
    <izvorni_sadrzaj>
      <item>VIDOVIĆ PROMET d. o. o. za trgovinu i usluge, OIB 88319947442, Ante Starčevića 54, 35000 Slavonski Brod</item>
    </izvorni_sadrzaj>
    <derivirana_varijabla naziv="DomainObject.Predmet.ProtuStrankaListFormatedWithAdressOIB_1">
      <item>VIDOVIĆ PROMET d. o. o. za trgovinu i usluge, OIB 88319947442, Ante Starčevića 54, 35000 Slavonski Brod</item>
    </derivirana_varijabla>
  </DomainObject.Predmet.ProtuStrankaListFormatedWithAdressOIB>
  <DomainObject.Predmet.ProtuStrankaListNazivFormated>
    <izvorni_sadrzaj>
      <item>VIDOVIĆ PROMET d. o. o. za trgovinu i usluge</item>
    </izvorni_sadrzaj>
    <derivirana_varijabla naziv="DomainObject.Predmet.ProtuStrankaListNazivFormated_1">
      <item>VIDOVIĆ PROMET d. o. o. za trgovinu i usluge</item>
    </derivirana_varijabla>
  </DomainObject.Predmet.ProtuStrankaListNazivFormated>
  <DomainObject.Predmet.ProtuStrankaListNazivFormatedOIB>
    <izvorni_sadrzaj>
      <item>VIDOVIĆ PROMET d. o. o. za trgovinu i usluge, OIB 88319947442</item>
    </izvorni_sadrzaj>
    <derivirana_varijabla naziv="DomainObject.Predmet.ProtuStrankaListNazivFormatedOIB_1">
      <item>VIDOVIĆ PROMET d. o. o. za trgovinu i usluge, OIB 88319947442</item>
    </derivirana_varijabla>
  </DomainObject.Predmet.ProtuStrankaListNazivFormatedOIB>
  <DomainObject.Predmet.OstaliListFormated>
    <izvorni_sadrzaj>
      <item>MATO VIDOVIĆ</item>
    </izvorni_sadrzaj>
    <derivirana_varijabla naziv="DomainObject.Predmet.OstaliListFormated_1">
      <item>MATO VIDOVIĆ</item>
    </derivirana_varijabla>
  </DomainObject.Predmet.OstaliListFormated>
  <DomainObject.Predmet.OstaliListFormatedOIB>
    <izvorni_sadrzaj>
      <item>MATO VIDOVIĆ, OIB 41680254755</item>
    </izvorni_sadrzaj>
    <derivirana_varijabla naziv="DomainObject.Predmet.OstaliListFormatedOIB_1">
      <item>MATO VIDOVIĆ, OIB 41680254755</item>
    </derivirana_varijabla>
  </DomainObject.Predmet.OstaliListFormatedOIB>
  <DomainObject.Predmet.OstaliListFormatedWithAdress>
    <izvorni_sadrzaj>
      <item>MATO VIDOVIĆ, ALEJA MIROSLAVA KRLEŽE 33, 35000 Slavonski Brod</item>
    </izvorni_sadrzaj>
    <derivirana_varijabla naziv="DomainObject.Predmet.OstaliListFormatedWithAdress_1">
      <item>MATO VIDOVIĆ, ALEJA MIROSLAVA KRLEŽE 33, 35000 Slavonski Brod</item>
    </derivirana_varijabla>
  </DomainObject.Predmet.OstaliListFormatedWithAdress>
  <DomainObject.Predmet.OstaliListFormatedWithAdressOIB>
    <izvorni_sadrzaj>
      <item>MATO VIDOVIĆ, OIB 41680254755, ALEJA MIROSLAVA KRLEŽE 33, 35000 Slavonski Brod</item>
    </izvorni_sadrzaj>
    <derivirana_varijabla naziv="DomainObject.Predmet.OstaliListFormatedWithAdressOIB_1">
      <item>MATO VIDOVIĆ, OIB 41680254755, ALEJA MIROSLAVA KRLEŽE 33, 35000 Slavonski Brod</item>
    </derivirana_varijabla>
  </DomainObject.Predmet.OstaliListFormatedWithAdressOIB>
  <DomainObject.Predmet.OstaliListNazivFormated>
    <izvorni_sadrzaj>
      <item>MATO VIDOVIĆ</item>
    </izvorni_sadrzaj>
    <derivirana_varijabla naziv="DomainObject.Predmet.OstaliListNazivFormated_1">
      <item>MATO VIDOVIĆ</item>
    </derivirana_varijabla>
  </DomainObject.Predmet.OstaliListNazivFormated>
  <DomainObject.Predmet.OstaliListNazivFormatedOIB>
    <izvorni_sadrzaj>
      <item>MATO VIDOVIĆ, OIB 41680254755</item>
    </izvorni_sadrzaj>
    <derivirana_varijabla naziv="DomainObject.Predmet.OstaliListNazivFormatedOIB_1">
      <item>MATO VIDOVIĆ, OIB 41680254755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VIDOVIĆ PROMET d. o. o. za trgovinu i usluge</izvorni_sadrzaj>
    <derivirana_varijabla naziv="DomainObject.Predmet.ProtustrankaIDrugi_1">VIDOVIĆ PROMET d. o. 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VIDOVIĆ PROMET d. o. o. za trgovinu i usluge, OIB 88319947442, Ante Starčevića 54, 35000 Slavonski Brod</izvorni_sadrzaj>
    <derivirana_varijabla naziv="DomainObject.Predmet.ProtustrankaIDrugiAdressOIB_1">VIDOVIĆ PROMET d. o. o. za trgovinu i usluge, OIB 88319947442, Ante Starčevića 54,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VIDOVIĆ PROMET d. o. o. za trgovinu i usluge</item>
      <item>MATO VIDOVIĆ</item>
    </izvorni_sadrzaj>
    <derivirana_varijabla naziv="DomainObject.Predmet.SudioniciListNaziv_1">
      <item>Financijska agencija</item>
      <item>VIDOVIĆ PROMET d. o. o. za trgovinu i usluge</item>
      <item>MATO VIDOVIĆ</item>
    </derivirana_varijabla>
  </DomainObject.Predmet.SudioniciListNaziv>
  <DomainObject.Predmet.SudioniciListAdressOIB>
    <izvorni_sadrzaj>
      <item>Financijska agencija, OIB 85821130368, Ulica grada Vukovara 70,10000 Zagreb</item>
      <item>VIDOVIĆ PROMET d. o. o. za trgovinu i usluge, OIB 88319947442, Ante Starčevića 54,35000 Slavonski Brod</item>
      <item>MATO VIDOVIĆ, OIB 41680254755, ALEJA MIROSLAVA KRLEŽE 33,35000 Slavonski Brod</item>
    </izvorni_sadrzaj>
    <derivirana_varijabla naziv="DomainObject.Predmet.SudioniciListAdressOIB_1">
      <item>Financijska agencija, OIB 85821130368, Ulica grada Vukovara 70,10000 Zagreb</item>
      <item>VIDOVIĆ PROMET d. o. o. za trgovinu i usluge, OIB 88319947442, Ante Starčevića 54,35000 Slavonski Brod</item>
      <item>MATO VIDOVIĆ, OIB 41680254755, ALEJA MIROSLAVA KRLEŽE 33,35000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88319947442</item>
      <item>, OIB 41680254755</item>
    </izvorni_sadrzaj>
    <derivirana_varijabla naziv="DomainObject.Predmet.SudioniciListNazivOIB_1">
      <item>, OIB 85821130368</item>
      <item>, OIB 88319947442</item>
      <item>, OIB 41680254755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1467</properties:Words>
  <properties:Characters>7989</properties:Characters>
  <properties:Lines>182</properties:Lines>
  <properties:Paragraphs>68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2017-09-11T06:19:00Z</dcterms:created>
  <dc:creator>Trgovacki sud</dc:creator>
  <cp:lastModifiedBy>wsadmin</cp:lastModifiedBy>
  <cp:lastPrinted>2017-09-12T06:25:00Z</cp:lastPrinted>
  <dcterms:modified xmlns:xsi="http://www.w3.org/2001/XMLSchema-instance" xsi:type="dcterms:W3CDTF">2017-09-12T12:02:00Z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