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33bd" w14:paraId="53333bd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A1571">
        <w:rPr>
          <w:rFonts w:hAnsi="Times New Roman" w:ascii="Times New Roman"/>
        </w:rPr>
        <w:t>14</w:t>
      </w:r>
      <w:r w:rsidR="004D7151">
        <w:rPr>
          <w:rFonts w:hAnsi="Times New Roman" w:ascii="Times New Roman"/>
        </w:rPr>
        <w:t>3</w:t>
      </w:r>
      <w:r w:rsidR="00FD3061">
        <w:rPr>
          <w:rFonts w:hAnsi="Times New Roman" w:ascii="Times New Roman"/>
        </w:rPr>
        <w:t>1/15</w:t>
      </w:r>
      <w:r w:rsidR="00665924">
        <w:rPr>
          <w:rFonts w:hAnsi="Times New Roman" w:ascii="Times New Roman"/>
        </w:rPr>
        <w:t>-6</w:t>
      </w: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4D7151" w:rsidP="0048203E" w:rsidR="006E7DCD">
      <w:pPr>
        <w:jc w:val="both"/>
        <w:rPr>
          <w:rFonts w:hAnsi="Times New Roman" w:ascii="Times New Roman"/>
          <w:szCs w:val="24"/>
          <w:lang w:val="hr-HR"/>
        </w:rPr>
      </w:pPr>
      <w:r w:rsidRPr="004D715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STRATEGIC ENTERPRISE d.o.o.,  Zagreb (Grad Zagreb), Ulica grada Vukovara 269 d, OIB: 07867648172, dana 2</w:t>
      </w:r>
      <w:r>
        <w:rPr>
          <w:rFonts w:hAnsi="Times New Roman" w:ascii="Times New Roman"/>
          <w:szCs w:val="24"/>
          <w:lang w:val="hr-HR"/>
        </w:rPr>
        <w:t>0</w:t>
      </w:r>
      <w:r w:rsidRPr="004D715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studenoga</w:t>
      </w:r>
      <w:r w:rsidRPr="004D7151">
        <w:rPr>
          <w:rFonts w:hAnsi="Times New Roman" w:ascii="Times New Roman"/>
          <w:szCs w:val="24"/>
          <w:lang w:val="hr-HR"/>
        </w:rPr>
        <w:t xml:space="preserve"> 2015.,</w:t>
      </w:r>
    </w:p>
    <w:p w:rsidRDefault="004D7151" w:rsidP="0048203E" w:rsidR="004D7151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7A1571" w:rsidR="007A15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D7151" w:rsidRPr="004D7151">
        <w:rPr>
          <w:rFonts w:hAnsi="Times New Roman" w:ascii="Times New Roman"/>
          <w:szCs w:val="24"/>
          <w:lang w:val="hr-HR"/>
        </w:rPr>
        <w:t>STRATEGIC ENTERPRISE d.o.o.,  Zagreb (Grad Zagreb), Ulica grada Vukovara 269 d, OIB: 07867648172</w:t>
      </w:r>
    </w:p>
    <w:p w:rsidRDefault="004D7151" w:rsidP="007A1571" w:rsidR="004D71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7A1571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4D7151">
        <w:rPr>
          <w:rFonts w:hAnsi="Times New Roman" w:ascii="Times New Roman"/>
          <w:lang w:val="hr-HR"/>
        </w:rPr>
        <w:t>153.897,93</w:t>
      </w:r>
      <w:r w:rsidR="00866AB1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4D7151">
        <w:rPr>
          <w:rFonts w:hAnsi="Times New Roman" w:ascii="Times New Roman"/>
          <w:lang w:val="hr-HR"/>
        </w:rPr>
        <w:t>5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7A1571">
        <w:rPr>
          <w:rFonts w:hAnsi="Times New Roman" w:ascii="Times New Roman"/>
          <w:lang w:val="hr-HR"/>
        </w:rPr>
        <w:t>, 20</w:t>
      </w:r>
      <w:r w:rsidR="00937E6F" w:rsidRPr="00A15EE7">
        <w:rPr>
          <w:rFonts w:hAnsi="Times New Roman" w:ascii="Times New Roman"/>
          <w:lang w:val="hr-HR"/>
        </w:rPr>
        <w:t>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6659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   </w:t>
      </w:r>
      <w:r w:rsidR="00665924">
        <w:rPr>
          <w:rFonts w:hAnsi="Times New Roman" w:ascii="Times New Roman"/>
        </w:rPr>
        <w:t xml:space="preserve"> </w:t>
      </w:r>
      <w:r w:rsidR="0066592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65924" w:rsidP="00E91121" w:rsidR="006659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65924" w:rsidP="00E91121" w:rsidR="006659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65924" w:rsidP="00E91121" w:rsidR="0066592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65924" w:rsidP="00E91121" w:rsidR="006659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224AD" w:rsidP="00665924" w:rsidR="00F224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224AD" w:rsidP="00E91121" w:rsidR="00F224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F224AD" w:rsidR="00F224AD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665924" w:rsidR="0066592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AB1" w:rsidR="00866A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685E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4D7151">
          <w:rPr>
            <w:rFonts w:hAnsi="Times New Roman" w:ascii="Times New Roman"/>
          </w:rPr>
          <w:t>143</w:t>
        </w:r>
        <w:r w:rsidR="00866AB1">
          <w:rPr>
            <w:rFonts w:hAnsi="Times New Roman" w:ascii="Times New Roman"/>
          </w:rPr>
          <w:t>1</w:t>
        </w:r>
        <w:r w:rsidR="007A1571">
          <w:rPr>
            <w:rFonts w:hAnsi="Times New Roman" w:ascii="Times New Roman"/>
          </w:rPr>
          <w:t>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393668"/>
    <w:rsid w:val="0042162E"/>
    <w:rsid w:val="0048203E"/>
    <w:rsid w:val="004D7151"/>
    <w:rsid w:val="00532B71"/>
    <w:rsid w:val="005414AA"/>
    <w:rsid w:val="00542A6F"/>
    <w:rsid w:val="005532C1"/>
    <w:rsid w:val="005940E9"/>
    <w:rsid w:val="005F423F"/>
    <w:rsid w:val="00614438"/>
    <w:rsid w:val="00616A64"/>
    <w:rsid w:val="006356C5"/>
    <w:rsid w:val="00665924"/>
    <w:rsid w:val="006E7DCD"/>
    <w:rsid w:val="007A1571"/>
    <w:rsid w:val="007A29F9"/>
    <w:rsid w:val="00840E3D"/>
    <w:rsid w:val="00866AB1"/>
    <w:rsid w:val="0087685E"/>
    <w:rsid w:val="00885C18"/>
    <w:rsid w:val="00897941"/>
    <w:rsid w:val="0093081C"/>
    <w:rsid w:val="00937E6F"/>
    <w:rsid w:val="0098111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224AD"/>
    <w:rsid w:val="00F62A72"/>
    <w:rsid w:val="00F667BC"/>
    <w:rsid w:val="00FD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76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8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8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8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8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76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8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St-1431/2015</izvorni_sadrzaj>
    <derivirana_varijabla naziv="DomainObject.Predmet.OznakaBroj_1">St-1431/2015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STRATEGIC ENTERPRISE d.o.o.</izvorni_sadrzaj>
    <derivirana_varijabla naziv="DomainObject.Predmet.ProtustrankaFormated_1">  STRATEGIC ENTERPRISE d.o.o.</derivirana_varijabla>
  </DomainObject.Predmet.ProtustrankaFormated>
  <DomainObject.Predmet.ProtustrankaFormatedOIB>
    <izvorni_sadrzaj>  STRATEGIC ENTERPRISE d.o.o., OIB 07867648172</izvorni_sadrzaj>
    <derivirana_varijabla naziv="DomainObject.Predmet.ProtustrankaFormatedOIB_1">  STRATEGIC ENTERPRISE d.o.o., OIB 07867648172</derivirana_varijabla>
  </DomainObject.Predmet.ProtustrankaFormatedOIB>
  <DomainObject.Predmet.ProtustrankaFormatedWithAdress>
    <izvorni_sadrzaj> STRATEGIC ENTERPRISE d.o.o., Ulica grada Vukovara 269 d, 10000 Zagreb</izvorni_sadrzaj>
    <derivirana_varijabla naziv="DomainObject.Predmet.ProtustrankaFormatedWithAdress_1"> STRATEGIC ENTERPRISE d.o.o., Ulica grada Vukovara 269 d, 10000 Zagreb</derivirana_varijabla>
  </DomainObject.Predmet.ProtustrankaFormatedWithAdress>
  <DomainObject.Predmet.ProtustrankaFormatedWithAdressOIB>
    <izvorni_sadrzaj> STRATEGIC ENTERPRISE d.o.o., OIB 07867648172, Ulica grada Vukovara 269 d, 10000 Zagreb</izvorni_sadrzaj>
    <derivirana_varijabla naziv="DomainObject.Predmet.ProtustrankaFormatedWithAdressOIB_1"> STRATEGIC ENTERPRISE d.o.o., OIB 07867648172, Ulica grada Vukovara 269 d, 10000 Zagreb</derivirana_varijabla>
  </DomainObject.Predmet.ProtustrankaFormatedWithAdressOIB>
  <DomainObject.Predmet.ProtustrankaWithAdress>
    <izvorni_sadrzaj>STRATEGIC ENTERPRISE d.o.o. Ulica grada Vukovara 269 d, 10000 Zagreb</izvorni_sadrzaj>
    <derivirana_varijabla naziv="DomainObject.Predmet.ProtustrankaWithAdress_1">STRATEGIC ENTERPRISE d.o.o. Ulica grada Vukovara 269 d, 10000 Zagreb</derivirana_varijabla>
  </DomainObject.Predmet.ProtustrankaWithAdress>
  <DomainObject.Predmet.ProtustrankaWithAdressOIB>
    <izvorni_sadrzaj>STRATEGIC ENTERPRISE d.o.o., OIB 07867648172, Ulica grada Vukovara 269 d, 10000 Zagreb</izvorni_sadrzaj>
    <derivirana_varijabla naziv="DomainObject.Predmet.ProtustrankaWithAdressOIB_1">STRATEGIC ENTERPRISE d.o.o., OIB 07867648172, Ulica grada Vukovara 269 d, 10000 Zagreb</derivirana_varijabla>
  </DomainObject.Predmet.ProtustrankaWithAdressOIB>
  <DomainObject.Predmet.ProtustrankaNazivFormated>
    <izvorni_sadrzaj>STRATEGIC ENTERPRISE d.o.o.</izvorni_sadrzaj>
    <derivirana_varijabla naziv="DomainObject.Predmet.ProtustrankaNazivFormated_1">STRATEGIC ENTERPRISE d.o.o.</derivirana_varijabla>
  </DomainObject.Predmet.ProtustrankaNazivFormated>
  <DomainObject.Predmet.ProtustrankaNazivFormatedOIB>
    <izvorni_sadrzaj>STRATEGIC ENTERPRISE d.o.o., OIB 07867648172</izvorni_sadrzaj>
    <derivirana_varijabla naziv="DomainObject.Predmet.ProtustrankaNazivFormatedOIB_1">STRATEGIC ENTERPRISE d.o.o., OIB 07867648172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STRATEGIC ENTERPRISE d.o.o.</item>
    </izvorni_sadrzaj>
    <derivirana_varijabla naziv="DomainObject.Predmet.ProtuStrankaListFormated_1">
      <item>STRATEGIC ENTERPRISE d.o.o.</item>
    </derivirana_varijabla>
  </DomainObject.Predmet.ProtuStrankaListFormated>
  <DomainObject.Predmet.ProtuStrankaListFormatedOIB>
    <izvorni_sadrzaj>
      <item>STRATEGIC ENTERPRISE d.o.o., OIB 07867648172</item>
    </izvorni_sadrzaj>
    <derivirana_varijabla naziv="DomainObject.Predmet.ProtuStrankaListFormatedOIB_1">
      <item>STRATEGIC ENTERPRISE d.o.o., OIB 07867648172</item>
    </derivirana_varijabla>
  </DomainObject.Predmet.ProtuStrankaListFormatedOIB>
  <DomainObject.Predmet.ProtuStrankaListFormatedWithAdress>
    <izvorni_sadrzaj>
      <item>STRATEGIC ENTERPRISE d.o.o., Ulica grada Vukovara 269 d, 10000 Zagreb</item>
    </izvorni_sadrzaj>
    <derivirana_varijabla naziv="DomainObject.Predmet.ProtuStrankaListFormatedWithAdress_1">
      <item>STRATEGIC ENTERPRISE d.o.o., Ulica grada Vukovara 269 d, 10000 Zagreb</item>
    </derivirana_varijabla>
  </DomainObject.Predmet.ProtuStrankaListFormatedWithAdress>
  <DomainObject.Predmet.ProtuStrankaListFormatedWithAdressOIB>
    <izvorni_sadrzaj>
      <item>STRATEGIC ENTERPRISE d.o.o., OIB 07867648172, Ulica grada Vukovara 269 d, 10000 Zagreb</item>
    </izvorni_sadrzaj>
    <derivirana_varijabla naziv="DomainObject.Predmet.ProtuStrankaListFormatedWithAdressOIB_1">
      <item>STRATEGIC ENTERPRISE d.o.o., OIB 07867648172, Ulica grada Vukovara 269 d, 10000 Zagreb</item>
    </derivirana_varijabla>
  </DomainObject.Predmet.ProtuStrankaListFormatedWithAdressOIB>
  <DomainObject.Predmet.ProtuStrankaListNazivFormated>
    <izvorni_sadrzaj>
      <item>STRATEGIC ENTERPRISE d.o.o.</item>
    </izvorni_sadrzaj>
    <derivirana_varijabla naziv="DomainObject.Predmet.ProtuStrankaListNazivFormated_1">
      <item>STRATEGIC ENTERPRISE d.o.o.</item>
    </derivirana_varijabla>
  </DomainObject.Predmet.ProtuStrankaListNazivFormated>
  <DomainObject.Predmet.ProtuStrankaListNazivFormatedOIB>
    <izvorni_sadrzaj>
      <item>STRATEGIC ENTERPRISE d.o.o., OIB 07867648172</item>
    </izvorni_sadrzaj>
    <derivirana_varijabla naziv="DomainObject.Predmet.ProtuStrankaListNazivFormatedOIB_1">
      <item>STRATEGIC ENTERPRISE d.o.o., OIB 07867648172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STRATEGIC ENTERPRISE d.o.o.</izvorni_sadrzaj>
    <derivirana_varijabla naziv="DomainObject.Predmet.ProtustrankaIDrugi_1">STRATEGIC ENTERPRISE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STRATEGIC ENTERPRISE d.o.o., OIB 07867648172, Ulica grada Vukovara 269 d, 10000 Zagreb</izvorni_sadrzaj>
    <derivirana_varijabla naziv="DomainObject.Predmet.ProtustrankaIDrugiAdressOIB_1">STRATEGIC ENTERPRISE d.o.o., OIB 07867648172,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STRATEGIC ENTERPRISE d.o.o.</item>
      <item>Hrvatski zavod za mirovinsko osiguranje</item>
    </izvorni_sadrzaj>
    <derivirana_varijabla naziv="DomainObject.Predmet.SudioniciListNaziv_1">
      <item>FINA Regionalni centar Zagreb</item>
      <item>STRATEGIC ENTERPRISE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STRATEGIC ENTERPRISE d.o.o., OIB 07867648172, Ulica grada Vukovara 269 d,10000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STRATEGIC ENTERPRISE d.o.o., OIB 07867648172, Ulica grada Vukovara 269 d,10000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07867648172</item>
      <item>, OIB null</item>
    </izvorni_sadrzaj>
    <derivirana_varijabla naziv="DomainObject.Predmet.SudioniciListNazivOIB_1">
      <item>, OIB 85821130368</item>
      <item>, OIB 07867648172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385</properties:Words>
  <properties:Characters>2061</properties:Characters>
  <properties:Lines>112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2015-11-20T09:57:00Z</dcterms:created>
  <dc:creator>Sudsko vijeæe</dc:creator>
  <cp:lastModifiedBy>Jadranka Zelić</cp:lastModifiedBy>
  <cp:lastPrinted>2015-11-20T10:17:00Z</cp:lastPrinted>
  <dcterms:modified xmlns:xsi="http://www.w3.org/2001/XMLSchema-instance" xsi:type="dcterms:W3CDTF">2015-11-20T10:18:00Z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