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007c" w14:paraId="094007c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F44878">
        <w:rPr>
          <w:rFonts w:hAnsi="Times New Roman" w:ascii="Times New Roman"/>
          <w:szCs w:val="24"/>
          <w:lang w:val="hr-HR"/>
        </w:rPr>
        <w:t>586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8B182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</w:t>
      </w:r>
      <w:r w:rsidRPr="008B182B">
        <w:rPr>
          <w:rFonts w:hAnsi="Times New Roman" w:ascii="Times New Roman"/>
          <w:szCs w:val="24"/>
          <w:lang w:val="hr-HR"/>
        </w:rPr>
        <w:t xml:space="preserve">Koštarić Fegeš, u stečajnom postupku povodom </w:t>
      </w:r>
      <w:r w:rsidR="00CA26F6" w:rsidRPr="008B182B">
        <w:rPr>
          <w:rFonts w:hAnsi="Times New Roman" w:ascii="Times New Roman"/>
          <w:szCs w:val="24"/>
          <w:lang w:val="hr-HR"/>
        </w:rPr>
        <w:t>prijedloga</w:t>
      </w:r>
      <w:r w:rsidRPr="008B182B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182B">
        <w:rPr>
          <w:rFonts w:hAnsi="Times New Roman" w:ascii="Times New Roman"/>
          <w:szCs w:val="24"/>
          <w:lang w:val="hr-HR"/>
        </w:rPr>
        <w:t xml:space="preserve">, </w:t>
      </w:r>
      <w:r w:rsidR="001560FF" w:rsidRPr="008B182B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182B">
        <w:rPr>
          <w:rFonts w:hAnsi="Times New Roman" w:ascii="Times New Roman"/>
          <w:szCs w:val="24"/>
          <w:lang w:val="hr-HR"/>
        </w:rPr>
        <w:t>U</w:t>
      </w:r>
      <w:r w:rsidR="006F49EF" w:rsidRPr="008B182B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182B">
        <w:rPr>
          <w:rFonts w:hAnsi="Times New Roman" w:ascii="Times New Roman"/>
          <w:szCs w:val="24"/>
          <w:lang w:val="hr-HR"/>
        </w:rPr>
        <w:t>OIB: 85821130368</w:t>
      </w:r>
      <w:r w:rsidR="00EF633F" w:rsidRPr="008B182B">
        <w:rPr>
          <w:rFonts w:hAnsi="Times New Roman" w:ascii="Times New Roman"/>
          <w:szCs w:val="24"/>
          <w:lang w:val="hr-HR"/>
        </w:rPr>
        <w:t xml:space="preserve">, </w:t>
      </w:r>
      <w:r w:rsidRPr="008B182B">
        <w:rPr>
          <w:rFonts w:hAnsi="Times New Roman" w:ascii="Times New Roman"/>
          <w:szCs w:val="24"/>
          <w:lang w:val="hr-HR"/>
        </w:rPr>
        <w:t xml:space="preserve">za </w:t>
      </w:r>
      <w:r w:rsidR="004203D1" w:rsidRPr="008B182B">
        <w:rPr>
          <w:rFonts w:hAnsi="Times New Roman" w:ascii="Times New Roman"/>
          <w:szCs w:val="24"/>
          <w:lang w:val="hr-HR"/>
        </w:rPr>
        <w:t>otvaranje</w:t>
      </w:r>
      <w:r w:rsidRPr="008B182B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8B182B" w:rsidRPr="008B182B">
        <w:rPr>
          <w:rFonts w:hAnsi="Times New Roman" w:ascii="Times New Roman"/>
          <w:szCs w:val="24"/>
          <w:lang w:val="pt-BR"/>
        </w:rPr>
        <w:t xml:space="preserve">B&amp;T GRAĐENJE d.o.o., Sveta Nedelja, Borovina 3, OIB: </w:t>
      </w:r>
      <w:r w:rsidR="008B182B" w:rsidRPr="008B182B">
        <w:rPr>
          <w:rFonts w:hAnsi="Times New Roman" w:ascii="Times New Roman"/>
          <w:szCs w:val="24"/>
        </w:rPr>
        <w:t>29705379851</w:t>
      </w:r>
      <w:r w:rsidR="00A91658" w:rsidRPr="008B182B">
        <w:rPr>
          <w:rFonts w:hAnsi="Times New Roman" w:ascii="Times New Roman"/>
          <w:szCs w:val="24"/>
        </w:rPr>
        <w:t>,</w:t>
      </w:r>
      <w:r w:rsidR="00B740CC" w:rsidRPr="008B182B">
        <w:rPr>
          <w:rFonts w:hAnsi="Times New Roman" w:ascii="Times New Roman"/>
          <w:szCs w:val="24"/>
          <w:lang w:val="hr-HR"/>
        </w:rPr>
        <w:t xml:space="preserve"> </w:t>
      </w:r>
      <w:r w:rsidR="00E60817" w:rsidRPr="008B182B">
        <w:rPr>
          <w:rFonts w:hAnsi="Times New Roman" w:ascii="Times New Roman"/>
          <w:szCs w:val="24"/>
          <w:lang w:val="hr-HR"/>
        </w:rPr>
        <w:t>23</w:t>
      </w:r>
      <w:r w:rsidRPr="008B182B">
        <w:rPr>
          <w:rFonts w:hAnsi="Times New Roman" w:ascii="Times New Roman"/>
          <w:szCs w:val="24"/>
          <w:lang w:val="hr-HR"/>
        </w:rPr>
        <w:t xml:space="preserve">. </w:t>
      </w:r>
      <w:r w:rsidR="00E60817" w:rsidRPr="008B182B">
        <w:rPr>
          <w:rFonts w:hAnsi="Times New Roman" w:ascii="Times New Roman"/>
          <w:szCs w:val="24"/>
          <w:lang w:val="hr-HR"/>
        </w:rPr>
        <w:t>kolovoza</w:t>
      </w:r>
      <w:r w:rsidRPr="008B182B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AB3DDA" w:rsidRPr="008B182B">
        <w:rPr>
          <w:rFonts w:hAnsi="Times New Roman" w:ascii="Times New Roman"/>
          <w:szCs w:val="24"/>
          <w:lang w:val="pt-BR"/>
        </w:rPr>
        <w:t xml:space="preserve">B&amp;T GRAĐENJE d.o.o., Sveta Nedelja, Borovina 3, OIB: </w:t>
      </w:r>
      <w:r w:rsidR="00AB3DDA" w:rsidRPr="008B182B">
        <w:rPr>
          <w:rFonts w:hAnsi="Times New Roman" w:ascii="Times New Roman"/>
          <w:szCs w:val="24"/>
        </w:rPr>
        <w:t>29705379851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9100A8">
        <w:rPr>
          <w:rFonts w:hAnsi="Times New Roman" w:ascii="Times New Roman"/>
          <w:szCs w:val="24"/>
          <w:lang w:val="hr-HR"/>
        </w:rPr>
        <w:t>radi rasprave o pretpostavkama za otvaranje stečajnog postupka određeno za 13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9100A8">
        <w:rPr>
          <w:rFonts w:hAnsi="Times New Roman" w:ascii="Times New Roman"/>
          <w:szCs w:val="24"/>
          <w:lang w:val="hr-HR"/>
        </w:rPr>
        <w:t xml:space="preserve">rujna </w:t>
      </w:r>
      <w:r w:rsidR="0017555B" w:rsidRPr="008B00D6">
        <w:rPr>
          <w:rFonts w:hAnsi="Times New Roman" w:ascii="Times New Roman"/>
          <w:szCs w:val="24"/>
          <w:lang w:val="hr-HR"/>
        </w:rPr>
        <w:t xml:space="preserve">2017. u </w:t>
      </w:r>
      <w:r w:rsidR="009100A8">
        <w:rPr>
          <w:rFonts w:hAnsi="Times New Roman" w:ascii="Times New Roman"/>
          <w:szCs w:val="24"/>
          <w:lang w:val="hr-HR"/>
        </w:rPr>
        <w:t>9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C55839">
        <w:rPr>
          <w:rFonts w:hAnsi="Times New Roman" w:ascii="Times New Roman"/>
          <w:szCs w:val="24"/>
          <w:lang w:val="hr-HR"/>
        </w:rPr>
        <w:t>45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CA38C4" w:rsidRPr="008B182B">
        <w:rPr>
          <w:rFonts w:hAnsi="Times New Roman" w:ascii="Times New Roman"/>
          <w:szCs w:val="24"/>
          <w:lang w:val="pt-BR"/>
        </w:rPr>
        <w:t xml:space="preserve">B&amp;T GRAĐENJE d.o.o., Sveta Nedelja, Borovina 3, OIB: </w:t>
      </w:r>
      <w:r w:rsidR="00CA38C4" w:rsidRPr="008B182B">
        <w:rPr>
          <w:rFonts w:hAnsi="Times New Roman" w:ascii="Times New Roman"/>
          <w:szCs w:val="24"/>
        </w:rPr>
        <w:t>29705379851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5F26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CA38C4">
        <w:rPr>
          <w:rFonts w:hAnsi="Times New Roman" w:ascii="Times New Roman"/>
          <w:szCs w:val="24"/>
          <w:lang w:val="hr-HR"/>
        </w:rPr>
        <w:t xml:space="preserve">24. travnja </w:t>
      </w:r>
      <w:r w:rsidRPr="005F26A3">
        <w:rPr>
          <w:rFonts w:hAnsi="Times New Roman" w:ascii="Times New Roman"/>
          <w:szCs w:val="24"/>
          <w:lang w:val="hr-HR"/>
        </w:rPr>
        <w:t>017.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CA38C4">
        <w:rPr>
          <w:rFonts w:hAnsi="Times New Roman" w:ascii="Times New Roman"/>
          <w:szCs w:val="24"/>
          <w:lang w:val="hr-HR"/>
        </w:rPr>
        <w:t xml:space="preserve">te je 23. svibnja 2017. održano </w:t>
      </w:r>
      <w:r>
        <w:rPr>
          <w:rFonts w:hAnsi="Times New Roman" w:ascii="Times New Roman"/>
          <w:szCs w:val="24"/>
          <w:lang w:val="hr-HR"/>
        </w:rPr>
        <w:t xml:space="preserve">ročište radi očitovanja o prijedlogu </w:t>
      </w:r>
      <w:r w:rsidR="00CA38C4">
        <w:rPr>
          <w:rFonts w:hAnsi="Times New Roman" w:ascii="Times New Roman"/>
          <w:szCs w:val="24"/>
          <w:lang w:val="hr-HR"/>
        </w:rPr>
        <w:t>za otvaranje stečajnog postupka, dok je ročište radi rasprave o pretpostavkama za otvaranje stečajnog postupka određeno za 13. rujna 2017. u 9,45 sati.</w:t>
      </w:r>
    </w:p>
    <w:p w:rsidRDefault="00CA38C4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o redoslijedu plaćanja, koji je dužnik dostavio uz podnesak od 18. kolovoza 2017. (list 18. – 19. spisa) utvrđeno je kako na dan 18. kolovoza 2017. </w:t>
      </w:r>
      <w:r w:rsidR="00E47C64" w:rsidRPr="008B00D6">
        <w:rPr>
          <w:rFonts w:hAnsi="Times New Roman" w:ascii="Times New Roman"/>
          <w:szCs w:val="24"/>
          <w:lang w:val="hr-HR"/>
        </w:rPr>
        <w:t xml:space="preserve">dužnik </w:t>
      </w:r>
      <w:r w:rsidR="004D312E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E47C64" w:rsidRPr="008B00D6">
        <w:rPr>
          <w:rFonts w:hAnsi="Times New Roman" w:ascii="Times New Roman"/>
          <w:szCs w:val="24"/>
          <w:lang w:val="hr-HR"/>
        </w:rPr>
        <w:t>nema evidentiranih neizvršenih osnova za plaćanje</w:t>
      </w:r>
      <w:r w:rsidR="004637A2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te da je </w:t>
      </w:r>
      <w:r w:rsidR="004637A2">
        <w:rPr>
          <w:rFonts w:hAnsi="Times New Roman" w:ascii="Times New Roman"/>
          <w:szCs w:val="24"/>
          <w:lang w:val="hr-HR"/>
        </w:rPr>
        <w:t>dužnik deblokiran</w:t>
      </w:r>
      <w:r w:rsidR="00E47C64" w:rsidRPr="008B00D6">
        <w:rPr>
          <w:rFonts w:hAnsi="Times New Roman" w:ascii="Times New Roman"/>
          <w:szCs w:val="24"/>
          <w:lang w:val="hr-HR"/>
        </w:rPr>
        <w:t>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CA38C4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CA38C4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E60817">
        <w:rPr>
          <w:rFonts w:hAnsi="Times New Roman" w:ascii="Times New Roman"/>
          <w:szCs w:val="24"/>
          <w:lang w:val="hr-HR"/>
        </w:rPr>
        <w:t>23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E60817">
        <w:rPr>
          <w:rFonts w:hAnsi="Times New Roman" w:ascii="Times New Roman"/>
          <w:szCs w:val="24"/>
          <w:lang w:val="hr-HR"/>
        </w:rPr>
        <w:t>kolovoza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 xml:space="preserve">Protiv zaključka </w:t>
      </w:r>
      <w:r w:rsidR="00232750">
        <w:rPr>
          <w:rFonts w:hAnsi="Times New Roman" w:ascii="Times New Roman"/>
          <w:szCs w:val="24"/>
          <w:lang w:val="hr-HR"/>
        </w:rPr>
        <w:t>nije dopušten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FA222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FA2229">
        <w:rPr>
          <w:rFonts w:hAnsi="Times New Roman" w:ascii="Times New Roman"/>
          <w:szCs w:val="24"/>
          <w:lang w:val="hr-HR"/>
        </w:rPr>
        <w:t>DNA:</w:t>
      </w:r>
    </w:p>
    <w:p w:rsidRDefault="00FA2229" w:rsidP="00FA2229" w:rsidR="00FA2229" w:rsidRPr="005A049A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A049A">
        <w:rPr>
          <w:rFonts w:hAnsi="Times New Roman" w:ascii="Times New Roman"/>
          <w:szCs w:val="24"/>
          <w:lang w:val="hr-HR"/>
        </w:rPr>
        <w:t>predlagatelju</w:t>
      </w:r>
    </w:p>
    <w:p w:rsidRDefault="00FA2229" w:rsidP="00FA2229" w:rsidR="00FA2229" w:rsidRPr="005A049A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A049A">
        <w:rPr>
          <w:rFonts w:hAnsi="Times New Roman" w:ascii="Times New Roman"/>
          <w:szCs w:val="24"/>
          <w:lang w:val="hr-HR"/>
        </w:rPr>
        <w:t>dužniku na adresu</w:t>
      </w:r>
    </w:p>
    <w:p w:rsidRDefault="005A049A" w:rsidP="005A049A" w:rsidR="005A049A" w:rsidRPr="005A049A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A049A">
        <w:rPr>
          <w:rFonts w:hAnsi="Times New Roman" w:ascii="Times New Roman"/>
          <w:szCs w:val="24"/>
          <w:lang w:val="hr-HR"/>
        </w:rPr>
        <w:t xml:space="preserve">direktoru dužnika </w:t>
      </w:r>
    </w:p>
    <w:p w:rsidRDefault="00232750" w:rsidP="005A049A" w:rsidR="005A049A" w:rsidRPr="005A049A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RBA</w:t>
      </w:r>
    </w:p>
    <w:p w:rsidRDefault="00232750" w:rsidP="00FA2229" w:rsidR="00FA2229" w:rsidRPr="00232750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32750">
        <w:rPr>
          <w:rFonts w:hAnsi="Times New Roman" w:ascii="Times New Roman"/>
          <w:szCs w:val="24"/>
          <w:lang w:val="hr-HR"/>
        </w:rPr>
        <w:t>e-oglasna ploča sud</w:t>
      </w:r>
      <w:r>
        <w:rPr>
          <w:rFonts w:hAnsi="Times New Roman" w:ascii="Times New Roman"/>
          <w:szCs w:val="24"/>
          <w:lang w:val="hr-HR"/>
        </w:rPr>
        <w:t>a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D718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E60817">
      <w:rPr>
        <w:rFonts w:hAnsi="Times New Roman" w:ascii="Times New Roman"/>
        <w:szCs w:val="24"/>
      </w:rPr>
      <w:t>586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32750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3D7188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182B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100A8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3DDA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A38C4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60817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44878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St-586/2017-14</izvorni_sadrzaj>
    <derivirana_varijabla naziv="DomainObject.Oznaka_1">St-586/2017-14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2017.</izvorni_sadrzaj>
    <derivirana_varijabla naziv="DomainObject.Predmet.DatumRjesavanja_1">23.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B&amp;T GRAĐENJE d.o.o.</izvorni_sadrzaj>
    <derivirana_varijabla naziv="DomainObject.Predmet.ProtustrankaFormated_1">  B&amp;T GRAĐENJE d.o.o.</derivirana_varijabla>
  </DomainObject.Predmet.ProtustrankaFormated>
  <DomainObject.Predmet.ProtustrankaFormatedOIB>
    <izvorni_sadrzaj>  B&amp;T GRAĐENJE d.o.o., OIB 29705379851</izvorni_sadrzaj>
    <derivirana_varijabla naziv="DomainObject.Predmet.ProtustrankaFormatedOIB_1">  B&amp;T GRAĐENJE d.o.o., OIB 29705379851</derivirana_varijabla>
  </DomainObject.Predmet.ProtustrankaFormatedOIB>
  <DomainObject.Predmet.ProtustrankaFormatedWithAdress>
    <izvorni_sadrzaj> B&amp;T GRAĐENJE d.o.o., Borovina 3, 10431 Sveta Nedelja</izvorni_sadrzaj>
    <derivirana_varijabla naziv="DomainObject.Predmet.ProtustrankaFormatedWithAdress_1"> B&amp;T GRAĐENJE d.o.o., Borovina 3, 10431 Sveta Nedelja</derivirana_varijabla>
  </DomainObject.Predmet.ProtustrankaFormatedWithAdress>
  <DomainObject.Predmet.ProtustrankaFormatedWithAdressOIB>
    <izvorni_sadrzaj> B&amp;T GRAĐENJE d.o.o., OIB 29705379851, Borovina 3, 10431 Sveta Nedelja</izvorni_sadrzaj>
    <derivirana_varijabla naziv="DomainObject.Predmet.ProtustrankaFormatedWithAdressOIB_1"> B&amp;T GRAĐENJE d.o.o., OIB 29705379851, Borovina 3, 10431 Sveta Nedelja</derivirana_varijabla>
  </DomainObject.Predmet.ProtustrankaFormatedWithAdressOIB>
  <DomainObject.Predmet.ProtustrankaWithAdress>
    <izvorni_sadrzaj>B&amp;T GRAĐENJE d.o.o. Borovina 3, 10431 Sveta Nedelja</izvorni_sadrzaj>
    <derivirana_varijabla naziv="DomainObject.Predmet.ProtustrankaWithAdress_1">B&amp;T GRAĐENJE d.o.o. Borovina 3, 10431 Sveta Nedelja</derivirana_varijabla>
  </DomainObject.Predmet.ProtustrankaWithAdress>
  <DomainObject.Predmet.ProtustrankaWithAdressOIB>
    <izvorni_sadrzaj>B&amp;T GRAĐENJE d.o.o., OIB 29705379851, Borovina 3, 10431 Sveta Nedelja</izvorni_sadrzaj>
    <derivirana_varijabla naziv="DomainObject.Predmet.ProtustrankaWithAdressOIB_1">B&amp;T GRAĐENJE d.o.o., OIB 29705379851, Borovina 3, 10431 Sveta Nedelja</derivirana_varijabla>
  </DomainObject.Predmet.ProtustrankaWithAdressOIB>
  <DomainObject.Predmet.ProtustrankaNazivFormated>
    <izvorni_sadrzaj>B&amp;T GRAĐENJE d.o.o.</izvorni_sadrzaj>
    <derivirana_varijabla naziv="DomainObject.Predmet.ProtustrankaNazivFormated_1">B&amp;T GRAĐENJE d.o.o.</derivirana_varijabla>
  </DomainObject.Predmet.ProtustrankaNazivFormated>
  <DomainObject.Predmet.ProtustrankaNazivFormatedOIB>
    <izvorni_sadrzaj>B&amp;T GRAĐENJE d.o.o., OIB 29705379851</izvorni_sadrzaj>
    <derivirana_varijabla naziv="DomainObject.Predmet.ProtustrankaNazivFormatedOIB_1">B&amp;T GRAĐENJE d.o.o., OIB 29705379851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Tokić</izvorni_sadrzaj>
    <derivirana_varijabla naziv="DomainObject.Predmet.StrankaFormated_1">  FINA Regionalni centar Zagreb; Nikola Tokić</derivirana_varijabla>
  </DomainObject.Predmet.StrankaFormated>
  <DomainObject.Predmet.StrankaFormatedOIB>
    <izvorni_sadrzaj>  FINA Regionalni centar Zagreb, OIB 85821130368; Nikola Tokić, OIB 11880553336</izvorni_sadrzaj>
    <derivirana_varijabla naziv="DomainObject.Predmet.StrankaFormatedOIB_1">  FINA Regionalni centar Zagreb, OIB 85821130368; Nikola Tokić, OIB 11880553336</derivirana_varijabla>
  </DomainObject.Predmet.StrankaFormatedOIB>
  <DomainObject.Predmet.StrankaFormatedWithAdress>
    <izvorni_sadrzaj> FINA Regionalni centar Zagreb, Trg svibanjskih žrtava 1995. br. 1, 10000 Zagreb; Nikola Tokić, Vladimira Ruždjaka 9c, 10000 Zagreb</izvorni_sadrzaj>
    <derivirana_varijabla naziv="DomainObject.Predmet.StrankaFormatedWithAdress_1"> FINA Regionalni centar Zagreb, Trg svibanjskih žrtava 1995. br. 1, 10000 Zagreb; Nikola Tokić, Vladimira Ruždjaka 9c, 10000 Zagreb</derivirana_varijabla>
  </DomainObject.Predmet.StrankaFormatedWithAdress>
  <DomainObject.Predmet.StrankaFormatedWithAdressOIB>
    <izvorni_sadrzaj> FINA Regionalni centar Zagreb, OIB 85821130368, Trg svibanjskih žrtava 1995. br. 1, 10000 Zagreb; Nikola Tokić, OIB 11880553336, Vladimira Ruždjaka 9c, 10000 Zagreb</izvorni_sadrzaj>
    <derivirana_varijabla naziv="DomainObject.Predmet.StrankaFormatedWithAdressOIB_1"> FINA Regionalni centar Zagreb, OIB 85821130368, Trg svibanjskih žrtava 1995. br. 1, 10000 Zagreb; Nikola Tokić, OIB 11880553336, Vladimira Ruždjaka 9c, 10000 Zagreb</derivirana_varijabla>
  </DomainObject.Predmet.StrankaFormatedWithAdressOIB>
  <DomainObject.Predmet.StrankaWithAdress>
    <izvorni_sadrzaj>FINA Regionalni centar Zagreb Trg svibanjskih žrtava 1995. br. 1,10000 Zagreb,Nikola Tokić Vladimira Ruždjaka 9c,10000 Zagreb</izvorni_sadrzaj>
    <derivirana_varijabla naziv="DomainObject.Predmet.StrankaWithAdress_1">FINA Regionalni centar Zagreb Trg svibanjskih žrtava 1995. br. 1,10000 Zagreb,Nikola Tokić Vladimira Ruždjaka 9c,10000 Zagreb</derivirana_varijabla>
  </DomainObject.Predmet.StrankaWithAdress>
  <DomainObject.Predmet.StrankaWithAdressOIB>
    <izvorni_sadrzaj>FINA Regionalni centar Zagreb, OIB 85821130368, Trg svibanjskih žrtava 1995. br. 1,10000 Zagreb,Nikola Tokić, OIB 11880553336, Vladimira Ruždjaka 9c,10000 Zagreb</izvorni_sadrzaj>
    <derivirana_varijabla naziv="DomainObject.Predmet.StrankaWithAdressOIB_1">FINA Regionalni centar Zagreb, OIB 85821130368, Trg svibanjskih žrtava 1995. br. 1,10000 Zagreb,Nikola Tokić, OIB 11880553336, Vladimira Ruždjaka 9c,10000 Zagreb</derivirana_varijabla>
  </DomainObject.Predmet.StrankaWithAdressOIB>
  <DomainObject.Predmet.StrankaNazivFormated>
    <izvorni_sadrzaj>FINA Regionalni centar Zagreb,Nikola Tokić</izvorni_sadrzaj>
    <derivirana_varijabla naziv="DomainObject.Predmet.StrankaNazivFormated_1">FINA Regionalni centar Zagreb,Nikola Tokić</derivirana_varijabla>
  </DomainObject.Predmet.StrankaNazivFormated>
  <DomainObject.Predmet.StrankaNazivFormatedOIB>
    <izvorni_sadrzaj>FINA Regionalni centar Zagreb, OIB 85821130368,Nikola Tokić, OIB 11880553336</izvorni_sadrzaj>
    <derivirana_varijabla naziv="DomainObject.Predmet.StrankaNazivFormatedOIB_1">FINA Regionalni centar Zagreb, OIB 85821130368,Nikola Tokić, OIB 11880553336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Nikola Tokić</item>
    </izvorni_sadrzaj>
    <derivirana_varijabla naziv="DomainObject.Predmet.StrankaListFormated_1">
      <item>FINA Regionalni centar Zagreb</item>
      <item>Nikola Tokić</item>
    </derivirana_varijabla>
  </DomainObject.Predmet.StrankaListFormated>
  <DomainObject.Predmet.StrankaListFormatedOIB>
    <izvorni_sadrzaj>
      <item>FINA Regionalni centar Zagreb, OIB 85821130368</item>
      <item>Nikola Tokić, OIB 11880553336</item>
    </izvorni_sadrzaj>
    <derivirana_varijabla naziv="DomainObject.Predmet.StrankaListFormatedOIB_1">
      <item>FINA Regionalni centar Zagreb, OIB 85821130368</item>
      <item>Nikola Tokić, OIB 11880553336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Tokić, Vladimira Ruždjaka 9c, 10000 Zagreb</item>
    </izvorni_sadrzaj>
    <derivirana_varijabla naziv="DomainObject.Predmet.StrankaListFormatedWithAdress_1">
      <item>FINA Regionalni centar Zagreb, Trg svibanjskih žrtava 1995. br. 1, 10000 Zagreb</item>
      <item>Nikola Tokić, Vladimira Ruždjaka 9c,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Tokić, OIB 11880553336, Vladimira Ruždjaka 9c, 10000 Zagreb</item>
    </izvorni_sadrzaj>
    <derivirana_varijabla naziv="DomainObject.Predmet.StrankaListFormatedWithAdressOIB_1">
      <item>FINA Regionalni centar Zagreb, OIB 85821130368, Trg svibanjskih žrtava 1995. br. 1, 10000 Zagreb</item>
      <item>Nikola Tokić, OIB 11880553336, Vladimira Ruždjaka 9c, 10000 Zagreb</item>
    </derivirana_varijabla>
  </DomainObject.Predmet.StrankaListFormatedWithAdressOIB>
  <DomainObject.Predmet.StrankaListNazivFormated>
    <izvorni_sadrzaj>
      <item>FINA Regionalni centar Zagreb</item>
      <item>Nikola Tokić</item>
    </izvorni_sadrzaj>
    <derivirana_varijabla naziv="DomainObject.Predmet.StrankaListNazivFormated_1">
      <item>FINA Regionalni centar Zagreb</item>
      <item>Nikola Tokić</item>
    </derivirana_varijabla>
  </DomainObject.Predmet.StrankaListNazivFormated>
  <DomainObject.Predmet.StrankaListNazivFormatedOIB>
    <izvorni_sadrzaj>
      <item>FINA Regionalni centar Zagreb, OIB 85821130368</item>
      <item>Nikola Tokić, OIB 11880553336</item>
    </izvorni_sadrzaj>
    <derivirana_varijabla naziv="DomainObject.Predmet.StrankaListNazivFormatedOIB_1">
      <item>FINA Regionalni centar Zagreb, OIB 85821130368</item>
      <item>Nikola Tokić, OIB 11880553336</item>
    </derivirana_varijabla>
  </DomainObject.Predmet.StrankaListNazivFormatedOIB>
  <DomainObject.Predmet.ProtuStrankaListFormated>
    <izvorni_sadrzaj>
      <item>B&amp;T GRAĐENJE d.o.o.</item>
    </izvorni_sadrzaj>
    <derivirana_varijabla naziv="DomainObject.Predmet.ProtuStrankaListFormated_1">
      <item>B&amp;T GRAĐENJE d.o.o.</item>
    </derivirana_varijabla>
  </DomainObject.Predmet.ProtuStrankaListFormated>
  <DomainObject.Predmet.ProtuStrankaListFormatedOIB>
    <izvorni_sadrzaj>
      <item>B&amp;T GRAĐENJE d.o.o., OIB 29705379851</item>
    </izvorni_sadrzaj>
    <derivirana_varijabla naziv="DomainObject.Predmet.ProtuStrankaListFormatedOIB_1">
      <item>B&amp;T GRAĐENJE d.o.o., OIB 29705379851</item>
    </derivirana_varijabla>
  </DomainObject.Predmet.ProtuStrankaListFormatedOIB>
  <DomainObject.Predmet.ProtuStrankaListFormatedWithAdress>
    <izvorni_sadrzaj>
      <item>B&amp;T GRAĐENJE d.o.o., Borovina 3, 10431 Sveta Nedelja</item>
    </izvorni_sadrzaj>
    <derivirana_varijabla naziv="DomainObject.Predmet.ProtuStrankaListFormatedWithAdress_1">
      <item>B&amp;T GRAĐENJE d.o.o., Borovina 3, 10431 Sveta Nedelja</item>
    </derivirana_varijabla>
  </DomainObject.Predmet.ProtuStrankaListFormatedWithAdress>
  <DomainObject.Predmet.ProtuStrankaListFormatedWithAdressOIB>
    <izvorni_sadrzaj>
      <item>B&amp;T GRAĐENJE d.o.o., OIB 29705379851, Borovina 3, 10431 Sveta Nedelja</item>
    </izvorni_sadrzaj>
    <derivirana_varijabla naziv="DomainObject.Predmet.ProtuStrankaListFormatedWithAdressOIB_1">
      <item>B&amp;T GRAĐENJE d.o.o., OIB 29705379851, Borovina 3, 10431 Sveta Nedelja</item>
    </derivirana_varijabla>
  </DomainObject.Predmet.ProtuStrankaListFormatedWithAdressOIB>
  <DomainObject.Predmet.ProtuStrankaListNazivFormated>
    <izvorni_sadrzaj>
      <item>B&amp;T GRAĐENJE d.o.o.</item>
    </izvorni_sadrzaj>
    <derivirana_varijabla naziv="DomainObject.Predmet.ProtuStrankaListNazivFormated_1">
      <item>B&amp;T GRAĐENJE d.o.o.</item>
    </derivirana_varijabla>
  </DomainObject.Predmet.ProtuStrankaListNazivFormated>
  <DomainObject.Predmet.ProtuStrankaListNazivFormatedOIB>
    <izvorni_sadrzaj>
      <item>B&amp;T GRAĐENJE d.o.o., OIB 29705379851</item>
    </izvorni_sadrzaj>
    <derivirana_varijabla naziv="DomainObject.Predmet.ProtuStrankaListNazivFormatedOIB_1">
      <item>B&amp;T GRAĐENJE d.o.o., OIB 29705379851</item>
    </derivirana_varijabla>
  </DomainObject.Predmet.ProtuStrankaListNazivFormatedOIB>
  <DomainObject.Predmet.OstaliListFormated>
    <izvorni_sadrzaj>
      <item>Raiffeisenbank Austria d.d.</item>
      <item>Nikola Tokić</item>
    </izvorni_sadrzaj>
    <derivirana_varijabla naziv="DomainObject.Predmet.OstaliListFormated_1">
      <item>Raiffeisenbank Austria d.d.</item>
      <item>Nikola Tokić</item>
    </derivirana_varijabla>
  </DomainObject.Predmet.OstaliListFormated>
  <DomainObject.Predmet.OstaliListFormatedOIB>
    <izvorni_sadrzaj>
      <item>Raiffeisenbank Austria d.d., OIB 53056966535</item>
      <item>Nikola Tokić, OIB 11880553336</item>
    </izvorni_sadrzaj>
    <derivirana_varijabla naziv="DomainObject.Predmet.OstaliListFormatedOIB_1">
      <item>Raiffeisenbank Austria d.d., OIB 53056966535</item>
      <item>Nikola Tokić, OIB 11880553336</item>
    </derivirana_varijabla>
  </DomainObject.Predmet.OstaliListFormatedOIB>
  <DomainObject.Predmet.OstaliListFormatedWithAdress>
    <izvorni_sadrzaj>
      <item>Raiffeisenbank Austria d.d., Magazinska cesta 69, 10000 Zagreb</item>
      <item>Nikola Tokić, Vladimira Ruždjaka 9c, 10000 Zagreb</item>
    </izvorni_sadrzaj>
    <derivirana_varijabla naziv="DomainObject.Predmet.OstaliListFormatedWithAdress_1">
      <item>Raiffeisenbank Austria d.d., Magazinska cesta 69, 10000 Zagreb</item>
      <item>Nikola Tokić, Vladimira Ruždjaka 9c,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Nikola Tokić, OIB 11880553336, Vladimira Ruždjaka 9c, 10000 Zagreb</item>
    </izvorni_sadrzaj>
    <derivirana_varijabla naziv="DomainObject.Predmet.OstaliListFormatedWithAdressOIB_1">
      <item>Raiffeisenbank Austria d.d., OIB 53056966535, Magazinska cesta 69, 10000 Zagreb</item>
      <item>Nikola Tokić, OIB 11880553336, Vladimira Ruždjaka 9c, 10000 Zagreb</item>
    </derivirana_varijabla>
  </DomainObject.Predmet.OstaliListFormatedWithAdressOIB>
  <DomainObject.Predmet.OstaliListNazivFormated>
    <izvorni_sadrzaj>
      <item>Raiffeisenbank Austria d.d.</item>
      <item>Nikola Tokić</item>
    </izvorni_sadrzaj>
    <derivirana_varijabla naziv="DomainObject.Predmet.OstaliListNazivFormated_1">
      <item>Raiffeisenbank Austria d.d.</item>
      <item>Nikola Tokić</item>
    </derivirana_varijabla>
  </DomainObject.Predmet.OstaliListNazivFormated>
  <DomainObject.Predmet.OstaliListNazivFormatedOIB>
    <izvorni_sadrzaj>
      <item>Raiffeisenbank Austria d.d., OIB 53056966535</item>
      <item>Nikola Tokić, OIB 11880553336</item>
    </izvorni_sadrzaj>
    <derivirana_varijabla naziv="DomainObject.Predmet.OstaliListNazivFormatedOIB_1">
      <item>Raiffeisenbank Austria d.d., OIB 53056966535</item>
      <item>Nikola Tokić, OIB 11880553336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St-586/2017-14</izvorni_sadrzaj>
    <derivirana_varijabla naziv="DomainObject.PoslovniBrojDokumenta_1">St-586/2017-14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B&amp;T GRAĐENJE d.o.o.</izvorni_sadrzaj>
    <derivirana_varijabla naziv="DomainObject.Predmet.ProtustrankaIDrugi_1">B&amp;T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B&amp;T GRAĐENJE d.o.o., OIB 29705379851, Borovina 3, 10431 Sveta Nedelja</izvorni_sadrzaj>
    <derivirana_varijabla naziv="DomainObject.Predmet.ProtustrankaIDrugiAdressOIB_1">B&amp;T GRAĐENJE d.o.o., OIB 29705379851, Borovina 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2017.</izvorni_sadrzaj>
    <derivirana_varijabla naziv="DomainObject.Predmet.OdlukaRjesenje.DatumDonosenjaOdluke_1">23.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St-586/2017-14</izvorni_sadrzaj>
    <derivirana_varijabla naziv="DomainObject.Predmet.OdlukaRjesenje.Oznaka_1">St-586/2017-14</derivirana_varijabla>
  </DomainObject.Predmet.OdlukaRjesenje.Oznaka>
  <DomainObject.Predmet.SudioniciListNaziv>
    <izvorni_sadrzaj>
      <item>FINA Regionalni centar Zagreb</item>
      <item>B&amp;T GRAĐENJE d.o.o.</item>
      <item>Raiffeisenbank Austria d.d.</item>
      <item>Nikola Tokić</item>
      <item>Nikola Tokić</item>
    </izvorni_sadrzaj>
    <derivirana_varijabla naziv="DomainObject.Predmet.SudioniciListNaziv_1">
      <item>FINA Regionalni centar Zagreb</item>
      <item>B&amp;T GRAĐENJE d.o.o.</item>
      <item>Raiffeisenbank Austria d.d.</item>
      <item>Nikola Tokić</item>
      <item>Nikola Tokić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B&amp;T GRAĐENJE d.o.o., OIB 29705379851, Borovina 3,10431 Sveta Nedelja</item>
      <item>Raiffeisenbank Austria d.d., OIB 53056966535, Magazinska cesta 69,10000 Zagreb</item>
      <item>Nikola Tokić, OIB 11880553336, Vladimira Ruždjaka 9c,10000 Zagreb</item>
      <item>Nikola Tokić, OIB 11880553336, Vladimira Ruždjaka 9c,10000 Zagreb</item>
    </izvorni_sadrzaj>
    <derivirana_varijabla naziv="DomainObject.Predmet.SudioniciListAdressOIB_1">
      <item>FINA Regionalni centar Zagreb, OIB 85821130368, Trg svibanjskih žrtava 1995. br. 1,10000 Zagreb</item>
      <item>B&amp;T GRAĐENJE d.o.o., OIB 29705379851, Borovina 3,10431 Sveta Nedelja</item>
      <item>Raiffeisenbank Austria d.d., OIB 53056966535, Magazinska cesta 69,10000 Zagreb</item>
      <item>Nikola Tokić, OIB 11880553336, Vladimira Ruždjaka 9c,10000 Zagreb</item>
      <item>Nikola Tokić, OIB 11880553336, Vladimira Ruždjaka 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29705379851</item>
      <item>, OIB 53056966535</item>
      <item>, OIB 11880553336</item>
      <item>, OIB 11880553336</item>
    </izvorni_sadrzaj>
    <derivirana_varijabla naziv="DomainObject.Predmet.SudioniciListNazivOIB_1">
      <item>, OIB 85821130368</item>
      <item>, OIB 29705379851</item>
      <item>, OIB 53056966535</item>
      <item>, OIB 11880553336</item>
      <item>, OIB 11880553336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B1D85-85EE-4D25-86B7-AEEE67162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2313</properties:Characters>
  <properties:Lines>75</properties:Lines>
  <properties:Paragraphs>32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2017-08-23T09:58:00Z</cp:lastPrinted>
  <dcterms:modified xmlns:xsi="http://www.w3.org/2001/XMLSchema-instance" xsi:type="dcterms:W3CDTF">2017-08-23T09:58:00Z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St-586/2017-14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