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1E13" w:rsidR="00911E13">
        <w:tc>
          <w:tcPr>
            <w:tcW w:type="dxa" w:w="2985"/>
            <w:hideMark/>
          </w:tcPr>
          <w:p w:rsidRDefault="00911E13" w:rsidR="00911E13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1E13" w:rsidR="00911E1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11E13" w:rsidR="00911E1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11E13" w:rsidR="00911E13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c2f642" w14:paraId="4c2f642" w:rsidRDefault="00911E13" w:rsidP="00911E13" w:rsidR="00911E1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1E13" w:rsidR="00911E13">
        <w:trPr>
          <w:jc w:val="right"/>
        </w:trPr>
        <w:tc>
          <w:tcPr>
            <w:tcW w:type="dxa" w:w="4320"/>
            <w:hideMark/>
          </w:tcPr>
          <w:p w:rsidRDefault="00911E13" w:rsidP="00911E13" w:rsidR="00911E13">
            <w:pPr>
              <w:pStyle w:val="VSVerzija"/>
              <w:spacing w:lineRule="auto" w:line="276"/>
              <w:jc w:val="right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St-1061/2016-8 </w:t>
            </w:r>
          </w:p>
        </w:tc>
      </w:tr>
    </w:tbl>
    <w:p w:rsidRDefault="00911E13" w:rsidP="00911E13" w:rsidR="00911E13">
      <w:pPr>
        <w:spacing w:after="0"/>
        <w:jc w:val="center"/>
      </w:pPr>
      <w:r>
        <w:t xml:space="preserve">  </w:t>
      </w:r>
    </w:p>
    <w:p w:rsidRDefault="00911E13" w:rsidP="00911E13" w:rsidR="00911E13">
      <w:pPr>
        <w:spacing w:after="0"/>
        <w:jc w:val="center"/>
      </w:pPr>
    </w:p>
    <w:p w:rsidRDefault="00911E13" w:rsidP="00911E13" w:rsidR="00911E13">
      <w:pPr>
        <w:spacing w:after="0"/>
        <w:jc w:val="center"/>
      </w:pPr>
    </w:p>
    <w:p w:rsidRDefault="00911E13" w:rsidP="00911E13" w:rsidR="00911E13">
      <w:pPr>
        <w:spacing w:after="0"/>
        <w:jc w:val="center"/>
        <w:rPr>
          <w:b/>
        </w:rPr>
      </w:pPr>
      <w:r>
        <w:t xml:space="preserve"> R E P U B L I K A         H R V A T S K A</w:t>
      </w:r>
    </w:p>
    <w:p w:rsidRDefault="00911E13" w:rsidP="00911E13" w:rsidR="00911E13">
      <w:pPr>
        <w:spacing w:after="0"/>
        <w:jc w:val="both"/>
        <w:rPr>
          <w:b/>
        </w:rPr>
      </w:pPr>
    </w:p>
    <w:p w:rsidRDefault="00911E13" w:rsidP="00911E13" w:rsidR="00911E13">
      <w:pPr>
        <w:spacing w:after="0"/>
        <w:jc w:val="center"/>
      </w:pPr>
      <w:r>
        <w:t>R   J    E    Š    E    N    J    E</w:t>
      </w:r>
    </w:p>
    <w:p w:rsidRDefault="00911E13" w:rsidP="00911E13" w:rsidR="00911E13">
      <w:pPr>
        <w:spacing w:after="0"/>
        <w:jc w:val="both"/>
        <w:rPr>
          <w:b/>
        </w:rPr>
      </w:pPr>
    </w:p>
    <w:p w:rsidRDefault="00911E13" w:rsidP="00911E13" w:rsidR="00911E13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   </w:t>
      </w:r>
    </w:p>
    <w:p w:rsidRDefault="00911E13" w:rsidP="00911E13" w:rsidR="00911E13">
      <w:pPr>
        <w:spacing w:after="0"/>
        <w:jc w:val="both"/>
      </w:pPr>
      <w:r>
        <w:rPr>
          <w:b/>
        </w:rPr>
        <w:tab/>
      </w:r>
      <w:r>
        <w:t xml:space="preserve">Trgovački sud u Varaždinu,  po sucu toga suda Hugu </w:t>
      </w:r>
      <w:proofErr w:type="spellStart"/>
      <w:r>
        <w:t>Wedemeyeru</w:t>
      </w:r>
      <w:proofErr w:type="spellEnd"/>
      <w:r>
        <w:t xml:space="preserve">, u izvanparničnom predmetu predlagatelja </w:t>
      </w:r>
      <w:r w:rsidR="0080390F">
        <w:t>Vaba</w:t>
      </w:r>
      <w:r>
        <w:t xml:space="preserve"> d.d.</w:t>
      </w:r>
      <w:r w:rsidR="0080390F">
        <w:t xml:space="preserve"> banka,</w:t>
      </w:r>
      <w:r>
        <w:t xml:space="preserve"> iz</w:t>
      </w:r>
      <w:r w:rsidR="0080390F">
        <w:t xml:space="preserve"> Varaždina (sada J &amp; T banka d.d. Varaždin, Aleja kralja Zvonimira br. 1, OIB: </w:t>
      </w:r>
      <w:r w:rsidR="0080390F">
        <w:rPr>
          <w:rFonts w:cs="Arial" w:hAnsi="fira_sans" w:ascii="fira_sans"/>
          <w:color w:val="272727"/>
          <w:spacing w:val="2"/>
        </w:rPr>
        <w:t>38182927268</w:t>
      </w:r>
      <w:r w:rsidR="0080390F">
        <w:t>)</w:t>
      </w:r>
      <w:r>
        <w:t>, u postupku provođenja likvidacije</w:t>
      </w:r>
      <w:r w:rsidR="0080390F">
        <w:t xml:space="preserve"> nad imovinom brisanog društva BIO-PRODUKT d.o.o.</w:t>
      </w:r>
      <w:r w:rsidR="00A074F2">
        <w:t xml:space="preserve"> za proizvodnju i usluge,</w:t>
      </w:r>
      <w:r w:rsidR="0080390F">
        <w:t xml:space="preserve"> iz Kelemena, Varaždinska br. 1/B</w:t>
      </w:r>
      <w:r>
        <w:t xml:space="preserve">, OIB: </w:t>
      </w:r>
      <w:r w:rsidR="0080390F">
        <w:t>51227635242</w:t>
      </w:r>
      <w:r>
        <w:t>, u po</w:t>
      </w:r>
      <w:r w:rsidR="0080390F">
        <w:t>vodu prijedloga likvidatora od 11. listopada 2016., izvan ročišta 17</w:t>
      </w:r>
      <w:r>
        <w:t>. listopada 2017.,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center"/>
      </w:pPr>
      <w:r>
        <w:t>r  i  j  e  š  i  o          j   e</w:t>
      </w:r>
    </w:p>
    <w:p w:rsidRDefault="00911E13" w:rsidP="00911E13" w:rsidR="00911E13">
      <w:pPr>
        <w:spacing w:after="0"/>
        <w:jc w:val="both"/>
      </w:pPr>
      <w:r>
        <w:tab/>
      </w:r>
      <w:r>
        <w:tab/>
      </w:r>
    </w:p>
    <w:p w:rsidRDefault="00911E13" w:rsidP="00F56FCA" w:rsidR="00911E13">
      <w:pPr>
        <w:spacing w:after="0"/>
        <w:ind w:firstLine="708"/>
        <w:jc w:val="both"/>
      </w:pPr>
      <w:r>
        <w:t>1) Obustavlja se postupak likvidacije nad imovinom brisanog društva</w:t>
      </w:r>
      <w:r w:rsidR="0080390F">
        <w:t xml:space="preserve"> BIO-PRODUKT d.o.o. </w:t>
      </w:r>
      <w:r w:rsidR="00A074F2">
        <w:t xml:space="preserve">za proizvodnju i usluge, </w:t>
      </w:r>
      <w:r w:rsidR="0080390F">
        <w:t>iz Kelemena, Varaždinska br. 1/B, OIB: 51227635242</w:t>
      </w:r>
      <w:r>
        <w:t>.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ab/>
        <w:t>2) Otvara se stečajni postupak nad imovinom brisanog društva</w:t>
      </w:r>
      <w:r w:rsidR="0080390F">
        <w:t xml:space="preserve"> BIO-PRODUKT d.o.o.</w:t>
      </w:r>
      <w:r w:rsidR="00A074F2">
        <w:t xml:space="preserve"> za proizvodnju i usluge,</w:t>
      </w:r>
      <w:r w:rsidR="0080390F">
        <w:t xml:space="preserve"> iz Kelemena, Varaždinska br. 1/B, OIB: 51227635242, s danom 17</w:t>
      </w:r>
      <w:r>
        <w:t>. listopada 2017. u 15,00 sati.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ab/>
        <w:t xml:space="preserve">3) Za stečajnog upravitelja imenuje se Tea </w:t>
      </w:r>
      <w:proofErr w:type="spellStart"/>
      <w:r>
        <w:t>Gat</w:t>
      </w:r>
      <w:r w:rsidR="001E5D42">
        <w:t>t</w:t>
      </w:r>
      <w:r>
        <w:t>ernig</w:t>
      </w:r>
      <w:proofErr w:type="spellEnd"/>
      <w:r>
        <w:t>, odvjetnica iz Varaždina, Branka Vodnika br. 4, OIB: 20214370352.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ab/>
        <w:t>4) Nalaže se sudskom registru ovoga suda izvršiti upis stečajne mase brisanog društva</w:t>
      </w:r>
      <w:r w:rsidR="0080390F" w:rsidRPr="0080390F">
        <w:t xml:space="preserve"> </w:t>
      </w:r>
      <w:r w:rsidR="0080390F">
        <w:t>BIO-PRODUKT d.o.o.</w:t>
      </w:r>
      <w:r>
        <w:t>.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jc w:val="both"/>
        <w:rPr>
          <w:rFonts w:eastAsia="Calibri"/>
        </w:rPr>
      </w:pPr>
      <w:r>
        <w:tab/>
        <w:t xml:space="preserve">5) Pozivaju se vjerovnici stečajnog dužnika da u roku od 60 dana od dana objave oglasa o otvaranju stečajnog postupka na e-Oglasnoj ploči suda prijave svoje tražbine stečajnom upravitelju Tei </w:t>
      </w:r>
      <w:proofErr w:type="spellStart"/>
      <w:r>
        <w:t>Ga</w:t>
      </w:r>
      <w:r w:rsidR="00A074F2">
        <w:t>t</w:t>
      </w:r>
      <w:r>
        <w:t>ternig</w:t>
      </w:r>
      <w:proofErr w:type="spellEnd"/>
      <w:r>
        <w:t>, odvjetnici iz Varaždina, Branka Vodnika br. 4, u skladu sa odredbom čl. 129. Stečajnog zakon</w:t>
      </w:r>
      <w:bookmarkStart w:name="_GoBack" w:id="0"/>
      <w:bookmarkEnd w:id="0"/>
      <w:r>
        <w:t>a (Narodne novine br. 71/15., dalje : SZ-a) i to u dva primjerka s ispravama iz kojih tražbina proizlazi, odnosno, kojima se dokazuje, uz potvrdu o plaćenoj pristojbi u iznosu od 2% vrijednosti tražbine, ali najviše 500,00 kuna na žiro-račun Državnog proračuna broj :</w:t>
      </w:r>
      <w:r>
        <w:rPr>
          <w:rFonts w:eastAsia="Calibri"/>
        </w:rPr>
        <w:t xml:space="preserve"> IBAN: HR 12 1001 0051 8630 001</w:t>
      </w:r>
      <w:r w:rsidR="00217631">
        <w:rPr>
          <w:rFonts w:eastAsia="Calibri"/>
        </w:rPr>
        <w:t>60, model HR64 5045-3574-2201061</w:t>
      </w:r>
      <w:r>
        <w:rPr>
          <w:rFonts w:eastAsia="Calibri"/>
        </w:rPr>
        <w:t>16.</w:t>
      </w:r>
    </w:p>
    <w:p w:rsidRDefault="00911E13" w:rsidP="00911E13" w:rsidR="00911E13">
      <w:pPr>
        <w:jc w:val="both"/>
      </w:pPr>
      <w:r>
        <w:rPr>
          <w:rFonts w:eastAsia="Calibri"/>
        </w:rPr>
        <w:lastRenderedPageBreak/>
        <w:tab/>
        <w:t xml:space="preserve">6) Pozivaju se dužnikovi dužnici da svoje obveze bez odgode ispunjavaju stečajnom upravitelju za stečajnog dužnika, te se pozivaju i </w:t>
      </w:r>
      <w:proofErr w:type="spellStart"/>
      <w:r>
        <w:rPr>
          <w:rFonts w:eastAsia="Calibri"/>
        </w:rPr>
        <w:t>razlučni</w:t>
      </w:r>
      <w:proofErr w:type="spellEnd"/>
      <w:r>
        <w:rPr>
          <w:rFonts w:eastAsia="Calibri"/>
        </w:rPr>
        <w:t xml:space="preserve"> i izlučni vjerovnici da stečajnog upravitelja u roku od 60 dana od dana objave ovoga rješenja podneskom obavijeste o svojim pravima u skladu s odredbom članka 258. SZ-a.</w:t>
      </w:r>
    </w:p>
    <w:p w:rsidRDefault="00911E13" w:rsidP="00911E13" w:rsidR="00911E13">
      <w:pPr>
        <w:tabs>
          <w:tab w:pos="0" w:val="left"/>
        </w:tabs>
        <w:spacing w:after="0"/>
        <w:jc w:val="both"/>
      </w:pPr>
      <w:r>
        <w:tab/>
        <w:t xml:space="preserve">7) Ročište vjerovnika na kojem će se ispitati prijavljene tražbine – ispitno ročište određuje </w:t>
      </w:r>
      <w:r w:rsidR="00217631">
        <w:t>se za dan 28. prosinca 2017. u 10</w:t>
      </w:r>
      <w:r>
        <w:t>,00 sati kod Trgovačkog suda u Varaždinu, Braće Radić br. 2, soba 222, drugi kat.</w:t>
      </w:r>
    </w:p>
    <w:p w:rsidRDefault="00911E13" w:rsidP="00911E13" w:rsidR="00911E13">
      <w:pPr>
        <w:tabs>
          <w:tab w:pos="0" w:val="left"/>
        </w:tabs>
        <w:spacing w:after="0"/>
      </w:pPr>
      <w:r>
        <w:tab/>
      </w:r>
    </w:p>
    <w:p w:rsidRDefault="00911E13" w:rsidP="00911E13" w:rsidR="00911E13">
      <w:pPr>
        <w:tabs>
          <w:tab w:pos="0" w:val="left"/>
        </w:tabs>
        <w:spacing w:after="0"/>
        <w:jc w:val="both"/>
      </w:pPr>
      <w:r>
        <w:tab/>
        <w:t>8) Ročište vjerovnika na kojem će se na temelju izvješća stečajnog upravitelja odlučivati o daljnjem tijeku stečajnog postupka – izvještajno ročište, održati će se istoga dana, na istome mjestu odmah nakon ispitnog ročišta.</w:t>
      </w:r>
    </w:p>
    <w:p w:rsidRDefault="00911E13" w:rsidP="00911E13" w:rsidR="00911E13">
      <w:pPr>
        <w:tabs>
          <w:tab w:pos="0" w:val="left"/>
        </w:tabs>
        <w:spacing w:after="0"/>
        <w:jc w:val="both"/>
      </w:pPr>
    </w:p>
    <w:p w:rsidRDefault="00911E13" w:rsidP="00911E13" w:rsidR="00911E13">
      <w:pPr>
        <w:tabs>
          <w:tab w:pos="0" w:val="left"/>
        </w:tabs>
        <w:spacing w:after="0"/>
        <w:jc w:val="both"/>
      </w:pPr>
      <w:r>
        <w:tab/>
        <w:t>9) Rješenje o otvaranju stečajnog postupka dostaviti ć</w:t>
      </w:r>
      <w:r w:rsidR="003A2AE5">
        <w:t>e se Općinskom sudu u Varaždinu</w:t>
      </w:r>
      <w:r>
        <w:t>, te se nalaže zemljišno-knjižnom odjelu toga suda da izvrši upis zabilježbe otvaranja stečajnog postupka u zemljišnim knjigama i to za slijedeće čestice :</w:t>
      </w:r>
    </w:p>
    <w:p w:rsidRDefault="00911E13" w:rsidP="00911E13" w:rsidR="00911E13">
      <w:pPr>
        <w:tabs>
          <w:tab w:pos="0" w:val="left"/>
        </w:tabs>
        <w:spacing w:after="0"/>
        <w:jc w:val="both"/>
      </w:pPr>
      <w:r>
        <w:t>-</w:t>
      </w:r>
      <w:proofErr w:type="spellStart"/>
      <w:r>
        <w:t>k</w:t>
      </w:r>
      <w:r w:rsidR="003A2AE5">
        <w:t>čbr</w:t>
      </w:r>
      <w:proofErr w:type="spellEnd"/>
      <w:r w:rsidR="003A2AE5">
        <w:t xml:space="preserve">. 3324 oranica </w:t>
      </w:r>
      <w:proofErr w:type="spellStart"/>
      <w:r w:rsidR="003A2AE5">
        <w:t>Grabanica</w:t>
      </w:r>
      <w:proofErr w:type="spellEnd"/>
      <w:r w:rsidR="003A2AE5">
        <w:t xml:space="preserve"> sa 19981 m2  i</w:t>
      </w:r>
    </w:p>
    <w:p w:rsidRDefault="003A2AE5" w:rsidP="00911E13" w:rsidR="00911E13">
      <w:pPr>
        <w:tabs>
          <w:tab w:pos="0" w:val="left"/>
        </w:tabs>
        <w:spacing w:after="0"/>
        <w:jc w:val="both"/>
      </w:pPr>
      <w:r>
        <w:t xml:space="preserve"> </w:t>
      </w:r>
      <w:proofErr w:type="spellStart"/>
      <w:r>
        <w:t>kčbr</w:t>
      </w:r>
      <w:proofErr w:type="spellEnd"/>
      <w:r>
        <w:t xml:space="preserve">. 3325 oranica </w:t>
      </w:r>
      <w:proofErr w:type="spellStart"/>
      <w:r>
        <w:t>Grabanica</w:t>
      </w:r>
      <w:proofErr w:type="spellEnd"/>
      <w:r>
        <w:t xml:space="preserve"> sa   5195 m2, sve upisano u </w:t>
      </w:r>
      <w:proofErr w:type="spellStart"/>
      <w:r>
        <w:t>z.k</w:t>
      </w:r>
      <w:proofErr w:type="spellEnd"/>
      <w:r>
        <w:t>. ul. broj 2385 k.o. Kelemen.</w:t>
      </w:r>
    </w:p>
    <w:p w:rsidRDefault="00911E13" w:rsidP="00911E13" w:rsidR="00911E13">
      <w:pPr>
        <w:tabs>
          <w:tab w:pos="0" w:val="left"/>
        </w:tabs>
        <w:spacing w:after="0"/>
        <w:jc w:val="both"/>
      </w:pPr>
    </w:p>
    <w:p w:rsidRDefault="00911E13" w:rsidP="00911E13" w:rsidR="00911E13">
      <w:pPr>
        <w:tabs>
          <w:tab w:pos="0" w:val="left"/>
        </w:tabs>
        <w:spacing w:after="0"/>
        <w:jc w:val="both"/>
      </w:pPr>
      <w:r>
        <w:tab/>
        <w:t>10) Rješenje o otvaranju stečajnog postupka objavljuje se isticanjem na e-Oglasnoj ploči ovoga suda sa danom otvaranja stečajnog postupka, a isto će se dostaviti sudskom registru ovoga suda radi zabilježbe otvaranja stečajnog postupka u sudskom registru.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ab/>
      </w:r>
      <w:r>
        <w:tab/>
      </w:r>
    </w:p>
    <w:p w:rsidRDefault="00911E13" w:rsidP="00911E13" w:rsidR="00911E13">
      <w:pPr>
        <w:spacing w:after="0"/>
        <w:jc w:val="center"/>
      </w:pPr>
      <w:r>
        <w:t xml:space="preserve">Obrazloženje  </w:t>
      </w:r>
    </w:p>
    <w:p w:rsidRDefault="00911E13" w:rsidP="00911E13" w:rsidR="00911E13">
      <w:pPr>
        <w:spacing w:after="0"/>
        <w:jc w:val="center"/>
        <w:rPr>
          <w:b/>
        </w:rPr>
      </w:pPr>
    </w:p>
    <w:p w:rsidRDefault="00911E13" w:rsidP="00911E13" w:rsidR="00911E13">
      <w:pPr>
        <w:spacing w:after="0"/>
        <w:rPr>
          <w:b/>
        </w:rPr>
      </w:pPr>
      <w:r>
        <w:rPr>
          <w:b/>
        </w:rPr>
        <w:tab/>
      </w:r>
    </w:p>
    <w:p w:rsidRDefault="00911E13" w:rsidP="00911E13" w:rsidR="00911E13">
      <w:pPr>
        <w:spacing w:after="0"/>
        <w:jc w:val="both"/>
      </w:pPr>
      <w:r>
        <w:rPr>
          <w:b/>
        </w:rPr>
        <w:tab/>
      </w:r>
      <w:r>
        <w:t xml:space="preserve">Rješenjem ovoga </w:t>
      </w:r>
      <w:r w:rsidR="00851CC7">
        <w:t xml:space="preserve">suda poslovni broj 7 R1-14/16-3 od 29. travnja </w:t>
      </w:r>
      <w:r>
        <w:t>2016. za likvid</w:t>
      </w:r>
      <w:r w:rsidR="00851CC7">
        <w:t>atora imovine brisanog društva Bio-Produkt d.o.o. iz Kelemena</w:t>
      </w:r>
      <w:r>
        <w:t xml:space="preserve">, imenovana je Tea </w:t>
      </w:r>
      <w:proofErr w:type="spellStart"/>
      <w:r>
        <w:t>Gat</w:t>
      </w:r>
      <w:r w:rsidR="00851CC7">
        <w:t>t</w:t>
      </w:r>
      <w:r>
        <w:t>ernig</w:t>
      </w:r>
      <w:proofErr w:type="spellEnd"/>
      <w:r>
        <w:t>, odvjetnica iz Varaždina, Branka Vodnika br. 4.</w:t>
      </w:r>
    </w:p>
    <w:p w:rsidRDefault="00911E13" w:rsidP="00911E13" w:rsidR="00911E13">
      <w:pPr>
        <w:spacing w:after="0"/>
        <w:jc w:val="both"/>
      </w:pPr>
      <w:r>
        <w:tab/>
      </w:r>
      <w:r w:rsidR="00851CC7">
        <w:t>Podneskom od 11. listopada</w:t>
      </w:r>
      <w:r>
        <w:t xml:space="preserve"> 2016. likvidator je sukladno odredbi čl. 70. st. 19. Zakona o sudskom registru i čl. 437. st. 1. i st. 2. SZ-a predložio obustavu postupka likvidacije nad imovinom brisanog društva, te donošenje rješenja o otvaranju stečajnog postupka nad stečajnom masom iza brisanog društva iz razloga što je utvrdi</w:t>
      </w:r>
      <w:r w:rsidR="008313B1">
        <w:t>o da su obveze brisanog društva</w:t>
      </w:r>
      <w:r>
        <w:t xml:space="preserve"> veće od vrijednosti postojeće imovine, te da imovina brisanog društva nije dostatna za podmirenje svih tražbina vjerovnika brisanog društva.</w:t>
      </w:r>
    </w:p>
    <w:p w:rsidRDefault="00911E13" w:rsidP="00911E13" w:rsidR="00911E13">
      <w:pPr>
        <w:spacing w:after="0"/>
        <w:jc w:val="both"/>
      </w:pPr>
      <w:r>
        <w:tab/>
        <w:t xml:space="preserve">Odredbom čl. 437. st. 1. SZ-a propisano je da se stečajni postupak nad imovinom pravne osobe koja je prestala postojati provodi kad likvidator u postupku likvidacije nad imovinom pravne osobe koja je brisana iz sudskoga registra na temelju prijavljenih tražbina utvrdi da imovina nije dovoljna za namirenje svih tražbina vjerovnika s kamatama. Odredbom st. 2. navedenog članka propisano je da će se, u slučaju iz st. 1. ovoga članka, stečajna masa upisati u sudski registar. Pri upisu stečajne mase u sudski registar Ministarstvo financija, Porezna uprava po službenoj će dužnosti odrediti i dodijeliti osobni identifikacijski broj stečajnoj masi. Stavkom 3. članka 437. SZ-a propisano je da se na stečajnu masu na odgovarajući način primjenjuju odredbe ovoga Zakona o stečajnom dužniku i njegovim tijelima. U ime i za račun te mase mogu se voditi sporovi, ako ovim Zakonom nije drukčije određeno. Stečajna masa nositelj je prava vlasništva i drugih prava, a stavkom 4. članka 437. </w:t>
      </w:r>
      <w:r>
        <w:lastRenderedPageBreak/>
        <w:t>SZ-a određeno je da se na stečajni postupak nad imovinom pravne osobe koja je prestala postojati na odgovarajući način primjenjuju odredbe glave III i VI ovoga Zakona.</w:t>
      </w:r>
    </w:p>
    <w:p w:rsidRDefault="00911E13" w:rsidP="00911E13" w:rsidR="00911E13">
      <w:pPr>
        <w:spacing w:after="0"/>
        <w:jc w:val="both"/>
      </w:pPr>
      <w:r>
        <w:tab/>
        <w:t>Nadalje, odredbom čl. 377. Zakona o trgovačkim društvima (Narodne novine br. 111/93., 34/99., 121/99., 52/00., 118/03., 107/07., 146/08., 137/09., 152/11., 111/12., 125/11., 68/13. i 110/15., dalje : ZTD-a) propisano je da ako likvidatori na temelju prijavljenih tražbina utvrde da imovina društva nije dovoljna za to da se podmire sve tražbine vjerovnika s kamatama, moraju odmah obustaviti likvidaciju i predložiti provođenje stečajnoga postupka. Također, odredbom čl. 70. st. 19. Zakona o sudskom registru (Narodne novine br. 1/95., 57/96., 1/98., 30/99., 45/99., 54/05., 40/07., 91/10., 90/11., 148/13., 93/14. i 110/15., dalje : ZSR-a) propisano je da ako likvidator u postupku likvidacije nad imovinom pravne osobe koja je brisana iz sudskog registra na temelju prijavljenih tražbina utvrdi da imovina nije dovoljna za namirenje svih tražbina vjerovnika s kamatama, odmah će obustaviti likvidaciju i predložiti otvaranje stečajnoga postupka nad stečajnom masom.</w:t>
      </w:r>
    </w:p>
    <w:p w:rsidRDefault="00911E13" w:rsidP="00911E13" w:rsidR="00911E13">
      <w:pPr>
        <w:spacing w:after="0"/>
        <w:jc w:val="both"/>
      </w:pPr>
      <w:r>
        <w:tab/>
        <w:t>Budući, da je, u konkretnom slučaju, likvidator svojim podneskom od 1</w:t>
      </w:r>
      <w:r w:rsidR="0049127B">
        <w:t>1. listopada</w:t>
      </w:r>
      <w:r>
        <w:t xml:space="preserve"> 2016. naveo da je u postupku likvidacije na temelju prijavljenih tražbina vjerovnika utvrdio da imovina brisanog društva nije dovoljna za to da se podmire sve tražbine vjerovnika s kamatama, valjalo je temeljem citiranih odredbi čl. 437. SZ-a, a u svezi sa odredbom čl. 377. ZTD-a i čl. 70. st. 19. ZSR-a, te primjenom odredbe čl. 129. SZ-a i čl. 130. SZ-a, riješiti kao u izreci ovog rješenja.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0390F" w:rsidP="00911E13" w:rsidR="00911E13">
      <w:pPr>
        <w:spacing w:after="0"/>
        <w:jc w:val="center"/>
      </w:pPr>
      <w:r>
        <w:t xml:space="preserve">U Varaždinu </w:t>
      </w:r>
      <w:r>
        <w:softHyphen/>
        <w:t>17</w:t>
      </w:r>
      <w:r w:rsidR="00911E13">
        <w:t>. listopada 2017.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8857F8">
        <w:t xml:space="preserve"> </w:t>
      </w:r>
      <w:r>
        <w:t>Sudac: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</w:t>
      </w:r>
      <w:proofErr w:type="spellStart"/>
      <w:r>
        <w:t>Wedemeyer</w:t>
      </w:r>
      <w:proofErr w:type="spellEnd"/>
      <w:r>
        <w:t xml:space="preserve">, v. r. 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  <w:rPr>
          <w:b/>
          <w:u w:val="single"/>
        </w:rPr>
      </w:pPr>
    </w:p>
    <w:p w:rsidRDefault="00911E13" w:rsidP="00911E13" w:rsidR="00911E13">
      <w:pPr>
        <w:spacing w:after="0"/>
        <w:jc w:val="both"/>
      </w:pPr>
      <w:r>
        <w:t>Uputa o pravnom lijeku :</w:t>
      </w:r>
    </w:p>
    <w:p w:rsidRDefault="00911E13" w:rsidP="00911E13" w:rsidR="00911E13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911E13" w:rsidP="00911E13" w:rsidR="00911E13">
      <w:pPr>
        <w:spacing w:after="0"/>
        <w:jc w:val="both"/>
      </w:pPr>
    </w:p>
    <w:p w:rsidRDefault="0040579F" w:rsidP="00911E13" w:rsidR="0040579F">
      <w:pPr>
        <w:spacing w:after="0"/>
        <w:jc w:val="both"/>
      </w:pP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>DNA :</w:t>
      </w:r>
    </w:p>
    <w:p w:rsidRDefault="00911E13" w:rsidP="00911E13" w:rsidR="00911E13">
      <w:pPr>
        <w:spacing w:after="0"/>
        <w:jc w:val="both"/>
      </w:pPr>
    </w:p>
    <w:p w:rsidRDefault="00911E13" w:rsidP="00911E13" w:rsidR="008857F8">
      <w:pPr>
        <w:spacing w:after="0"/>
        <w:jc w:val="both"/>
      </w:pPr>
      <w:r>
        <w:t>Predlagatelj</w:t>
      </w:r>
      <w:r w:rsidR="008857F8">
        <w:t xml:space="preserve"> Vaba d.d. banka, iz Varaždina, sada J &amp; T banka d.d. Varaždin, </w:t>
      </w:r>
    </w:p>
    <w:p w:rsidRDefault="008857F8" w:rsidP="00911E13" w:rsidR="008857F8">
      <w:pPr>
        <w:spacing w:after="0"/>
        <w:jc w:val="both"/>
      </w:pPr>
      <w:r>
        <w:t>Aleja kralja Zvonimira br. 1,</w:t>
      </w:r>
    </w:p>
    <w:p w:rsidRDefault="00911E13" w:rsidP="00911E13" w:rsidR="00911E13">
      <w:pPr>
        <w:spacing w:after="0"/>
        <w:jc w:val="both"/>
      </w:pPr>
      <w:r>
        <w:tab/>
      </w:r>
    </w:p>
    <w:p w:rsidRDefault="00911E13" w:rsidP="00911E13" w:rsidR="00911E13">
      <w:pPr>
        <w:spacing w:after="0"/>
        <w:jc w:val="both"/>
      </w:pPr>
      <w:r>
        <w:t xml:space="preserve">Stečajni upravitelj Tea </w:t>
      </w:r>
      <w:proofErr w:type="spellStart"/>
      <w:r>
        <w:t>Gatternig</w:t>
      </w:r>
      <w:proofErr w:type="spellEnd"/>
      <w:r>
        <w:t>, odvjetnica iz Varaždina, Branka Vodnika br. 4,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>Županijsko državno odvjetništvo u Varaždinu,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lastRenderedPageBreak/>
        <w:t xml:space="preserve">Republika Hrvatska, Ministarstvo financija, Porezna uprava, Područni ured </w:t>
      </w:r>
    </w:p>
    <w:p w:rsidRDefault="0040579F" w:rsidP="00911E13" w:rsidR="00911E13">
      <w:pPr>
        <w:spacing w:after="0"/>
        <w:jc w:val="both"/>
      </w:pPr>
      <w:r>
        <w:t xml:space="preserve">Varaždin, iz Varaždina, </w:t>
      </w:r>
      <w:proofErr w:type="spellStart"/>
      <w:r>
        <w:t>Graberje</w:t>
      </w:r>
      <w:proofErr w:type="spellEnd"/>
      <w:r>
        <w:t xml:space="preserve"> br. 2,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>Financijska agencija, Regionalni centar Zagreb, Vrtni put br. 3,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 xml:space="preserve">Sudski registar ovoga suda, </w:t>
      </w:r>
    </w:p>
    <w:p w:rsidRDefault="00911E13" w:rsidP="00911E13" w:rsidR="00911E13">
      <w:pPr>
        <w:spacing w:after="0"/>
        <w:jc w:val="both"/>
      </w:pPr>
    </w:p>
    <w:p w:rsidRDefault="00911E13" w:rsidP="0040579F" w:rsidR="00911E13">
      <w:pPr>
        <w:spacing w:after="0"/>
        <w:jc w:val="both"/>
      </w:pPr>
      <w:r>
        <w:t xml:space="preserve">Općinskom sudu u </w:t>
      </w:r>
      <w:r w:rsidR="0040579F">
        <w:t>Varaždinu</w:t>
      </w:r>
      <w:r>
        <w:t xml:space="preserve">, zemljišno-knjižni odjel, iz </w:t>
      </w:r>
      <w:r w:rsidR="0040579F">
        <w:t>Varaždina,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  <w:r>
        <w:t>e-Oglasna ploča ovoga suda,</w:t>
      </w: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spacing w:after="0"/>
        <w:jc w:val="both"/>
      </w:pPr>
    </w:p>
    <w:p w:rsidRDefault="00911E13" w:rsidP="00911E13" w:rsidR="00911E13">
      <w:pPr>
        <w:pStyle w:val="NormaleSPIS"/>
      </w:pPr>
    </w:p>
    <w:p w:rsidRDefault="00911E13" w:rsidP="00911E13" w:rsidR="00911E13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11E13" w:rsidP="00911E13" w:rsidR="00911E13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911E13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296" w:rsidP="00537B78" w:rsidR="003F6296">
      <w:r>
        <w:separator/>
      </w:r>
    </w:p>
  </w:endnote>
  <w:endnote w:id="0" w:type="continuationSeparator">
    <w:p w:rsidRDefault="003F6296" w:rsidP="00537B78" w:rsidR="003F6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fira_sans">
    <w:altName w:val="Times New Roman"/>
    <w:charset w:val="00"/>
    <w:family w:val="auto"/>
    <w:pitch w:val="default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5124917"/>
      <w:docPartObj>
        <w:docPartGallery w:val="Page Numbers (Bottom of Page)"/>
        <w:docPartUnique/>
      </w:docPartObj>
    </w:sdtPr>
    <w:sdtEndPr/>
    <w:sdtContent>
      <w:p w:rsidRDefault="00911E13" w:rsidR="00911E1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3BD">
          <w:t>4</w:t>
        </w:r>
        <w:r>
          <w:fldChar w:fldCharType="end"/>
        </w:r>
      </w:p>
    </w:sdtContent>
  </w:sdt>
  <w:p w:rsidRDefault="00911E13" w:rsidR="00911E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296" w:rsidP="00537B78" w:rsidR="003F6296">
      <w:r>
        <w:separator/>
      </w:r>
    </w:p>
  </w:footnote>
  <w:footnote w:id="0" w:type="continuationSeparator">
    <w:p w:rsidRDefault="003F6296" w:rsidP="00537B78" w:rsidR="003F62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E13" w:rsidR="008333A9">
    <w:pPr>
      <w:pStyle w:val="Zaglavlje"/>
    </w:pPr>
    <w:r>
      <w:rPr>
        <w:rStyle w:val="PozadinaSvijetloCrvena"/>
        <w:shd w:fill="auto" w:color="auto" w:val="clear"/>
      </w:rPr>
      <w:t>Poslovni broj : 6 St-1061/2016-8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D42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631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AE5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296"/>
    <w:rsid w:val="003F666F"/>
    <w:rsid w:val="003F67CE"/>
    <w:rsid w:val="004008EA"/>
    <w:rsid w:val="00401B1A"/>
    <w:rsid w:val="00403F6D"/>
    <w:rsid w:val="0040491E"/>
    <w:rsid w:val="00404C4B"/>
    <w:rsid w:val="00404DB3"/>
    <w:rsid w:val="0040579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27B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80B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90F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3B1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CC7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7F8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5A7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13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74F2"/>
    <w:rsid w:val="00A1027B"/>
    <w:rsid w:val="00A11853"/>
    <w:rsid w:val="00A11C53"/>
    <w:rsid w:val="00A142A8"/>
    <w:rsid w:val="00A176C3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FCA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3BD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11E1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11E1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08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St-1061/2016-8</izvorni_sadrzaj>
    <derivirana_varijabla naziv="DomainObject.Oznaka_1">St-1061/2016-8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</izvorni_sadrzaj>
    <derivirana_varijabla naziv="DomainObject.Predmet.Opis_1">Prijedlog likvidatora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R1-14/2016</izvorni_sadrzaj>
    <derivirana_varijabla naziv="DomainObject.Predmet.PrimjedbaSuca_1">R1-14/2016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BIO-PRODUKT društvo s ograničenom odgovornošću za proizvodnju i usluge zastupanog po punomoćniku Tea Gatternig, stečajni upravitelj</izvorni_sadrzaj>
    <derivirana_varijabla naziv="DomainObject.Predmet.ProtustrankaFormated_1">  brisano društvo BIO-PRODUKT društvo s ograničenom odgovornošću za proizvodnju i usluge zastupanog po punomoćniku Tea Gatternig, stečajni upravitelj</derivirana_varijabla>
  </DomainObject.Predmet.ProtustrankaFormated>
  <DomainObject.Predmet.ProtustrankaFormatedOIB>
    <izvorni_sadrzaj>  brisano društvo BIO-PRODUKT društvo s ograničenom odgovornošću za proizvodnju i usluge, OIB 51227635242 zastupanog po punomoćniku Tea Gatternig, stečajni upravitelj</izvorni_sadrzaj>
    <derivirana_varijabla naziv="DomainObject.Predmet.ProtustrankaFormatedOIB_1">  brisano društvo BIO-PRODUKT društvo s ograničenom odgovornošću za proizvodnju i usluge, OIB 51227635242 zastupanog po punomoćniku Tea Gatternig, stečajni upravitelj</derivirana_varijabla>
  </DomainObject.Predmet.ProtustrankaFormatedOIB>
  <DomainObject.Predmet.ProtustrankaFormatedWithAdress>
    <izvorni_sadrzaj> brisano društvo BIO-PRODUKT društvo s ograničenom odgovornošću za proizvodnju i usluge, Varaždinska 1/B, 42203 Kelemen zastupanog po punomoćniku Tea Gatternig, stečajni upravitelj</izvorni_sadrzaj>
    <derivirana_varijabla naziv="DomainObject.Predmet.ProtustrankaFormatedWithAdress_1"> brisano društvo BIO-PRODUKT društvo s ograničenom odgovornošću za proizvodnju i usluge, Varaždinska 1/B, 42203 Kelemen zastupanog po punomoćniku Tea Gatternig, stečajni upravitelj</derivirana_varijabla>
  </DomainObject.Predmet.ProtustrankaFormatedWithAdress>
  <DomainObject.Predmet.ProtustrankaFormatedWithAdressOIB>
    <izvorni_sadrzaj> brisano društvo BIO-PRODUKT društvo s ograničenom odgovornošću za proizvodnju i usluge, OIB 51227635242, Varaždinska 1/B, 42203 Kelemen zastupanog po punomoćniku Tea Gatternig, stečajni upravitelj</izvorni_sadrzaj>
    <derivirana_varijabla naziv="DomainObject.Predmet.ProtustrankaFormatedWithAdressOIB_1"> brisano društvo BIO-PRODUKT društvo s ograničenom odgovornošću za proizvodnju i usluge, OIB 51227635242, Varaždinska 1/B, 42203 Kelemen zastupanog po punomoćniku Tea Gatternig, stečajni upravitelj</derivirana_varijabla>
  </DomainObject.Predmet.ProtustrankaFormatedWithAdressOIB>
  <DomainObject.Predmet.ProtustrankaWithAdress>
    <izvorni_sadrzaj>brisano društvo BIO-PRODUKT društvo s ograničenom odgovornošću za proizvodnju i usluge Varaždinska 1/B, 42203 Kelemen</izvorni_sadrzaj>
    <derivirana_varijabla naziv="DomainObject.Predmet.ProtustrankaWithAdress_1">brisano društvo BIO-PRODUKT društvo s ograničenom odgovornošću za proizvodnju i usluge Varaždinska 1/B, 42203 Kelemen</derivirana_varijabla>
  </DomainObject.Predmet.ProtustrankaWithAdress>
  <DomainObject.Predmet.ProtustrankaWithAdressOIB>
    <izvorni_sadrzaj>brisano društvo BIO-PRODUKT društvo s ograničenom odgovornošću za proizvodnju i usluge, OIB 51227635242, Varaždinska 1/B, 42203 Kelemen</izvorni_sadrzaj>
    <derivirana_varijabla naziv="DomainObject.Predmet.ProtustrankaWithAdressOIB_1">brisano društvo BIO-PRODUKT društvo s ograničenom odgovornošću za proizvodnju i usluge, OIB 51227635242, Varaždinska 1/B, 42203 Kelemen</derivirana_varijabla>
  </DomainObject.Predmet.ProtustrankaWithAdressOIB>
  <DomainObject.Predmet.ProtustrankaNazivFormated>
    <izvorni_sadrzaj>brisano društvo BIO-PRODUKT društvo s ograničenom odgovornošću za proizvodnju i usluge</izvorni_sadrzaj>
    <derivirana_varijabla naziv="DomainObject.Predmet.ProtustrankaNazivFormated_1">brisano društvo BIO-PRODUKT društvo s ograničenom odgovornošću za proizvodnju i usluge</derivirana_varijabla>
  </DomainObject.Predmet.ProtustrankaNazivFormated>
  <DomainObject.Predmet.ProtustrankaNazivFormatedOIB>
    <izvorni_sadrzaj>brisano društvo BIO-PRODUKT društvo s ograničenom odgovornošću za proizvodnju i usluge, OIB 51227635242</izvorni_sadrzaj>
    <derivirana_varijabla naziv="DomainObject.Predmet.ProtustrankaNazivFormatedOIB_1">brisano društvo BIO-PRODUKT društvo s ograničenom odgovornošću za proizvodnju i usluge, OIB 51227635242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Gatternig,likvidator</izvorni_sadrzaj>
    <derivirana_varijabla naziv="DomainObject.Predmet.StrankaFormated_1">  Tea Gatternig,likvidator</derivirana_varijabla>
  </DomainObject.Predmet.StrankaFormated>
  <DomainObject.Predmet.StrankaFormatedOIB>
    <izvorni_sadrzaj>  Tea Gatternig,likvidator, OIB 20214370352</izvorni_sadrzaj>
    <derivirana_varijabla naziv="DomainObject.Predmet.StrankaFormatedOIB_1">  Tea Gatternig,likvidator, OIB 20214370352</derivirana_varijabla>
  </DomainObject.Predmet.StrankaFormatedOIB>
  <DomainObject.Predmet.StrankaFormatedWithAdress>
    <izvorni_sadrzaj> Tea Gatternig,likvidator, Šemovečkih Žrtava 18, 42000 Varaždin</izvorni_sadrzaj>
    <derivirana_varijabla naziv="DomainObject.Predmet.StrankaFormatedWithAdress_1"> Tea Gatternig,likvidator, Šemovečkih Žrtava 18, 42000 Varaždin</derivirana_varijabla>
  </DomainObject.Predmet.StrankaFormatedWithAdress>
  <DomainObject.Predmet.StrankaFormatedWithAdressOIB>
    <izvorni_sadrzaj> Tea Gatternig,likvidator, OIB 20214370352, Šemovečkih Žrtava 18, 42000 Varaždin</izvorni_sadrzaj>
    <derivirana_varijabla naziv="DomainObject.Predmet.StrankaFormatedWithAdressOIB_1"> Tea Gatternig,likvidator, OIB 20214370352, Šemovečkih Žrtava 18, 42000 Varaždin</derivirana_varijabla>
  </DomainObject.Predmet.StrankaFormatedWithAdressOIB>
  <DomainObject.Predmet.StrankaWithAdress>
    <izvorni_sadrzaj>Tea Gatternig,likvidator Šemovečkih Žrtava 18,42000 Varaždin</izvorni_sadrzaj>
    <derivirana_varijabla naziv="DomainObject.Predmet.StrankaWithAdress_1">Tea Gatternig,likvidator Šemovečkih Žrtava 18,42000 Varaždin</derivirana_varijabla>
  </DomainObject.Predmet.StrankaWithAdress>
  <DomainObject.Predmet.StrankaWithAdressOIB>
    <izvorni_sadrzaj>Tea Gatternig,likvidator, OIB 20214370352, Šemovečkih Žrtava 18,42000 Varaždin</izvorni_sadrzaj>
    <derivirana_varijabla naziv="DomainObject.Predmet.StrankaWithAdressOIB_1">Tea Gatternig,likvidator, OIB 20214370352, Šemovečkih Žrtava 18,42000 Varaždin</derivirana_varijabla>
  </DomainObject.Predmet.StrankaWithAdressOIB>
  <DomainObject.Predmet.StrankaNazivFormated>
    <izvorni_sadrzaj>Tea Gatternig,likvidator</izvorni_sadrzaj>
    <derivirana_varijabla naziv="DomainObject.Predmet.StrankaNazivFormated_1">Tea Gatternig,likvidator</derivirana_varijabla>
  </DomainObject.Predmet.StrankaNazivFormated>
  <DomainObject.Predmet.StrankaNazivFormatedOIB>
    <izvorni_sadrzaj>Tea Gatternig,likvidator, OIB 20214370352</izvorni_sadrzaj>
    <derivirana_varijabla naziv="DomainObject.Predmet.StrankaNazivFormatedOIB_1">Tea Gatternig,likvidator, OIB 20214370352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Tea Gatternig,likvidator</item>
    </izvorni_sadrzaj>
    <derivirana_varijabla naziv="DomainObject.Predmet.StrankaListFormated_1">
      <item>Tea Gatternig,likvidator</item>
    </derivirana_varijabla>
  </DomainObject.Predmet.StrankaListFormated>
  <DomainObject.Predmet.StrankaListFormatedOIB>
    <izvorni_sadrzaj>
      <item>Tea Gatternig,likvidator, OIB 20214370352</item>
    </izvorni_sadrzaj>
    <derivirana_varijabla naziv="DomainObject.Predmet.StrankaListFormatedOIB_1">
      <item>Tea Gatternig,likvidator, OIB 20214370352</item>
    </derivirana_varijabla>
  </DomainObject.Predmet.StrankaListFormatedOIB>
  <DomainObject.Predmet.StrankaListFormatedWithAdress>
    <izvorni_sadrzaj>
      <item>Tea Gatternig,likvidator, Šemovečkih Žrtava 18, 42000 Varaždin</item>
    </izvorni_sadrzaj>
    <derivirana_varijabla naziv="DomainObject.Predmet.StrankaListFormatedWithAdress_1">
      <item>Tea Gatternig,likvidator, Šemovečkih Žrtava 18, 42000 Varaždin</item>
    </derivirana_varijabla>
  </DomainObject.Predmet.StrankaListFormatedWithAdress>
  <DomainObject.Predmet.StrankaListFormatedWithAdressOIB>
    <izvorni_sadrzaj>
      <item>Tea Gatternig,likvidator, OIB 20214370352, Šemovečkih Žrtava 18, 42000 Varaždin</item>
    </izvorni_sadrzaj>
    <derivirana_varijabla naziv="DomainObject.Predmet.StrankaListFormatedWithAdressOIB_1">
      <item>Tea Gatternig,likvidator, OIB 20214370352, Šemovečkih Žrtava 18, 42000 Varaždin</item>
    </derivirana_varijabla>
  </DomainObject.Predmet.StrankaListFormatedWithAdressOIB>
  <DomainObject.Predmet.StrankaListNazivFormated>
    <izvorni_sadrzaj>
      <item>Tea Gatternig,likvidator</item>
    </izvorni_sadrzaj>
    <derivirana_varijabla naziv="DomainObject.Predmet.StrankaListNazivFormated_1">
      <item>Tea Gatternig,likvidator</item>
    </derivirana_varijabla>
  </DomainObject.Predmet.StrankaListNazivFormated>
  <DomainObject.Predmet.StrankaListNazivFormatedOIB>
    <izvorni_sadrzaj>
      <item>Tea Gatternig,likvidator, OIB 20214370352</item>
    </izvorni_sadrzaj>
    <derivirana_varijabla naziv="DomainObject.Predmet.StrankaListNazivFormatedOIB_1">
      <item>Tea Gatternig,likvidator, OIB 20214370352</item>
    </derivirana_varijabla>
  </DomainObject.Predmet.StrankaListNazivFormatedOIB>
  <DomainObject.Predmet.ProtuStrankaListFormated>
    <izvorni_sadrzaj>
      <item>brisano društvo BIO-PRODUKT društvo s ograničenom odgovornošću za proizvodnju i usluge zastupanog po punomoćniku Tea Gatternig, stečajni upravitelj</item>
    </izvorni_sadrzaj>
    <derivirana_varijabla naziv="DomainObject.Predmet.ProtuStrankaListFormated_1">
      <item>brisano društvo BIO-PRODUKT društvo s ograničenom odgovornošću za proizvodnju i usluge zastupanog po punomoćniku Tea Gatternig, stečajni upravitelj</item>
    </derivirana_varijabla>
  </DomainObject.Predmet.ProtuStrankaListFormated>
  <DomainObject.Predmet.ProtuStrankaListFormatedOIB>
    <izvorni_sadrzaj>
      <item>brisano društvo BIO-PRODUKT društvo s ograničenom odgovornošću za proizvodnju i usluge, OIB 51227635242 zastupanog po punomoćniku Tea Gatternig, stečajni upravitelj</item>
    </izvorni_sadrzaj>
    <derivirana_varijabla naziv="DomainObject.Predmet.ProtuStrankaListFormatedOIB_1">
      <item>brisano društvo BIO-PRODUKT društvo s ograničenom odgovornošću za proizvodnju i usluge, OIB 51227635242 zastupanog po punomoćniku Tea Gatternig, stečajni upravitelj</item>
    </derivirana_varijabla>
  </DomainObject.Predmet.ProtuStrankaListFormatedOIB>
  <DomainObject.Predmet.ProtuStrankaListFormatedWithAdress>
    <izvorni_sadrzaj>
      <item>brisano društvo BIO-PRODUKT društvo s ograničenom odgovornošću za proizvodnju i usluge, Varaždinska 1/B, 42203 Kelemen zastupanog po punomoćniku Tea Gatternig, stečajni upravitelj</item>
    </izvorni_sadrzaj>
    <derivirana_varijabla naziv="DomainObject.Predmet.ProtuStrankaListFormatedWithAdress_1">
      <item>brisano društvo BIO-PRODUKT društvo s ograničenom odgovornošću za proizvodnju i usluge, Varaždinska 1/B, 42203 Kelemen zastupanog po punomoćniku Tea Gatternig, stečajni upravitelj</item>
    </derivirana_varijabla>
  </DomainObject.Predmet.ProtuStrankaListFormatedWithAdress>
  <DomainObject.Predmet.ProtuStrankaListFormatedWithAdressOIB>
    <izvorni_sadrzaj>
      <item>brisano društvo BIO-PRODUKT društvo s ograničenom odgovornošću za proizvodnju i usluge, OIB 51227635242, Varaždinska 1/B, 42203 Kelemen zastupanog po punomoćniku Tea Gatternig, stečajni upravitelj</item>
    </izvorni_sadrzaj>
    <derivirana_varijabla naziv="DomainObject.Predmet.ProtuStrankaListFormatedWithAdressOIB_1">
      <item>brisano društvo BIO-PRODUKT društvo s ograničenom odgovornošću za proizvodnju i usluge, OIB 51227635242, Varaždinska 1/B, 42203 Kelemen zastupanog po punomoćniku Tea Gatternig, stečajni upravitelj</item>
    </derivirana_varijabla>
  </DomainObject.Predmet.ProtuStrankaListFormatedWithAdressOIB>
  <DomainObject.Predmet.ProtuStrankaListNazivFormated>
    <izvorni_sadrzaj>
      <item>brisano društvo BIO-PRODUKT društvo s ograničenom odgovornošću za proizvodnju i usluge</item>
    </izvorni_sadrzaj>
    <derivirana_varijabla naziv="DomainObject.Predmet.ProtuStrankaListNazivFormated_1">
      <item>brisano društvo BIO-PRODUKT društvo s ograničenom odgovornošću za proizvodnju i usluge</item>
    </derivirana_varijabla>
  </DomainObject.Predmet.ProtuStrankaListNazivFormated>
  <DomainObject.Predmet.ProtuStrankaListNazivFormatedOIB>
    <izvorni_sadrzaj>
      <item>brisano društvo BIO-PRODUKT društvo s ograničenom odgovornošću za proizvodnju i usluge, OIB 51227635242</item>
    </izvorni_sadrzaj>
    <derivirana_varijabla naziv="DomainObject.Predmet.ProtuStrankaListNazivFormatedOIB_1">
      <item>brisano društvo BIO-PRODUKT društvo s ograničenom odgovornošću za proizvodnju i usluge, OIB 51227635242</item>
    </derivirana_varijabla>
  </DomainObject.Predmet.ProtuStrankaListNazivFormatedOIB>
  <DomainObject.Predmet.OstaliListFormated>
    <izvorni_sadrzaj>
      <item>Financijska agencija</item>
      <item>e-Oglasna ploča</item>
      <item>Sudski registar</item>
      <item>Tea Gatternig, stečajni upravitelj punomoćnik sudionika u postupku brisano društvo BIO-PRODUKT društvo s ograničenom odgovornošću za proizvodnju i usluge</item>
    </izvorni_sadrzaj>
    <derivirana_varijabla naziv="DomainObject.Predmet.OstaliListFormated_1">
      <item>Financijska agencija</item>
      <item>e-Oglasna ploča</item>
      <item>Sudski registar</item>
      <item>Tea Gatternig, stečajni upravitelj punomoćnik sudionika u postupku brisano društvo BIO-PRODUKT društvo s ograničenom odgovornošću za proizvodnju i usluge</item>
    </derivirana_varijabla>
  </DomainObject.Predmet.OstaliListFormated>
  <DomainObject.Predmet.OstaliListFormatedOIB>
    <izvorni_sadrzaj>
      <item>Financijska agencija, OIB 85821130368</item>
      <item>e-Oglasna ploča</item>
      <item>Sudski registar</item>
      <item>Tea Gatternig, stečajni upravitelj, OIB 20214370352 punomoćnik sudionika u postupku brisano društvo BIO-PRODUKT društvo s ograničenom odgovornošću za proizvodnju i usluge</item>
    </izvorni_sadrzaj>
    <derivirana_varijabla naziv="DomainObject.Predmet.OstaliListFormatedOIB_1">
      <item>Financijska agencija, OIB 85821130368</item>
      <item>e-Oglasna ploča</item>
      <item>Sudski registar</item>
      <item>Tea Gatternig, stečajni upravitelj, OIB 20214370352 punomoćnik sudionika u postupku brisano društvo BIO-PRODUKT društvo s ograničenom odgovornošću za proizvodnju i usluge</item>
    </derivirana_varijabla>
  </DomainObject.Predmet.OstaliListFormatedOIB>
  <DomainObject.Predmet.OstaliListFormatedWithAdress>
    <izvorni_sadrzaj>
      <item>Financijska agencija, Ulica grada Vukovara 70, 10000 Zagreb</item>
      <item>e-Oglasna ploča</item>
      <item>Sudski registar</item>
      <item>Tea Gatternig, stečajni upravitelj, Branka Vodnika br. 4., 42000 Varaždin punomoćnik sudionika u postupku brisano društvo BIO-PRODUKT društvo s ograničenom odgovornošću za proizvodnju i usluge</item>
    </izvorni_sadrzaj>
    <derivirana_varijabla naziv="DomainObject.Predmet.OstaliListFormatedWithAdress_1">
      <item>Financijska agencija, Ulica grada Vukovara 70, 10000 Zagreb</item>
      <item>e-Oglasna ploča</item>
      <item>Sudski registar</item>
      <item>Tea Gatternig, stečajni upravitelj, Branka Vodnika br. 4., 42000 Varaždin punomoćnik sudionika u postupku brisano društvo BIO-PRODUKT društvo s ograničenom odgovornošću za proizvodnju i usluge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 ploča</item>
      <item>Sudski registar</item>
      <item>Tea Gatternig, stečajni upravitelj, OIB 20214370352, Branka Vodnika br. 4., 42000 Varaždin punomoćnik sudionika u postupku brisano društvo BIO-PRODUKT društvo s ograničenom odgovornošću za proizvodnju i usluge</item>
    </izvorni_sadrzaj>
    <derivirana_varijabla naziv="DomainObject.Predmet.OstaliListFormatedWithAdressOIB_1">
      <item>Financijska agencija, OIB 85821130368, Ulica grada Vukovara 70, 10000 Zagreb</item>
      <item>e-Oglasna ploča</item>
      <item>Sudski registar</item>
      <item>Tea Gatternig, stečajni upravitelj, OIB 20214370352, Branka Vodnika br. 4., 42000 Varaždin punomoćnik sudionika u postupku brisano društvo BIO-PRODUKT društvo s ograničenom odgovornošću za proizvodnju i usluge</item>
    </derivirana_varijabla>
  </DomainObject.Predmet.OstaliListFormatedWithAdressOIB>
  <DomainObject.Predmet.OstaliListNazivFormated>
    <izvorni_sadrzaj>
      <item>Financijska agencija</item>
      <item>e-Oglasna ploča</item>
      <item>Sudski registar</item>
      <item>Tea Gatternig, stečajni upravitelj</item>
    </izvorni_sadrzaj>
    <derivirana_varijabla naziv="DomainObject.Predmet.OstaliListNazivFormated_1">
      <item>Financijska agencija</item>
      <item>e-Oglasna ploča</item>
      <item>Sudski registar</item>
      <item>Tea Gatternig, stečajni upravitelj</item>
    </derivirana_varijabla>
  </DomainObject.Predmet.OstaliListNazivFormated>
  <DomainObject.Predmet.OstaliListNazivFormatedOIB>
    <izvorni_sadrzaj>
      <item>Financijska agencija, OIB 85821130368</item>
      <item>e-Oglasna ploča</item>
      <item>Sudski registar</item>
      <item>Tea Gatternig, stečajni upravitelj, OIB 20214370352</item>
    </izvorni_sadrzaj>
    <derivirana_varijabla naziv="DomainObject.Predmet.OstaliListNazivFormatedOIB_1">
      <item>Financijska agencija, OIB 85821130368</item>
      <item>e-Oglasna ploča</item>
      <item>Sudski registar</item>
      <item>Tea Gatternig, stečajni upravitelj,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St-1061/2016-8</izvorni_sadrzaj>
    <derivirana_varijabla naziv="DomainObject.PoslovniBrojDokumenta_1">St-1061/2016-8</derivirana_varijabla>
  </DomainObject.PoslovniBrojDokumenta>
  <DomainObject.Predmet.StrankaIDrugi>
    <izvorni_sadrzaj>Tea Gatternig,likvidator</izvorni_sadrzaj>
    <derivirana_varijabla naziv="DomainObject.Predmet.StrankaIDrugi_1">Tea Gatternig,likvidator</derivirana_varijabla>
  </DomainObject.Predmet.StrankaIDrugi>
  <DomainObject.Predmet.ProtustrankaIDrugi>
    <izvorni_sadrzaj>brisano društvo BIO-PRODUKT društvo s ograničenom odgovornošću za proizvodnju i usluge</izvorni_sadrzaj>
    <derivirana_varijabla naziv="DomainObject.Predmet.ProtustrankaIDrugi_1">brisano društvo BIO-PRODUKT društvo s ograničenom odgovornošću za proizvodnju i usluge</derivirana_varijabla>
  </DomainObject.Predmet.ProtustrankaIDrugi>
  <DomainObject.Predmet.StrankaIDrugiAdressOIB>
    <izvorni_sadrzaj>Tea Gatternig,likvidator, OIB 20214370352, Šemovečkih Žrtava 18, 42000 Varaždin</izvorni_sadrzaj>
    <derivirana_varijabla naziv="DomainObject.Predmet.StrankaIDrugiAdressOIB_1">Tea Gatternig,likvidator, OIB 20214370352, Šemovečkih Žrtava 18, 42000 Varaždin</derivirana_varijabla>
  </DomainObject.Predmet.StrankaIDrugiAdressOIB>
  <DomainObject.Predmet.ProtustrankaIDrugiAdressOIB>
    <izvorni_sadrzaj>brisano društvo BIO-PRODUKT društvo s ograničenom odgovornošću za proizvodnju i usluge, OIB 51227635242, Varaždinska 1/B, 42203 Kelemen</izvorni_sadrzaj>
    <derivirana_varijabla naziv="DomainObject.Predmet.ProtustrankaIDrugiAdressOIB_1">brisano društvo BIO-PRODUKT društvo s ograničenom odgovornošću za proizvodnju i usluge, OIB 51227635242,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Gatternig,likvidator</item>
      <item>brisano društvo BIO-PRODUKT društvo s ograničenom odgovornošću za proizvodnju i usluge</item>
      <item>Financijska agencija</item>
      <item>e-Oglasna ploča</item>
      <item>Sudski registar</item>
      <item>Tea Gatternig, stečajni upravitelj</item>
    </izvorni_sadrzaj>
    <derivirana_varijabla naziv="DomainObject.Predmet.SudioniciListNaziv_1">
      <item>Tea Gatternig,likvidator</item>
      <item>brisano društvo BIO-PRODUKT društvo s ograničenom odgovornošću za proizvodnju i usluge</item>
      <item>Financijska agencija</item>
      <item>e-Oglasna ploča</item>
      <item>Sudski registar</item>
      <item>Tea Gatternig, stečajni upravitelj</item>
    </derivirana_varijabla>
  </DomainObject.Predmet.SudioniciListNaziv>
  <DomainObject.Predmet.SudioniciListAdressOIB>
    <izvorni_sadrzaj>
      <item>Tea Gatternig,likvidator, OIB 20214370352, Šemovečkih Žrtava 18,42000 Varaždin</item>
      <item>brisano društvo BIO-PRODUKT društvo s ograničenom odgovornošću za proizvodnju i usluge, OIB 51227635242, Varaždinska 1/B,42203 Kelemen</item>
      <item>Financijska agencija, OIB 85821130368, Ulica grada Vukovara 70,10000 Zagreb</item>
      <item>e-Oglasna ploča</item>
      <item>Sudski registar</item>
      <item>Tea Gatternig, stečajni upravitelj, OIB 20214370352, Branka Vodnika br. 4.,42000 Varaždin</item>
    </izvorni_sadrzaj>
    <derivirana_varijabla naziv="DomainObject.Predmet.SudioniciListAdressOIB_1">
      <item>Tea Gatternig,likvidator, OIB 20214370352, Šemovečkih Žrtava 18,42000 Varaždin</item>
      <item>brisano društvo BIO-PRODUKT društvo s ograničenom odgovornošću za proizvodnju i usluge, OIB 51227635242, Varaždinska 1/B,42203 Kelemen</item>
      <item>Financijska agencija, OIB 85821130368, Ulica grada Vukovara 70,10000 Zagreb</item>
      <item>e-Oglasna ploča</item>
      <item>Sudski registar</item>
      <item>Tea Gatternig, stečajni upravitelj, OIB 20214370352, Branka Vodnika br. 4.,42000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32F95-A716-48D1-9C04-2DDF889BA3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1144</properties:Words>
  <properties:Characters>6281</properties:Characters>
  <properties:Lines>158</properties:Lines>
  <properties:Paragraphs>43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2017-10-17T09:24:00Z</cp:lastPrinted>
  <dcterms:modified xmlns:xsi="http://www.w3.org/2001/XMLSchema-instance" xsi:type="dcterms:W3CDTF">2017-10-17T09:26:00Z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St-1061/2016-8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