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b94f" w14:paraId="7d3b94f" w:rsidRDefault="00355AF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624840</wp:posOffset>
            </wp:positionV>
            <wp:extent cy="871855" cx="6534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855" cx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55AF2" w:rsidP="00355AF2" w:rsidR="00355AF2">
      <w:pPr>
        <w:spacing w:after="0"/>
        <w:jc w:val="both"/>
      </w:pPr>
      <w:r>
        <w:t xml:space="preserve">          </w:t>
      </w:r>
      <w:r>
        <w:t>Republika Hrvatska</w:t>
      </w:r>
    </w:p>
    <w:p w:rsidRDefault="00355AF2" w:rsidP="00355AF2" w:rsidR="00355AF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55AF2" w:rsidP="00355AF2" w:rsidR="00355AF2" w:rsidRPr="00355AF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55AF2">
        <w:rPr>
          <w:rFonts w:cs="Times New Roman" w:eastAsia="Times New Roman"/>
          <w:noProof/>
          <w:szCs w:val="20"/>
          <w:lang w:eastAsia="hr-HR"/>
        </w:rPr>
        <w:t>Poslovni broj: 5. St-419/2017-6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55AF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55AF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noProof/>
          <w:szCs w:val="20"/>
          <w:lang w:eastAsia="hr-HR"/>
        </w:rPr>
        <w:tab/>
      </w:r>
      <w:r w:rsidRPr="00355AF2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ŠTAHAN PRIJEVOZ društvo s ograničenom odgovornošću za trgovinu i usluge, Zagreb, </w:t>
      </w:r>
      <w:proofErr w:type="spellStart"/>
      <w:r w:rsidRPr="00355AF2">
        <w:rPr>
          <w:rFonts w:cs="Times New Roman" w:eastAsia="Times New Roman"/>
          <w:szCs w:val="20"/>
          <w:lang w:eastAsia="hr-HR"/>
        </w:rPr>
        <w:t>Sruki</w:t>
      </w:r>
      <w:proofErr w:type="spellEnd"/>
      <w:r w:rsidRPr="00355AF2">
        <w:rPr>
          <w:rFonts w:cs="Times New Roman" w:eastAsia="Times New Roman"/>
          <w:szCs w:val="20"/>
          <w:lang w:eastAsia="hr-HR"/>
        </w:rPr>
        <w:t xml:space="preserve"> 59, OIB: 31191900728, MBS: 080152139, 5. ožujka 2018. 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r i j e š i o   j e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ŠTAHAN PRIJEVOZ društvo s ograničenom odgovornošću za trgovinu i usluge, Zagreb, </w:t>
      </w:r>
      <w:proofErr w:type="spellStart"/>
      <w:r w:rsidRPr="00355AF2">
        <w:rPr>
          <w:rFonts w:cs="Times New Roman" w:eastAsia="Times New Roman"/>
          <w:szCs w:val="20"/>
          <w:lang w:eastAsia="hr-HR"/>
        </w:rPr>
        <w:t>Sruki</w:t>
      </w:r>
      <w:proofErr w:type="spellEnd"/>
      <w:r w:rsidRPr="00355AF2">
        <w:rPr>
          <w:rFonts w:cs="Times New Roman" w:eastAsia="Times New Roman"/>
          <w:szCs w:val="20"/>
          <w:lang w:eastAsia="hr-HR"/>
        </w:rPr>
        <w:t xml:space="preserve"> 59,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355AF2">
        <w:rPr>
          <w:rFonts w:cs="Times New Roman" w:eastAsia="Times New Roman"/>
          <w:noProof/>
          <w:szCs w:val="20"/>
          <w:lang w:eastAsia="hr-HR"/>
        </w:rPr>
        <w:t xml:space="preserve"> model HR05 540-419-17.         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Obrazloženje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 xml:space="preserve">Financijska agencija je, na temelju čl.444. st.2. Stečajnog zakona (Narodne novine br. 71/15, dalje: SZ), 15. ožujka 2016. Trgovačkom sudu u Zagrebu podnijela prijedlog za otvaranje stečajnog postupka nad dužnikom ŠTAHAN PRIJEVOZ društvo s ograničenom odgovornošću za trgovinu i usluge, Zagreb, </w:t>
      </w:r>
      <w:proofErr w:type="spellStart"/>
      <w:r w:rsidRPr="00355AF2">
        <w:rPr>
          <w:rFonts w:cs="Times New Roman" w:eastAsia="Times New Roman"/>
          <w:szCs w:val="20"/>
          <w:lang w:eastAsia="hr-HR"/>
        </w:rPr>
        <w:t>Sruki</w:t>
      </w:r>
      <w:proofErr w:type="spellEnd"/>
      <w:r w:rsidRPr="00355AF2">
        <w:rPr>
          <w:rFonts w:cs="Times New Roman" w:eastAsia="Times New Roman"/>
          <w:szCs w:val="20"/>
          <w:lang w:eastAsia="hr-HR"/>
        </w:rPr>
        <w:t xml:space="preserve"> 59. Trgovački sud u Zagrebu je prijedlog zaprimio pod brojem St-2474/2016.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1729 dana, u ukupnom iznosu od 120.697,94 kn, u koji iznos je uračunata kamata i naknada Financijske agencije za provedbu ovrhe na novčanim sredstvima. Prema podacima koje je FINI dostavio Hrvatski zavod za mirovinsko osiguranje dužnik ima 1 zaposlenog.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St-2474/2016 ustupljen je Trgovačkom sudu u Bjelovaru na daljnji postupak. 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SZ-a, sud je temeljem čl.115. st.1. SZ-a, 21. rujna 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 xml:space="preserve">Osoba ovlaštena za zastupanje dužnika po zakonu Davor </w:t>
      </w:r>
      <w:proofErr w:type="spellStart"/>
      <w:r w:rsidRPr="00355AF2">
        <w:rPr>
          <w:rFonts w:cs="Times New Roman" w:eastAsia="Times New Roman"/>
          <w:szCs w:val="20"/>
          <w:lang w:eastAsia="hr-HR"/>
        </w:rPr>
        <w:t>Štahan</w:t>
      </w:r>
      <w:proofErr w:type="spellEnd"/>
      <w:r w:rsidRPr="00355AF2">
        <w:rPr>
          <w:rFonts w:cs="Times New Roman" w:eastAsia="Times New Roman"/>
          <w:szCs w:val="20"/>
          <w:lang w:eastAsia="hr-HR"/>
        </w:rPr>
        <w:t xml:space="preserve"> nije se očitovao o prijedlogu za otvaranje stečajnog postupka i nije dostavio pisano izvješće o gospodarsko-financijskom stanju dužnika.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Kako iz javno dostupnih podataka ne proizlazi da dužnik raspolaže imovinom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U Bjelovaru 5. ožujka 2018.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bookmarkStart w:name="_GoBack" w:id="0"/>
      <w:bookmarkEnd w:id="0"/>
      <w:r w:rsidRPr="00355AF2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r w:rsidRPr="00355AF2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355AF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55AF2" w:rsidP="00355AF2" w:rsidR="00355AF2" w:rsidRPr="00355A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355AF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 xml:space="preserve">                            </w:t>
      </w: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5AF2" w:rsidP="00355AF2" w:rsidR="00355AF2" w:rsidRPr="00355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5AF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55AF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656107"/>
      <w:docPartObj>
        <w:docPartGallery w:val="Page Numbers (Top of Page)"/>
        <w:docPartUnique/>
      </w:docPartObj>
    </w:sdtPr>
    <w:sdtContent>
      <w:p w:rsidRDefault="00355AF2" w:rsidP="00355AF2" w:rsidR="00355AF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55AF2" w:rsidP="00355AF2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>
      <w:rPr>
        <w:rFonts w:cs="Times New Roman" w:eastAsia="Times New Roman"/>
        <w:noProof/>
        <w:szCs w:val="20"/>
        <w:lang w:eastAsia="hr-HR"/>
      </w:rPr>
      <w:t>Poslovni broj: 5. St-419/2017-6</w:t>
    </w:r>
  </w:p>
  <w:p w:rsidRDefault="00355AF2" w:rsidP="00355AF2" w:rsidR="00355AF2" w:rsidRPr="00355AF2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AF2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4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83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St-419/2017-6</izvorni_sadrzaj>
    <derivirana_varijabla naziv="DomainObject.Oznaka_1">St-419/2017-6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ŠTAHAN PRIJEVOZ d.o.o. zastupanog po punomoćniku Davor Štahan</izvorni_sadrzaj>
    <derivirana_varijabla naziv="DomainObject.Predmet.ProtustrankaFormated_1">  ŠTAHAN PRIJEVOZ d.o.o. zastupanog po punomoćniku Davor Štahan</derivirana_varijabla>
  </DomainObject.Predmet.ProtustrankaFormated>
  <DomainObject.Predmet.ProtustrankaFormatedOIB>
    <izvorni_sadrzaj>  ŠTAHAN PRIJEVOZ d.o.o., OIB 31191900728 zastupanog po punomoćniku Davor Štahan</izvorni_sadrzaj>
    <derivirana_varijabla naziv="DomainObject.Predmet.ProtustrankaFormatedOIB_1">  ŠTAHAN PRIJEVOZ d.o.o., OIB 31191900728 zastupanog po punomoćniku Davor Štahan</derivirana_varijabla>
  </DomainObject.Predmet.ProtustrankaFormatedOIB>
  <DomainObject.Predmet.ProtustrankaFormatedWithAdress>
    <izvorni_sadrzaj> ŠTAHAN PRIJEVOZ d.o.o., Sruki 59, 10000 Zagreb zastupanog po punomoćniku Davor Štahan</izvorni_sadrzaj>
    <derivirana_varijabla naziv="DomainObject.Predmet.ProtustrankaFormatedWithAdress_1"> ŠTAHAN PRIJEVOZ d.o.o., Sruki 59, 10000 Zagreb zastupanog po punomoćniku Davor Štahan</derivirana_varijabla>
  </DomainObject.Predmet.ProtustrankaFormatedWithAdress>
  <DomainObject.Predmet.ProtustrankaFormatedWithAdressOIB>
    <izvorni_sadrzaj> ŠTAHAN PRIJEVOZ d.o.o., OIB 31191900728, Sruki 59, 10000 Zagreb zastupanog po punomoćniku Davor Štahan</izvorni_sadrzaj>
    <derivirana_varijabla naziv="DomainObject.Predmet.ProtustrankaFormatedWithAdressOIB_1"> ŠTAHAN PRIJEVOZ d.o.o., OIB 31191900728, Sruki 59, 10000 Zagreb zastupanog po punomoćniku Davor Štahan</derivirana_varijabla>
  </DomainObject.Predmet.ProtustrankaFormatedWithAdressOIB>
  <DomainObject.Predmet.ProtustrankaWithAdress>
    <izvorni_sadrzaj>ŠTAHAN PRIJEVOZ d.o.o. Sruki 59, 10000 Zagreb</izvorni_sadrzaj>
    <derivirana_varijabla naziv="DomainObject.Predmet.ProtustrankaWithAdress_1">ŠTAHAN PRIJEVOZ d.o.o. Sruki 59, 10000 Zagreb</derivirana_varijabla>
  </DomainObject.Predmet.ProtustrankaWithAdress>
  <DomainObject.Predmet.ProtustrankaWithAdressOIB>
    <izvorni_sadrzaj>ŠTAHAN PRIJEVOZ d.o.o., OIB 31191900728, Sruki 59, 10000 Zagreb</izvorni_sadrzaj>
    <derivirana_varijabla naziv="DomainObject.Predmet.ProtustrankaWithAdressOIB_1">ŠTAHAN PRIJEVOZ d.o.o., OIB 31191900728, Sruki 59, 10000 Zagreb</derivirana_varijabla>
  </DomainObject.Predmet.ProtustrankaWithAdressOIB>
  <DomainObject.Predmet.ProtustrankaNazivFormated>
    <izvorni_sadrzaj>ŠTAHAN PRIJEVOZ d.o.o.</izvorni_sadrzaj>
    <derivirana_varijabla naziv="DomainObject.Predmet.ProtustrankaNazivFormated_1">ŠTAHAN PRIJEVOZ d.o.o.</derivirana_varijabla>
  </DomainObject.Predmet.ProtustrankaNazivFormated>
  <DomainObject.Predmet.ProtustrankaNazivFormatedOIB>
    <izvorni_sadrzaj>ŠTAHAN PRIJEVOZ d.o.o., OIB 31191900728</izvorni_sadrzaj>
    <derivirana_varijabla naziv="DomainObject.Predmet.ProtustrankaNazivFormatedOIB_1">ŠTAHAN PRIJEVOZ d.o.o., OIB 31191900728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ŠTAHAN PRIJEVOZ d.o.o. zastupanog po punomoćniku Davor Štahan</item>
    </izvorni_sadrzaj>
    <derivirana_varijabla naziv="DomainObject.Predmet.ProtuStrankaListFormated_1">
      <item>ŠTAHAN PRIJEVOZ d.o.o. zastupanog po punomoćniku Davor Štahan</item>
    </derivirana_varijabla>
  </DomainObject.Predmet.ProtuStrankaListFormated>
  <DomainObject.Predmet.ProtuStrankaListFormatedOIB>
    <izvorni_sadrzaj>
      <item>ŠTAHAN PRIJEVOZ d.o.o., OIB 31191900728 zastupanog po punomoćniku Davor Štahan</item>
    </izvorni_sadrzaj>
    <derivirana_varijabla naziv="DomainObject.Predmet.ProtuStrankaListFormatedOIB_1">
      <item>ŠTAHAN PRIJEVOZ d.o.o., OIB 31191900728 zastupanog po punomoćniku Davor Štahan</item>
    </derivirana_varijabla>
  </DomainObject.Predmet.ProtuStrankaListFormatedOIB>
  <DomainObject.Predmet.ProtuStrankaListFormatedWithAdress>
    <izvorni_sadrzaj>
      <item>ŠTAHAN PRIJEVOZ d.o.o., Sruki 59, 10000 Zagreb zastupanog po punomoćniku Davor Štahan</item>
    </izvorni_sadrzaj>
    <derivirana_varijabla naziv="DomainObject.Predmet.ProtuStrankaListFormatedWithAdress_1">
      <item>ŠTAHAN PRIJEVOZ d.o.o., Sruki 59, 10000 Zagreb zastupanog po punomoćniku Davor Štahan</item>
    </derivirana_varijabla>
  </DomainObject.Predmet.ProtuStrankaListFormatedWithAdress>
  <DomainObject.Predmet.ProtuStrankaListFormatedWithAdressOIB>
    <izvorni_sadrzaj>
      <item>ŠTAHAN PRIJEVOZ d.o.o., OIB 31191900728, Sruki 59, 10000 Zagreb zastupanog po punomoćniku Davor Štahan</item>
    </izvorni_sadrzaj>
    <derivirana_varijabla naziv="DomainObject.Predmet.ProtuStrankaListFormatedWithAdressOIB_1">
      <item>ŠTAHAN PRIJEVOZ d.o.o., OIB 31191900728, Sruki 59, 10000 Zagreb zastupanog po punomoćniku Davor Štahan</item>
    </derivirana_varijabla>
  </DomainObject.Predmet.ProtuStrankaListFormatedWithAdressOIB>
  <DomainObject.Predmet.ProtuStrankaListNazivFormated>
    <izvorni_sadrzaj>
      <item>ŠTAHAN PRIJEVOZ d.o.o.</item>
    </izvorni_sadrzaj>
    <derivirana_varijabla naziv="DomainObject.Predmet.ProtuStrankaListNazivFormated_1">
      <item>ŠTAHAN PRIJEVOZ d.o.o.</item>
    </derivirana_varijabla>
  </DomainObject.Predmet.ProtuStrankaListNazivFormated>
  <DomainObject.Predmet.ProtuStrankaListNazivFormatedOIB>
    <izvorni_sadrzaj>
      <item>ŠTAHAN PRIJEVOZ d.o.o., OIB 31191900728</item>
    </izvorni_sadrzaj>
    <derivirana_varijabla naziv="DomainObject.Predmet.ProtuStrankaListNazivFormatedOIB_1">
      <item>ŠTAHAN PRIJEVOZ d.o.o., OIB 31191900728</item>
    </derivirana_varijabla>
  </DomainObject.Predmet.ProtuStrankaListNazivFormatedOIB>
  <DomainObject.Predmet.OstaliListFormated>
    <izvorni_sadrzaj>
      <item>Davor Štahan punomoćnik sudionika u postupku ŠTAHAN PRIJEVOZ d.o.o.</item>
    </izvorni_sadrzaj>
    <derivirana_varijabla naziv="DomainObject.Predmet.OstaliListFormated_1">
      <item>Davor Štahan punomoćnik sudionika u postupku ŠTAHAN PRIJEVOZ d.o.o.</item>
    </derivirana_varijabla>
  </DomainObject.Predmet.OstaliListFormated>
  <DomainObject.Predmet.OstaliListFormatedOIB>
    <izvorni_sadrzaj>
      <item>Davor Štahan, OIB 20392910615 punomoćnik sudionika u postupku ŠTAHAN PRIJEVOZ d.o.o.</item>
    </izvorni_sadrzaj>
    <derivirana_varijabla naziv="DomainObject.Predmet.OstaliListFormatedOIB_1">
      <item>Davor Štahan, OIB 20392910615 punomoćnik sudionika u postupku ŠTAHAN PRIJEVOZ d.o.o.</item>
    </derivirana_varijabla>
  </DomainObject.Predmet.OstaliListFormatedOIB>
  <DomainObject.Predmet.OstaliListFormatedWithAdress>
    <izvorni_sadrzaj>
      <item>Davor Štahan, Sruki 59, 10000 Zagreb punomoćnik sudionika u postupku ŠTAHAN PRIJEVOZ d.o.o.</item>
    </izvorni_sadrzaj>
    <derivirana_varijabla naziv="DomainObject.Predmet.OstaliListFormatedWithAdress_1">
      <item>Davor Štahan, Sruki 59, 10000 Zagreb punomoćnik sudionika u postupku ŠTAHAN PRIJEVOZ d.o.o.</item>
    </derivirana_varijabla>
  </DomainObject.Predmet.OstaliListFormatedWithAdress>
  <DomainObject.Predmet.OstaliListFormatedWithAdressOIB>
    <izvorni_sadrzaj>
      <item>Davor Štahan, OIB 20392910615, Sruki 59, 10000 Zagreb punomoćnik sudionika u postupku ŠTAHAN PRIJEVOZ d.o.o.</item>
    </izvorni_sadrzaj>
    <derivirana_varijabla naziv="DomainObject.Predmet.OstaliListFormatedWithAdressOIB_1">
      <item>Davor Štahan, OIB 20392910615, Sruki 59, 10000 Zagreb punomoćnik sudionika u postupku ŠTAHAN PRIJEVOZ d.o.o.</item>
    </derivirana_varijabla>
  </DomainObject.Predmet.OstaliListFormatedWithAdressOIB>
  <DomainObject.Predmet.OstaliListNazivFormated>
    <izvorni_sadrzaj>
      <item>Davor Štahan</item>
    </izvorni_sadrzaj>
    <derivirana_varijabla naziv="DomainObject.Predmet.OstaliListNazivFormated_1">
      <item>Davor Štahan</item>
    </derivirana_varijabla>
  </DomainObject.Predmet.OstaliListNazivFormated>
  <DomainObject.Predmet.OstaliListNazivFormatedOIB>
    <izvorni_sadrzaj>
      <item>Davor Štahan, OIB 20392910615</item>
    </izvorni_sadrzaj>
    <derivirana_varijabla naziv="DomainObject.Predmet.OstaliListNazivFormatedOIB_1">
      <item>Davor Štahan, OIB 20392910615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St-419/2017-6</izvorni_sadrzaj>
    <derivirana_varijabla naziv="DomainObject.PoslovniBrojDokumenta_1">St-419/2017-6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ŠTAHAN PRIJEVOZ d.o.o.</izvorni_sadrzaj>
    <derivirana_varijabla naziv="DomainObject.Predmet.ProtustrankaIDrugi_1">ŠTAHAN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ŠTAHAN PRIJEVOZ d.o.o., OIB 31191900728, Sruki 59, 10000 Zagreb</izvorni_sadrzaj>
    <derivirana_varijabla naziv="DomainObject.Predmet.ProtustrankaIDrugiAdressOIB_1">ŠTAHAN PRIJEVOZ d.o.o., OIB 31191900728, Sruki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ŠTAHAN PRIJEVOZ d.o.o.</item>
      <item>FINA Regionalni centar Zagreb</item>
      <item>Davor Štahan</item>
    </izvorni_sadrzaj>
    <derivirana_varijabla naziv="DomainObject.Predmet.SudioniciListNaziv_1">
      <item>ŠTAHAN PRIJEVOZ d.o.o.</item>
      <item>FINA Regionalni centar Zagreb</item>
      <item>Davor Štahan</item>
    </derivirana_varijabla>
  </DomainObject.Predmet.SudioniciListNaziv>
  <DomainObject.Predmet.SudioniciListAdressOIB>
    <izvorni_sadrzaj>
      <item>ŠTAHAN PRIJEVOZ d.o.o., OIB 31191900728, Sruki 59,10000 Zagreb</item>
      <item>FINA Regionalni centar Zagreb, OIB 85821130368, Trg svibanjskih žrtava 1995. 1,10000 Zagreb</item>
      <item>Davor Štahan, OIB 20392910615, Sruki 59,10000 Zagreb</item>
    </izvorni_sadrzaj>
    <derivirana_varijabla naziv="DomainObject.Predmet.SudioniciListAdressOIB_1">
      <item>ŠTAHAN PRIJEVOZ d.o.o., OIB 31191900728, Sruki 59,10000 Zagreb</item>
      <item>FINA Regionalni centar Zagreb, OIB 85821130368, Trg svibanjskih žrtava 1995. 1,10000 Zagreb</item>
      <item>Davor Štahan, OIB 20392910615, Sruki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F718F-05DB-48C2-A298-B2D7EC70D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3910</properties:Characters>
  <properties:Lines>91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