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8A050C" w:rsidRPr="008A050C">
        <w:tc>
          <w:tcPr>
            <w:tcW w:type="dxa" w:w="2533"/>
            <w:shd w:fill="auto" w:color="auto" w:val="clear"/>
          </w:tcPr>
          <w:p w:rsidRDefault="008A050C" w:rsidP="006E21E5" w:rsidR="008A050C" w:rsidRPr="008A050C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8A050C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050C" w:rsidP="00B27134" w:rsidR="008A050C" w:rsidRPr="008A050C">
            <w:pPr>
              <w:spacing w:before="120"/>
              <w:jc w:val="center"/>
              <w:rPr>
                <w:sz w:val="24"/>
                <w:szCs w:val="24"/>
              </w:rPr>
            </w:pPr>
            <w:r w:rsidRPr="008A050C">
              <w:rPr>
                <w:sz w:val="24"/>
                <w:szCs w:val="24"/>
              </w:rPr>
              <w:t>Republika Hrvatska</w:t>
            </w:r>
          </w:p>
          <w:p w:rsidRDefault="008A050C" w:rsidP="00C16AB4" w:rsidR="008A050C" w:rsidRPr="008A050C">
            <w:pPr>
              <w:jc w:val="center"/>
              <w:rPr>
                <w:sz w:val="24"/>
                <w:szCs w:val="24"/>
              </w:rPr>
            </w:pPr>
            <w:r w:rsidRPr="008A050C">
              <w:rPr>
                <w:sz w:val="24"/>
                <w:szCs w:val="24"/>
              </w:rPr>
              <w:t>Trgovački sud u Rijeci</w:t>
            </w:r>
          </w:p>
          <w:p w:rsidRDefault="008A050C" w:rsidP="00C11426" w:rsidR="008A050C" w:rsidRPr="008A050C">
            <w:pPr>
              <w:jc w:val="center"/>
              <w:rPr>
                <w:sz w:val="24"/>
                <w:szCs w:val="24"/>
              </w:rPr>
            </w:pPr>
            <w:r w:rsidRPr="008A050C">
              <w:rPr>
                <w:sz w:val="24"/>
                <w:szCs w:val="24"/>
              </w:rPr>
              <w:t>Rijeka, Zadarska 1 i 3</w:t>
            </w:r>
          </w:p>
        </w:tc>
      </w:tr>
    </w:tbl>
    <w:p w14:textId="2c5c28b" w14:paraId="2c5c28b" w:rsidRDefault="003663A1" w:rsidP="008637C3" w:rsidR="003663A1" w:rsidRPr="008A050C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580038">
        <w:rPr>
          <w:sz w:val="24"/>
          <w:szCs w:val="24"/>
        </w:rPr>
        <w:t xml:space="preserve">PEKARA FANTASY j.d.o.o. SELCE, IVANA JELIČIĆA 6, </w:t>
      </w:r>
      <w:r w:rsidR="00580038" w:rsidRPr="002B06A4">
        <w:rPr>
          <w:sz w:val="24"/>
          <w:szCs w:val="24"/>
        </w:rPr>
        <w:t>OIB:</w:t>
      </w:r>
      <w:r w:rsidR="00580038">
        <w:rPr>
          <w:sz w:val="24"/>
          <w:szCs w:val="24"/>
        </w:rPr>
        <w:t xml:space="preserve"> 99320931144</w:t>
      </w:r>
      <w:r w:rsidR="00090D9C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01962">
        <w:rPr>
          <w:sz w:val="24"/>
          <w:szCs w:val="24"/>
        </w:rPr>
        <w:t>7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580038">
        <w:rPr>
          <w:sz w:val="24"/>
          <w:szCs w:val="24"/>
        </w:rPr>
        <w:t xml:space="preserve">PEKARA FANTASY j.d.o.o. SELCE, IVANA JELIČIĆA 6, </w:t>
      </w:r>
      <w:r w:rsidR="00580038" w:rsidRPr="002B06A4">
        <w:rPr>
          <w:sz w:val="24"/>
          <w:szCs w:val="24"/>
        </w:rPr>
        <w:t>OIB:</w:t>
      </w:r>
      <w:r w:rsidR="00580038">
        <w:rPr>
          <w:sz w:val="24"/>
          <w:szCs w:val="24"/>
        </w:rPr>
        <w:t xml:space="preserve"> 99320931144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801962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</w:t>
      </w:r>
      <w:r w:rsidR="00801962">
        <w:rPr>
          <w:sz w:val="24"/>
          <w:szCs w:val="24"/>
        </w:rPr>
        <w:t>0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090D9C">
        <w:rPr>
          <w:sz w:val="24"/>
          <w:szCs w:val="24"/>
        </w:rPr>
        <w:t>Sanjin Dinko Dorčić</w:t>
      </w:r>
      <w:r w:rsidR="00B346B4">
        <w:rPr>
          <w:sz w:val="24"/>
          <w:szCs w:val="24"/>
        </w:rPr>
        <w:t xml:space="preserve"> iz Rijeke, </w:t>
      </w:r>
      <w:r w:rsidR="00090D9C">
        <w:rPr>
          <w:sz w:val="24"/>
          <w:szCs w:val="24"/>
        </w:rPr>
        <w:t>Mosorska 9, OIB: 71306347942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580038">
        <w:rPr>
          <w:sz w:val="24"/>
          <w:szCs w:val="24"/>
        </w:rPr>
        <w:t xml:space="preserve">PEKARA FANTASY j.d.o.o. SELCE, IVANA JELIČIĆA 6, </w:t>
      </w:r>
      <w:r w:rsidR="00580038" w:rsidRPr="002B06A4">
        <w:rPr>
          <w:sz w:val="24"/>
          <w:szCs w:val="24"/>
        </w:rPr>
        <w:t>OIB:</w:t>
      </w:r>
      <w:r w:rsidR="00580038">
        <w:rPr>
          <w:sz w:val="24"/>
          <w:szCs w:val="24"/>
        </w:rPr>
        <w:t xml:space="preserve"> 99320931144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580038">
        <w:rPr>
          <w:sz w:val="24"/>
          <w:szCs w:val="24"/>
        </w:rPr>
        <w:t>6</w:t>
      </w:r>
      <w:r w:rsidR="00862BFD">
        <w:rPr>
          <w:sz w:val="24"/>
          <w:szCs w:val="24"/>
        </w:rPr>
        <w:t>.</w:t>
      </w:r>
      <w:r w:rsidR="00580038">
        <w:rPr>
          <w:sz w:val="24"/>
          <w:szCs w:val="24"/>
        </w:rPr>
        <w:t>10</w:t>
      </w:r>
      <w:r w:rsidR="00862BFD"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580038">
        <w:rPr>
          <w:sz w:val="24"/>
          <w:szCs w:val="24"/>
        </w:rPr>
        <w:t xml:space="preserve">PEKARA FANTASY j.d.o.o. SELCE, IVANA JELIČIĆA 6, </w:t>
      </w:r>
      <w:r w:rsidR="00580038" w:rsidRPr="002B06A4">
        <w:rPr>
          <w:sz w:val="24"/>
          <w:szCs w:val="24"/>
        </w:rPr>
        <w:t>OIB:</w:t>
      </w:r>
      <w:r w:rsidR="00580038">
        <w:rPr>
          <w:sz w:val="24"/>
          <w:szCs w:val="24"/>
        </w:rPr>
        <w:t xml:space="preserve"> 99320931144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580038">
        <w:rPr>
          <w:sz w:val="24"/>
          <w:szCs w:val="24"/>
        </w:rPr>
        <w:t>25</w:t>
      </w:r>
      <w:r>
        <w:rPr>
          <w:sz w:val="24"/>
          <w:szCs w:val="24"/>
        </w:rPr>
        <w:t>.</w:t>
      </w:r>
      <w:r w:rsidR="00580038">
        <w:rPr>
          <w:sz w:val="24"/>
          <w:szCs w:val="24"/>
        </w:rPr>
        <w:t>10</w:t>
      </w:r>
      <w:r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01962">
        <w:rPr>
          <w:sz w:val="24"/>
          <w:szCs w:val="24"/>
        </w:rPr>
        <w:t>7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50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80038">
      <w:rPr>
        <w:sz w:val="24"/>
        <w:szCs w:val="24"/>
      </w:rPr>
      <w:t>588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C6B3F">
      <w:rPr>
        <w:sz w:val="24"/>
        <w:szCs w:val="24"/>
      </w:rPr>
      <w:t>7</w:t>
    </w:r>
    <w:r>
      <w:rPr>
        <w:sz w:val="24"/>
        <w:szCs w:val="24"/>
      </w:rPr>
      <w:t>-</w:t>
    </w:r>
    <w:r w:rsidR="00090D9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0038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01962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A050C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5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5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5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5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5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5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5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5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St-588/2017</izvorni_sadrzaj>
    <derivirana_varijabla naziv="DomainObject.Predmet.OznakaBroj_1">St-588/2017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FANTASY j.d.o.o.</izvorni_sadrzaj>
    <derivirana_varijabla naziv="DomainObject.Predmet.ProtustrankaFormated_1">  PEKARA FANTASY j.d.o.o.</derivirana_varijabla>
  </DomainObject.Predmet.ProtustrankaFormated>
  <DomainObject.Predmet.ProtustrankaFormatedOIB>
    <izvorni_sadrzaj>  PEKARA FANTASY j.d.o.o., OIB 99320931144</izvorni_sadrzaj>
    <derivirana_varijabla naziv="DomainObject.Predmet.ProtustrankaFormatedOIB_1">  PEKARA FANTASY j.d.o.o., OIB 99320931144</derivirana_varijabla>
  </DomainObject.Predmet.ProtustrankaFormatedOIB>
  <DomainObject.Predmet.ProtustrankaFormatedWithAdress>
    <izvorni_sadrzaj> PEKARA FANTASY j.d.o.o., Ivana Jeličića 6, 51260 Selce</izvorni_sadrzaj>
    <derivirana_varijabla naziv="DomainObject.Predmet.ProtustrankaFormatedWithAdress_1"> PEKARA FANTASY j.d.o.o., Ivana Jeličića 6, 51260 Selce</derivirana_varijabla>
  </DomainObject.Predmet.ProtustrankaFormatedWithAdress>
  <DomainObject.Predmet.ProtustrankaFormatedWithAdressOIB>
    <izvorni_sadrzaj> PEKARA FANTASY j.d.o.o., OIB 99320931144, Ivana Jeličića 6, 51260 Selce</izvorni_sadrzaj>
    <derivirana_varijabla naziv="DomainObject.Predmet.ProtustrankaFormatedWithAdressOIB_1"> PEKARA FANTASY j.d.o.o., OIB 99320931144, Ivana Jeličića 6, 51260 Selce</derivirana_varijabla>
  </DomainObject.Predmet.ProtustrankaFormatedWithAdressOIB>
  <DomainObject.Predmet.ProtustrankaWithAdress>
    <izvorni_sadrzaj>PEKARA FANTASY j.d.o.o. Ivana Jeličića 6, 51260 Selce</izvorni_sadrzaj>
    <derivirana_varijabla naziv="DomainObject.Predmet.ProtustrankaWithAdress_1">PEKARA FANTASY j.d.o.o. Ivana Jeličića 6, 51260 Selce</derivirana_varijabla>
  </DomainObject.Predmet.ProtustrankaWithAdress>
  <DomainObject.Predmet.ProtustrankaWithAdressOIB>
    <izvorni_sadrzaj>PEKARA FANTASY j.d.o.o., OIB 99320931144, Ivana Jeličića 6, 51260 Selce</izvorni_sadrzaj>
    <derivirana_varijabla naziv="DomainObject.Predmet.ProtustrankaWithAdressOIB_1">PEKARA FANTASY j.d.o.o., OIB 99320931144, Ivana Jeličića 6, 51260 Selce</derivirana_varijabla>
  </DomainObject.Predmet.ProtustrankaWithAdressOIB>
  <DomainObject.Predmet.ProtustrankaNazivFormated>
    <izvorni_sadrzaj>PEKARA FANTASY j.d.o.o.</izvorni_sadrzaj>
    <derivirana_varijabla naziv="DomainObject.Predmet.ProtustrankaNazivFormated_1">PEKARA FANTASY j.d.o.o.</derivirana_varijabla>
  </DomainObject.Predmet.ProtustrankaNazivFormated>
  <DomainObject.Predmet.ProtustrankaNazivFormatedOIB>
    <izvorni_sadrzaj>PEKARA FANTASY j.d.o.o., OIB 99320931144</izvorni_sadrzaj>
    <derivirana_varijabla naziv="DomainObject.Predmet.ProtustrankaNazivFormatedOIB_1">PEKARA FANTASY j.d.o.o., OIB 99320931144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PEKARA FANTASY j.d.o.o.</item>
    </izvorni_sadrzaj>
    <derivirana_varijabla naziv="DomainObject.Predmet.ProtuStrankaListFormated_1">
      <item>PEKARA FANTASY j.d.o.o.</item>
    </derivirana_varijabla>
  </DomainObject.Predmet.ProtuStrankaListFormated>
  <DomainObject.Predmet.ProtuStrankaListFormatedOIB>
    <izvorni_sadrzaj>
      <item>PEKARA FANTASY j.d.o.o., OIB 99320931144</item>
    </izvorni_sadrzaj>
    <derivirana_varijabla naziv="DomainObject.Predmet.ProtuStrankaListFormatedOIB_1">
      <item>PEKARA FANTASY j.d.o.o., OIB 99320931144</item>
    </derivirana_varijabla>
  </DomainObject.Predmet.ProtuStrankaListFormatedOIB>
  <DomainObject.Predmet.ProtuStrankaListFormatedWithAdress>
    <izvorni_sadrzaj>
      <item>PEKARA FANTASY j.d.o.o., Ivana Jeličića 6, 51260 Selce</item>
    </izvorni_sadrzaj>
    <derivirana_varijabla naziv="DomainObject.Predmet.ProtuStrankaListFormatedWithAdress_1">
      <item>PEKARA FANTASY j.d.o.o., Ivana Jeličića 6, 51260 Selce</item>
    </derivirana_varijabla>
  </DomainObject.Predmet.ProtuStrankaListFormatedWithAdress>
  <DomainObject.Predmet.ProtuStrankaListFormatedWithAdressOIB>
    <izvorni_sadrzaj>
      <item>PEKARA FANTASY j.d.o.o., OIB 99320931144, Ivana Jeličića 6, 51260 Selce</item>
    </izvorni_sadrzaj>
    <derivirana_varijabla naziv="DomainObject.Predmet.ProtuStrankaListFormatedWithAdressOIB_1">
      <item>PEKARA FANTASY j.d.o.o., OIB 99320931144, Ivana Jeličića 6, 51260 Selce</item>
    </derivirana_varijabla>
  </DomainObject.Predmet.ProtuStrankaListFormatedWithAdressOIB>
  <DomainObject.Predmet.ProtuStrankaListNazivFormated>
    <izvorni_sadrzaj>
      <item>PEKARA FANTASY j.d.o.o.</item>
    </izvorni_sadrzaj>
    <derivirana_varijabla naziv="DomainObject.Predmet.ProtuStrankaListNazivFormated_1">
      <item>PEKARA FANTASY j.d.o.o.</item>
    </derivirana_varijabla>
  </DomainObject.Predmet.ProtuStrankaListNazivFormated>
  <DomainObject.Predmet.ProtuStrankaListNazivFormatedOIB>
    <izvorni_sadrzaj>
      <item>PEKARA FANTASY j.d.o.o., OIB 99320931144</item>
    </izvorni_sadrzaj>
    <derivirana_varijabla naziv="DomainObject.Predmet.ProtuStrankaListNazivFormatedOIB_1">
      <item>PEKARA FANTASY j.d.o.o., OIB 99320931144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PEKARA FANTASY j.d.o.o.</izvorni_sadrzaj>
    <derivirana_varijabla naziv="DomainObject.Predmet.ProtustrankaIDrugi_1">PEKARA FANTASY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PEKARA FANTASY j.d.o.o., OIB 99320931144, Ivana Jeličića 6, 51260 Selce</izvorni_sadrzaj>
    <derivirana_varijabla naziv="DomainObject.Predmet.ProtustrankaIDrugiAdressOIB_1">PEKARA FANTASY j.d.o.o., OIB 99320931144, Ivana Jeličića 6,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PEKARA FANTASY j.d.o.o.</item>
    </izvorni_sadrzaj>
    <derivirana_varijabla naziv="DomainObject.Predmet.SudioniciListNaziv_1">
      <item>FINA  Rijeka</item>
      <item>PEKARA FANTASY j.d.o.o.</item>
    </derivirana_varijabla>
  </DomainObject.Predmet.SudioniciListNaziv>
  <DomainObject.Predmet.SudioniciListAdressOIB>
    <izvorni_sadrzaj>
      <item>FINA  Rijeka, OIB 85821130368, Frana Kurelca 8,51000 Rijeka</item>
      <item>PEKARA FANTASY j.d.o.o., OIB 99320931144, Ivana Jeličića 6,51260 Selce</item>
    </izvorni_sadrzaj>
    <derivirana_varijabla naziv="DomainObject.Predmet.SudioniciListAdressOIB_1">
      <item>FINA  Rijeka, OIB 85821130368, Frana Kurelca 8,51000 Rijeka</item>
      <item>PEKARA FANTASY j.d.o.o., OIB 99320931144, Ivana Jeličića 6,51260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99320931144</item>
    </izvorni_sadrzaj>
    <derivirana_varijabla naziv="DomainObject.Predmet.SudioniciListNazivOIB_1">
      <item>, OIB 85821130368</item>
      <item>, OIB 99320931144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2423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2018-09-07T07:47:00Z</dcterms:created>
  <dc:creator>Željka Matovina</dc:creator>
  <cp:lastModifiedBy>Ankica Rabar</cp:lastModifiedBy>
  <cp:lastPrinted>2018-06-28T11:35:00Z</cp:lastPrinted>
  <dcterms:modified xmlns:xsi="http://www.w3.org/2001/XMLSchema-instance" xsi:type="dcterms:W3CDTF">2018-09-07T07:48:00Z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(St-588-17-RJEŠENJE.docx)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