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3f96" w14:paraId="b073f96" w:rsidRDefault="00C56E7B" w:rsidP="00C56E7B" w:rsidR="00C56E7B" w:rsidRPr="00AD3393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C56E7B" w:rsidP="00C56E7B" w:rsidR="00C56E7B" w:rsidRPr="00AD3393">
      <w:pPr>
        <w:rPr>
          <w:rFonts w:eastAsia="Arial Unicode MS"/>
          <w:b/>
          <w:bCs/>
          <w:sz w:val="22"/>
          <w:szCs w:val="22"/>
        </w:rPr>
      </w:pPr>
      <w:r w:rsidRPr="00AD3393">
        <w:rPr>
          <w:noProof/>
          <w:sz w:val="22"/>
          <w:szCs w:val="22"/>
        </w:rPr>
        <w:t xml:space="preserve">        </w:t>
      </w:r>
      <w:r w:rsidRPr="00AD3393">
        <w:rPr>
          <w:noProof/>
          <w:sz w:val="22"/>
          <w:szCs w:val="22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393">
        <w:rPr>
          <w:noProof/>
          <w:sz w:val="22"/>
          <w:szCs w:val="22"/>
        </w:rPr>
        <w:tab/>
      </w:r>
      <w:r w:rsidRPr="00AD3393">
        <w:rPr>
          <w:noProof/>
          <w:sz w:val="22"/>
          <w:szCs w:val="22"/>
        </w:rPr>
        <w:tab/>
      </w:r>
      <w:r w:rsidRPr="00AD3393">
        <w:rPr>
          <w:noProof/>
          <w:sz w:val="22"/>
          <w:szCs w:val="22"/>
        </w:rPr>
        <w:tab/>
      </w:r>
      <w:r w:rsidRPr="00AD3393">
        <w:rPr>
          <w:noProof/>
          <w:sz w:val="22"/>
          <w:szCs w:val="22"/>
        </w:rPr>
        <w:tab/>
      </w:r>
      <w:r w:rsidRPr="00AD3393">
        <w:rPr>
          <w:noProof/>
          <w:sz w:val="22"/>
          <w:szCs w:val="22"/>
        </w:rPr>
        <w:tab/>
      </w:r>
      <w:r w:rsidRPr="00AD3393">
        <w:rPr>
          <w:noProof/>
          <w:sz w:val="22"/>
          <w:szCs w:val="22"/>
        </w:rPr>
        <w:tab/>
        <w:t xml:space="preserve">               </w:t>
      </w:r>
    </w:p>
    <w:p w:rsidRDefault="00C56E7B" w:rsidP="00C56E7B" w:rsidR="00C56E7B" w:rsidRPr="00AD3393">
      <w:pPr>
        <w:jc w:val="both"/>
        <w:rPr>
          <w:sz w:val="22"/>
          <w:szCs w:val="22"/>
          <w:lang w:eastAsia="en-US"/>
        </w:rPr>
      </w:pPr>
      <w:r w:rsidRPr="00AD3393">
        <w:rPr>
          <w:b/>
          <w:sz w:val="22"/>
          <w:szCs w:val="22"/>
          <w:lang w:eastAsia="en-US"/>
        </w:rPr>
        <w:t xml:space="preserve">TRGOVAČKI SUD U SPLITU </w:t>
      </w:r>
      <w:r w:rsidRPr="00AD3393">
        <w:rPr>
          <w:sz w:val="22"/>
          <w:szCs w:val="22"/>
          <w:lang w:eastAsia="en-US"/>
        </w:rPr>
        <w:t xml:space="preserve">            </w:t>
      </w:r>
      <w:r w:rsidRPr="00AD3393">
        <w:rPr>
          <w:sz w:val="22"/>
          <w:szCs w:val="22"/>
          <w:lang w:eastAsia="en-US"/>
        </w:rPr>
        <w:tab/>
      </w:r>
      <w:r w:rsidRPr="00AD3393">
        <w:rPr>
          <w:sz w:val="22"/>
          <w:szCs w:val="22"/>
          <w:lang w:eastAsia="en-US"/>
        </w:rPr>
        <w:tab/>
      </w:r>
      <w:r w:rsidRPr="00AD3393">
        <w:rPr>
          <w:sz w:val="22"/>
          <w:szCs w:val="22"/>
          <w:lang w:eastAsia="en-US"/>
        </w:rPr>
        <w:tab/>
        <w:t xml:space="preserve">      </w:t>
      </w:r>
    </w:p>
    <w:p w:rsidRDefault="00C56E7B" w:rsidP="00C56E7B" w:rsidR="00C56E7B" w:rsidRPr="00AD3393">
      <w:pPr>
        <w:rPr>
          <w:b/>
          <w:sz w:val="22"/>
          <w:szCs w:val="22"/>
          <w:lang w:eastAsia="en-US"/>
        </w:rPr>
      </w:pPr>
      <w:r w:rsidRPr="00AD3393">
        <w:rPr>
          <w:b/>
          <w:sz w:val="22"/>
          <w:szCs w:val="22"/>
          <w:lang w:eastAsia="en-US"/>
        </w:rPr>
        <w:t>STALNA SLUŽBA U DUBROVNIKU</w:t>
      </w:r>
    </w:p>
    <w:p w:rsidRDefault="00C56E7B" w:rsidP="00C56E7B" w:rsidR="00C56E7B" w:rsidRPr="00AD3393">
      <w:pPr>
        <w:rPr>
          <w:b/>
          <w:sz w:val="22"/>
          <w:szCs w:val="22"/>
          <w:lang w:eastAsia="en-US"/>
        </w:rPr>
      </w:pPr>
      <w:r w:rsidRPr="00AD3393">
        <w:rPr>
          <w:b/>
          <w:sz w:val="22"/>
          <w:szCs w:val="22"/>
          <w:lang w:eastAsia="en-US"/>
        </w:rPr>
        <w:t>Dr.Ante Starčevića 23, Dubrovnik</w:t>
      </w:r>
    </w:p>
    <w:p w:rsidRDefault="00C56E7B" w:rsidP="00C56E7B" w:rsidR="00C56E7B" w:rsidRPr="00AD3393">
      <w:pPr>
        <w:tabs>
          <w:tab w:pos="2190" w:val="left"/>
        </w:tabs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ab/>
      </w: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 xml:space="preserve">   R E P U B L I K A    H R V A T S K A</w:t>
      </w:r>
    </w:p>
    <w:p w:rsidRDefault="00C56E7B" w:rsidP="00C56E7B" w:rsidR="00C56E7B" w:rsidRPr="00AD3393">
      <w:pPr>
        <w:jc w:val="both"/>
        <w:rPr>
          <w:b/>
          <w:sz w:val="22"/>
          <w:szCs w:val="22"/>
        </w:rPr>
      </w:pP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 xml:space="preserve"> R J E Š E N J E</w:t>
      </w: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</w:p>
    <w:p w:rsidRDefault="00EE1DEB" w:rsidP="00EE1DEB" w:rsidR="00EE1DE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</w:t>
      </w:r>
      <w:r w:rsidR="008E611D" w:rsidRPr="00AD3393">
        <w:rPr>
          <w:sz w:val="22"/>
          <w:szCs w:val="22"/>
        </w:rPr>
        <w:t xml:space="preserve"> KIRKA MELAINA d.o.o. sa sjedištem u Ismaelli 12, 20260 Korčula</w:t>
      </w:r>
      <w:r w:rsidR="00F57756" w:rsidRPr="00AD3393">
        <w:rPr>
          <w:sz w:val="22"/>
          <w:szCs w:val="22"/>
        </w:rPr>
        <w:t>, OIB: 18300608493</w:t>
      </w:r>
      <w:r w:rsidRPr="00AD3393">
        <w:rPr>
          <w:sz w:val="22"/>
          <w:szCs w:val="22"/>
        </w:rPr>
        <w:t xml:space="preserve">, dana </w:t>
      </w:r>
      <w:r w:rsidR="00F57756" w:rsidRPr="00AD3393">
        <w:rPr>
          <w:sz w:val="22"/>
          <w:szCs w:val="22"/>
        </w:rPr>
        <w:t>14</w:t>
      </w:r>
      <w:r w:rsidRPr="00AD3393">
        <w:rPr>
          <w:sz w:val="22"/>
          <w:szCs w:val="22"/>
        </w:rPr>
        <w:t>. srpnja 2016. godine,</w:t>
      </w: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>r i j e š i o    je</w:t>
      </w: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</w:p>
    <w:p w:rsidRDefault="00C56E7B" w:rsidP="00C56E7B" w:rsidR="00C56E7B" w:rsidRPr="00AD3393">
      <w:pPr>
        <w:pStyle w:val="BodyText21"/>
        <w:rPr>
          <w:rFonts w:hAnsi="Times New Roman" w:ascii="Times New Roman"/>
          <w:sz w:val="22"/>
          <w:szCs w:val="22"/>
        </w:rPr>
      </w:pPr>
      <w:r w:rsidRPr="00AD3393">
        <w:rPr>
          <w:rFonts w:hAnsi="Times New Roman" w:ascii="Times New Roman"/>
          <w:b/>
          <w:sz w:val="22"/>
          <w:szCs w:val="22"/>
        </w:rPr>
        <w:t>I</w:t>
      </w:r>
      <w:r w:rsidRPr="00AD3393">
        <w:rPr>
          <w:rFonts w:hAnsi="Times New Roman" w:ascii="Times New Roman"/>
          <w:sz w:val="22"/>
          <w:szCs w:val="22"/>
        </w:rPr>
        <w:t xml:space="preserve">   </w:t>
      </w:r>
      <w:r w:rsidRPr="00AD3393">
        <w:rPr>
          <w:rFonts w:hAnsi="Times New Roman" w:ascii="Times New Roman"/>
          <w:sz w:val="22"/>
          <w:szCs w:val="22"/>
        </w:rPr>
        <w:tab/>
        <w:t>Otvara se stečajni postupak nad dužnikom</w:t>
      </w:r>
      <w:r w:rsidR="00AD3393" w:rsidRPr="00AD3393">
        <w:rPr>
          <w:rFonts w:hAnsi="Times New Roman" w:ascii="Times New Roman"/>
          <w:sz w:val="22"/>
          <w:szCs w:val="22"/>
        </w:rPr>
        <w:t xml:space="preserve"> KIRKA MELAINA d.o.o. sa sjedištem u Ismaelli 12, 20260 Korčula, OIB: 18300608493</w:t>
      </w:r>
      <w:r w:rsidRPr="00AD3393">
        <w:rPr>
          <w:rFonts w:hAnsi="Times New Roman" w:ascii="Times New Roman"/>
          <w:sz w:val="22"/>
          <w:szCs w:val="22"/>
        </w:rPr>
        <w:t>,</w:t>
      </w:r>
      <w:r w:rsidR="00F57756" w:rsidRPr="00AD3393">
        <w:rPr>
          <w:rFonts w:hAnsi="Times New Roman" w:ascii="Times New Roman"/>
          <w:sz w:val="22"/>
          <w:szCs w:val="22"/>
        </w:rPr>
        <w:t xml:space="preserve"> </w:t>
      </w:r>
      <w:r w:rsidRPr="00AD3393">
        <w:rPr>
          <w:rFonts w:hAnsi="Times New Roman" w:ascii="Times New Roman"/>
          <w:sz w:val="22"/>
          <w:szCs w:val="22"/>
        </w:rPr>
        <w:t xml:space="preserve">dana </w:t>
      </w:r>
      <w:r w:rsidR="00F57756" w:rsidRPr="00AD3393">
        <w:rPr>
          <w:rFonts w:hAnsi="Times New Roman" w:ascii="Times New Roman"/>
          <w:sz w:val="22"/>
          <w:szCs w:val="22"/>
        </w:rPr>
        <w:t>14. srpnja</w:t>
      </w:r>
      <w:r w:rsidRPr="00AD3393">
        <w:rPr>
          <w:rFonts w:hAnsi="Times New Roman" w:ascii="Times New Roman"/>
          <w:sz w:val="22"/>
          <w:szCs w:val="22"/>
        </w:rPr>
        <w:t xml:space="preserve"> 2016. u 14.00 sati, kada je ovo rješenje objavljeno na mrežnoj stranici e-Oglasna ploča ovog suda.</w:t>
      </w:r>
    </w:p>
    <w:p w:rsidRDefault="00C56E7B" w:rsidP="00C56E7B" w:rsidR="00C56E7B" w:rsidRPr="00AD3393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C56E7B" w:rsidP="00C56E7B" w:rsidR="00C56E7B" w:rsidRPr="00AD3393">
      <w:pPr>
        <w:pStyle w:val="BodyText21"/>
        <w:rPr>
          <w:rFonts w:hAnsi="Times New Roman" w:ascii="Times New Roman"/>
          <w:sz w:val="22"/>
          <w:szCs w:val="22"/>
        </w:rPr>
      </w:pPr>
      <w:r w:rsidRPr="00AD3393">
        <w:rPr>
          <w:rFonts w:hAnsi="Times New Roman" w:ascii="Times New Roman"/>
          <w:b/>
          <w:sz w:val="22"/>
          <w:szCs w:val="22"/>
        </w:rPr>
        <w:t>II</w:t>
      </w:r>
      <w:r w:rsidRPr="00AD3393">
        <w:rPr>
          <w:rFonts w:hAnsi="Times New Roman" w:ascii="Times New Roman"/>
          <w:sz w:val="22"/>
          <w:szCs w:val="22"/>
        </w:rPr>
        <w:t xml:space="preserve">   </w:t>
      </w:r>
      <w:r w:rsidRPr="00AD3393">
        <w:rPr>
          <w:rFonts w:hAnsi="Times New Roman" w:ascii="Times New Roman"/>
          <w:sz w:val="22"/>
          <w:szCs w:val="22"/>
        </w:rPr>
        <w:tab/>
        <w:t xml:space="preserve">Za stečajnog upravitelja imenuje se   ADA RAJKOVIĆ, OIB:27195964864 iz Splita, Matice hrvatske 10. </w:t>
      </w:r>
    </w:p>
    <w:p w:rsidRDefault="00C56E7B" w:rsidP="00C56E7B" w:rsidR="00C56E7B" w:rsidRPr="00AD3393">
      <w:pPr>
        <w:pStyle w:val="BodyText21"/>
        <w:rPr>
          <w:rFonts w:hAnsi="Times New Roman" w:ascii="Times New Roman"/>
          <w:sz w:val="22"/>
          <w:szCs w:val="22"/>
        </w:rPr>
      </w:pPr>
    </w:p>
    <w:p w:rsidRDefault="00C56E7B" w:rsidP="00C56E7B" w:rsidR="00C56E7B" w:rsidRPr="00AD3393">
      <w:pPr>
        <w:ind w:hanging="720" w:left="720"/>
        <w:jc w:val="both"/>
        <w:rPr>
          <w:sz w:val="22"/>
          <w:szCs w:val="22"/>
        </w:rPr>
      </w:pPr>
      <w:r w:rsidRPr="00AD3393">
        <w:rPr>
          <w:b/>
          <w:sz w:val="22"/>
          <w:szCs w:val="22"/>
        </w:rPr>
        <w:t xml:space="preserve">III </w:t>
      </w:r>
      <w:r w:rsidRPr="00AD3393">
        <w:rPr>
          <w:sz w:val="22"/>
          <w:szCs w:val="22"/>
        </w:rPr>
        <w:tab/>
        <w:t xml:space="preserve">Zaključuje se stečajni postupak nad dužnikom </w:t>
      </w:r>
      <w:r w:rsidR="00AD3393">
        <w:rPr>
          <w:sz w:val="22"/>
          <w:szCs w:val="22"/>
        </w:rPr>
        <w:t>KIRKA MELAINA d.o.o. sa sjedištem u Ismaelli 12, 20260 Korčula, OIB: 18300608493.</w:t>
      </w:r>
    </w:p>
    <w:p w:rsidRDefault="00C56E7B" w:rsidP="00C56E7B" w:rsidR="00C56E7B" w:rsidRPr="00AD3393">
      <w:pPr>
        <w:pStyle w:val="Odlomakpopisa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b/>
          <w:sz w:val="22"/>
          <w:szCs w:val="22"/>
        </w:rPr>
        <w:t>IV</w:t>
      </w:r>
      <w:r w:rsidRPr="00AD3393">
        <w:rPr>
          <w:sz w:val="22"/>
          <w:szCs w:val="22"/>
        </w:rPr>
        <w:t xml:space="preserve">   </w:t>
      </w:r>
      <w:r w:rsidRPr="00AD3393">
        <w:rPr>
          <w:sz w:val="22"/>
          <w:szCs w:val="22"/>
        </w:rPr>
        <w:tab/>
        <w:t>Nakon po pravomoćnosti ovog rješenja dužnik će se  brisati iz sudskog registra.</w:t>
      </w:r>
    </w:p>
    <w:p w:rsidRDefault="00C56E7B" w:rsidP="00C56E7B" w:rsidR="00C56E7B" w:rsidRPr="00AD3393">
      <w:pPr>
        <w:ind w:left="360"/>
        <w:rPr>
          <w:sz w:val="22"/>
          <w:szCs w:val="22"/>
        </w:rPr>
      </w:pPr>
    </w:p>
    <w:p w:rsidRDefault="00C56E7B" w:rsidP="00C56E7B" w:rsidR="00C56E7B" w:rsidRPr="00AD3393">
      <w:pPr>
        <w:ind w:left="360"/>
        <w:rPr>
          <w:sz w:val="22"/>
          <w:szCs w:val="22"/>
        </w:rPr>
      </w:pPr>
    </w:p>
    <w:p w:rsidRDefault="00C56E7B" w:rsidP="00C56E7B" w:rsidR="00C56E7B" w:rsidRPr="00AD3393">
      <w:pPr>
        <w:ind w:firstLine="360" w:left="3240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>Obrazloženje</w:t>
      </w:r>
    </w:p>
    <w:p w:rsidRDefault="00C56E7B" w:rsidP="00C56E7B" w:rsidR="00C56E7B" w:rsidRPr="00AD3393">
      <w:pPr>
        <w:ind w:left="360"/>
        <w:jc w:val="center"/>
        <w:rPr>
          <w:b/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ab/>
        <w:t>Zahtjev za provedbu skraćenog stečajnog postupka podnijela je ovome sudu Financijska agencija RC Split, Podružnica Dubrovnik (dalje: FINA), temeljem odredbe čl. 444. Stečajnog zakona (NN 71/15, dalje SZ-a)</w:t>
      </w:r>
      <w:r w:rsidR="001A681B">
        <w:rPr>
          <w:sz w:val="22"/>
          <w:szCs w:val="22"/>
        </w:rPr>
        <w:t>, dana 16. svibnja 2016. godine.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ab/>
        <w:t xml:space="preserve">S obzirom da su bile ispunjene pretpostavke iz čl.428. SZ-a, sud je primjenom čl. 430. i 431. SZ-a, objavio oglas na e- oglasnoj ploči suda  </w:t>
      </w:r>
      <w:r w:rsidR="00EF7603">
        <w:rPr>
          <w:sz w:val="22"/>
          <w:szCs w:val="22"/>
        </w:rPr>
        <w:t>17. svibnja</w:t>
      </w:r>
      <w:r w:rsidRPr="00AD3393">
        <w:rPr>
          <w:sz w:val="22"/>
          <w:szCs w:val="22"/>
        </w:rPr>
        <w:t xml:space="preserve"> 2016. godine kojim su pozvane osobe ovlaštene za zastupanje dužnika po zakonu, u roku 15 dana dostaviti javnobilježnički ovjerovljen popis imovine i obveza dužnika  na propisanom obrascu  i kojim je pozvao dužnikove vjerovnike najkasnije u roku 45 dana od dana objave oglasa predložiti otvaranje stečajnog postupka nad dužnikom uz upozorenje na pravne posljedice nepodnošenja istog.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 xml:space="preserve">  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ind w:firstLine="720"/>
        <w:jc w:val="both"/>
        <w:rPr>
          <w:sz w:val="22"/>
          <w:szCs w:val="22"/>
        </w:rPr>
      </w:pPr>
      <w:r w:rsidRPr="00AD3393">
        <w:rPr>
          <w:sz w:val="22"/>
          <w:szCs w:val="22"/>
        </w:rPr>
        <w:t>Slijedom navedenog, smatra se da je dužnik nesposoban za plaćanje, pa je temeljem čl. 431. SZ-a, a u vezi čl. 435.  SZ-a, odlučeno kao u izreci ovog rješenja.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ind w:firstLine="720"/>
        <w:jc w:val="both"/>
        <w:rPr>
          <w:sz w:val="22"/>
          <w:szCs w:val="22"/>
        </w:rPr>
      </w:pPr>
      <w:r w:rsidRPr="00AD3393">
        <w:rPr>
          <w:sz w:val="22"/>
          <w:szCs w:val="22"/>
        </w:rPr>
        <w:t>Izbor stečajnog upravitelja odabran je primjenom odredbe čl. 432. SZ-a.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b/>
          <w:sz w:val="22"/>
          <w:szCs w:val="22"/>
        </w:rPr>
      </w:pP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 xml:space="preserve">U Dubrovniku, </w:t>
      </w:r>
      <w:r w:rsidR="00D87FAE" w:rsidRPr="00AD3393">
        <w:rPr>
          <w:b/>
          <w:sz w:val="22"/>
          <w:szCs w:val="22"/>
        </w:rPr>
        <w:t>1</w:t>
      </w:r>
      <w:r w:rsidR="00F57756" w:rsidRPr="00AD3393">
        <w:rPr>
          <w:b/>
          <w:sz w:val="22"/>
          <w:szCs w:val="22"/>
        </w:rPr>
        <w:t>4</w:t>
      </w:r>
      <w:r w:rsidR="00D87FAE" w:rsidRPr="00AD3393">
        <w:rPr>
          <w:b/>
          <w:sz w:val="22"/>
          <w:szCs w:val="22"/>
        </w:rPr>
        <w:t>. srpnja</w:t>
      </w:r>
      <w:r w:rsidRPr="00AD3393">
        <w:rPr>
          <w:b/>
          <w:sz w:val="22"/>
          <w:szCs w:val="22"/>
        </w:rPr>
        <w:t xml:space="preserve">  2016. godine</w:t>
      </w: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</w:p>
    <w:p w:rsidRDefault="00C56E7B" w:rsidP="00C56E7B" w:rsidR="00C56E7B" w:rsidRPr="00AD3393">
      <w:pPr>
        <w:jc w:val="center"/>
        <w:rPr>
          <w:b/>
          <w:sz w:val="22"/>
          <w:szCs w:val="22"/>
        </w:rPr>
      </w:pPr>
    </w:p>
    <w:p w:rsidRDefault="00C56E7B" w:rsidP="00C56E7B" w:rsidR="00C56E7B" w:rsidRPr="00AD3393">
      <w:pPr>
        <w:ind w:firstLine="720" w:left="5760"/>
        <w:rPr>
          <w:b/>
          <w:sz w:val="22"/>
          <w:szCs w:val="22"/>
        </w:rPr>
      </w:pPr>
    </w:p>
    <w:p w:rsidRDefault="00D87FAE" w:rsidP="00D87FAE" w:rsidR="00D87FAE" w:rsidRPr="00AD3393">
      <w:pPr>
        <w:rPr>
          <w:b/>
          <w:sz w:val="22"/>
          <w:szCs w:val="22"/>
        </w:rPr>
      </w:pPr>
    </w:p>
    <w:p w:rsidRDefault="00D87FAE" w:rsidP="00D87FAE" w:rsidR="00D87FAE" w:rsidRPr="00AD3393">
      <w:pPr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AD3393">
        <w:rPr>
          <w:b/>
          <w:sz w:val="22"/>
          <w:szCs w:val="22"/>
        </w:rPr>
        <w:tab/>
        <w:t>SUDAC:</w:t>
      </w:r>
    </w:p>
    <w:p w:rsidRDefault="00D87FAE" w:rsidP="00D87FAE" w:rsidR="00D87FAE" w:rsidRPr="00AD3393">
      <w:pPr>
        <w:rPr>
          <w:b/>
          <w:sz w:val="22"/>
          <w:szCs w:val="22"/>
        </w:rPr>
      </w:pPr>
    </w:p>
    <w:p w:rsidRDefault="00D87FAE" w:rsidP="00D87FAE" w:rsidR="00D87FAE" w:rsidRPr="00AD3393">
      <w:pPr>
        <w:jc w:val="both"/>
        <w:rPr>
          <w:b/>
          <w:i/>
          <w:sz w:val="22"/>
          <w:szCs w:val="22"/>
        </w:rPr>
      </w:pP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</w:r>
      <w:r w:rsidRPr="00AD3393">
        <w:rPr>
          <w:b/>
          <w:sz w:val="22"/>
          <w:szCs w:val="22"/>
        </w:rPr>
        <w:tab/>
        <w:t>Anka Muhoberac</w:t>
      </w:r>
      <w:r w:rsidR="00E14A2F">
        <w:rPr>
          <w:b/>
          <w:sz w:val="22"/>
          <w:szCs w:val="22"/>
        </w:rPr>
        <w:t xml:space="preserve"> </w:t>
      </w:r>
    </w:p>
    <w:p w:rsidRDefault="00C56E7B" w:rsidP="00C56E7B" w:rsidR="00C56E7B" w:rsidRPr="00AD3393">
      <w:pPr>
        <w:ind w:firstLine="720" w:left="5760"/>
        <w:rPr>
          <w:b/>
          <w:sz w:val="22"/>
          <w:szCs w:val="22"/>
        </w:rPr>
      </w:pPr>
    </w:p>
    <w:p w:rsidRDefault="00C56E7B" w:rsidP="00C56E7B" w:rsidR="00C56E7B" w:rsidRPr="00AD3393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AD3393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AD3393">
      <w:pPr>
        <w:jc w:val="both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>UPUTA O PRAVNOM LIJEKU: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b/>
          <w:i/>
          <w:sz w:val="22"/>
          <w:szCs w:val="22"/>
        </w:rPr>
      </w:pPr>
    </w:p>
    <w:p w:rsidRDefault="00C56E7B" w:rsidP="00C56E7B" w:rsidR="00C56E7B" w:rsidRPr="00AD3393">
      <w:pPr>
        <w:jc w:val="both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>DN-a:</w:t>
      </w:r>
    </w:p>
    <w:p w:rsidRDefault="00C56E7B" w:rsidP="00C56E7B" w:rsidR="00C56E7B" w:rsidRPr="00AD3393">
      <w:pPr>
        <w:jc w:val="both"/>
        <w:rPr>
          <w:b/>
          <w:sz w:val="22"/>
          <w:szCs w:val="22"/>
        </w:rPr>
      </w:pPr>
    </w:p>
    <w:p w:rsidRDefault="00C56E7B" w:rsidP="00C56E7B" w:rsidR="00C56E7B" w:rsidRPr="00AD3393">
      <w:pPr>
        <w:jc w:val="both"/>
        <w:rPr>
          <w:b/>
          <w:sz w:val="22"/>
          <w:szCs w:val="22"/>
        </w:rPr>
      </w:pPr>
      <w:r w:rsidRPr="00AD3393">
        <w:rPr>
          <w:b/>
          <w:sz w:val="22"/>
          <w:szCs w:val="22"/>
        </w:rPr>
        <w:t xml:space="preserve">-  </w:t>
      </w:r>
      <w:r w:rsidRPr="00AD3393">
        <w:rPr>
          <w:sz w:val="22"/>
          <w:szCs w:val="22"/>
        </w:rPr>
        <w:t>Podnositelju zahtjeva: FINA,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>-  Dužniku,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 xml:space="preserve"> - Splitska banka d.d.,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 xml:space="preserve">-  Porezna uprava, 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>-  ŽDO Dubrovnik,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>-  Sudski registar odmah i po pravomoćnosti,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  <w:r w:rsidRPr="00AD3393">
        <w:rPr>
          <w:sz w:val="22"/>
          <w:szCs w:val="22"/>
        </w:rPr>
        <w:t>-  stečajnom upravitelju,</w:t>
      </w:r>
    </w:p>
    <w:p w:rsidRDefault="00DF2388" w:rsidP="00C56E7B" w:rsidR="00C56E7B" w:rsidRPr="00AD3393">
      <w:pPr>
        <w:jc w:val="both"/>
        <w:rPr>
          <w:sz w:val="22"/>
          <w:szCs w:val="22"/>
        </w:rPr>
      </w:pPr>
      <w:r>
        <w:rPr>
          <w:sz w:val="22"/>
          <w:szCs w:val="22"/>
        </w:rPr>
        <w:t>-  e-Oglasna</w:t>
      </w:r>
      <w:r w:rsidR="00C56E7B" w:rsidRPr="00AD3393">
        <w:rPr>
          <w:sz w:val="22"/>
          <w:szCs w:val="22"/>
        </w:rPr>
        <w:t xml:space="preserve"> ploča.</w:t>
      </w: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both"/>
        <w:rPr>
          <w:sz w:val="22"/>
          <w:szCs w:val="22"/>
        </w:rPr>
      </w:pPr>
    </w:p>
    <w:p w:rsidRDefault="00C56E7B" w:rsidP="00C56E7B" w:rsidR="00C56E7B" w:rsidRPr="00AD3393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AD3393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AD3393">
      <w:pPr>
        <w:jc w:val="center"/>
        <w:rPr>
          <w:sz w:val="22"/>
          <w:szCs w:val="22"/>
          <w:u w:val="single"/>
        </w:rPr>
      </w:pPr>
    </w:p>
    <w:p w:rsidRDefault="00C56E7B" w:rsidP="00C56E7B" w:rsidR="00C56E7B" w:rsidRPr="00AD3393">
      <w:pPr>
        <w:jc w:val="center"/>
        <w:rPr>
          <w:sz w:val="22"/>
          <w:szCs w:val="22"/>
          <w:u w:val="single"/>
        </w:rPr>
      </w:pPr>
    </w:p>
    <w:p w:rsidRDefault="00DF6116" w:rsidP="00C56E7B" w:rsidR="00DF6116" w:rsidRPr="00AD3393">
      <w:pPr>
        <w:rPr>
          <w:sz w:val="22"/>
          <w:szCs w:val="22"/>
        </w:rPr>
      </w:pPr>
    </w:p>
    <w:sectPr w:rsidSect="00357C73" w:rsidR="00DF6116" w:rsidRPr="00AD3393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636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7B6FD1">
          <w:rPr>
            <w:rFonts w:cs="Times New Roman" w:hAnsi="Times New Roman" w:ascii="Times New Roman"/>
            <w:sz w:val="24"/>
            <w:szCs w:val="24"/>
          </w:rPr>
          <w:t>17 St-1242/16</w:t>
        </w:r>
      </w:p>
    </w:sdtContent>
  </w:sdt>
  <w:p w:rsidRDefault="00357C73" w:rsidR="00357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D0D" w:rsidR="00B43D0D" w:rsidRPr="007B6FD1">
    <w:pPr>
      <w:pStyle w:val="Zaglavlje"/>
      <w:rPr>
        <w:b/>
      </w:rPr>
    </w:pPr>
    <w:r w:rsidRPr="007B6FD1">
      <w:rPr>
        <w:b/>
      </w:rPr>
      <w:t xml:space="preserve">                                                                                                                                                  17. St 1242/16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0E54"/>
    <w:rsid w:val="00005BEF"/>
    <w:rsid w:val="00007393"/>
    <w:rsid w:val="00013CEE"/>
    <w:rsid w:val="00015D76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67DF"/>
    <w:rsid w:val="000E2AD8"/>
    <w:rsid w:val="000F04E8"/>
    <w:rsid w:val="000F0F34"/>
    <w:rsid w:val="00101239"/>
    <w:rsid w:val="00105266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6699"/>
    <w:rsid w:val="00152B73"/>
    <w:rsid w:val="00160B30"/>
    <w:rsid w:val="00162D94"/>
    <w:rsid w:val="00164DC1"/>
    <w:rsid w:val="001659C1"/>
    <w:rsid w:val="00170B46"/>
    <w:rsid w:val="00183231"/>
    <w:rsid w:val="0018337B"/>
    <w:rsid w:val="00191314"/>
    <w:rsid w:val="001935A6"/>
    <w:rsid w:val="00194D69"/>
    <w:rsid w:val="001A681B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DC0"/>
    <w:rsid w:val="00262556"/>
    <w:rsid w:val="00264EB5"/>
    <w:rsid w:val="00265BCE"/>
    <w:rsid w:val="00284834"/>
    <w:rsid w:val="00287DDC"/>
    <w:rsid w:val="00294E82"/>
    <w:rsid w:val="00297F94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75C2"/>
    <w:rsid w:val="002F7AC2"/>
    <w:rsid w:val="003000A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3EAC"/>
    <w:rsid w:val="00344938"/>
    <w:rsid w:val="00346E3E"/>
    <w:rsid w:val="003534DE"/>
    <w:rsid w:val="00355F9F"/>
    <w:rsid w:val="00357C73"/>
    <w:rsid w:val="0036462A"/>
    <w:rsid w:val="0036528A"/>
    <w:rsid w:val="003763E7"/>
    <w:rsid w:val="00383BB1"/>
    <w:rsid w:val="00390DDB"/>
    <w:rsid w:val="00397D48"/>
    <w:rsid w:val="003A2065"/>
    <w:rsid w:val="003A2EF1"/>
    <w:rsid w:val="003B7474"/>
    <w:rsid w:val="003B76A9"/>
    <w:rsid w:val="003C2002"/>
    <w:rsid w:val="003D67B9"/>
    <w:rsid w:val="003F1814"/>
    <w:rsid w:val="003F1D13"/>
    <w:rsid w:val="003F78B8"/>
    <w:rsid w:val="003F7A92"/>
    <w:rsid w:val="003F7B87"/>
    <w:rsid w:val="004035BF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5056F"/>
    <w:rsid w:val="00552C25"/>
    <w:rsid w:val="005557AB"/>
    <w:rsid w:val="00561240"/>
    <w:rsid w:val="005625DA"/>
    <w:rsid w:val="005830D8"/>
    <w:rsid w:val="005838AE"/>
    <w:rsid w:val="005851FF"/>
    <w:rsid w:val="00593916"/>
    <w:rsid w:val="00593CAC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67D0"/>
    <w:rsid w:val="005E6CEE"/>
    <w:rsid w:val="005E6FBD"/>
    <w:rsid w:val="005F2E5C"/>
    <w:rsid w:val="005F5B9C"/>
    <w:rsid w:val="00602041"/>
    <w:rsid w:val="00602592"/>
    <w:rsid w:val="00610971"/>
    <w:rsid w:val="0061407C"/>
    <w:rsid w:val="00617C4C"/>
    <w:rsid w:val="00620631"/>
    <w:rsid w:val="00621E94"/>
    <w:rsid w:val="006230F6"/>
    <w:rsid w:val="00623447"/>
    <w:rsid w:val="006244F3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7007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95551"/>
    <w:rsid w:val="007966C5"/>
    <w:rsid w:val="007A13E0"/>
    <w:rsid w:val="007A4CE9"/>
    <w:rsid w:val="007A5C44"/>
    <w:rsid w:val="007A6019"/>
    <w:rsid w:val="007A6377"/>
    <w:rsid w:val="007B4EC4"/>
    <w:rsid w:val="007B6FD1"/>
    <w:rsid w:val="007B7028"/>
    <w:rsid w:val="007B7943"/>
    <w:rsid w:val="007C48EC"/>
    <w:rsid w:val="007C63A9"/>
    <w:rsid w:val="007D0514"/>
    <w:rsid w:val="007D3800"/>
    <w:rsid w:val="007E0A70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87ED0"/>
    <w:rsid w:val="00890129"/>
    <w:rsid w:val="008947C6"/>
    <w:rsid w:val="0089537D"/>
    <w:rsid w:val="008A1DF0"/>
    <w:rsid w:val="008A2344"/>
    <w:rsid w:val="008A6D35"/>
    <w:rsid w:val="008D4083"/>
    <w:rsid w:val="008D64E0"/>
    <w:rsid w:val="008E005E"/>
    <w:rsid w:val="008E2765"/>
    <w:rsid w:val="008E351E"/>
    <w:rsid w:val="008E611D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529C9"/>
    <w:rsid w:val="00957208"/>
    <w:rsid w:val="009653A4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0785"/>
    <w:rsid w:val="009C22E4"/>
    <w:rsid w:val="009C24FE"/>
    <w:rsid w:val="009D0DE9"/>
    <w:rsid w:val="009D5264"/>
    <w:rsid w:val="009D732A"/>
    <w:rsid w:val="009E4AE2"/>
    <w:rsid w:val="009E597A"/>
    <w:rsid w:val="009E71CD"/>
    <w:rsid w:val="009E724C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7730D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3393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2B35"/>
    <w:rsid w:val="00B43D0D"/>
    <w:rsid w:val="00B45BAC"/>
    <w:rsid w:val="00B45D29"/>
    <w:rsid w:val="00B45D9A"/>
    <w:rsid w:val="00B4708C"/>
    <w:rsid w:val="00B4781C"/>
    <w:rsid w:val="00B52D90"/>
    <w:rsid w:val="00B5328D"/>
    <w:rsid w:val="00B77E60"/>
    <w:rsid w:val="00B80F99"/>
    <w:rsid w:val="00B826EE"/>
    <w:rsid w:val="00B82925"/>
    <w:rsid w:val="00B82AED"/>
    <w:rsid w:val="00B9250A"/>
    <w:rsid w:val="00BA242D"/>
    <w:rsid w:val="00BA5BC7"/>
    <w:rsid w:val="00BB075E"/>
    <w:rsid w:val="00BC62D0"/>
    <w:rsid w:val="00BC7C7C"/>
    <w:rsid w:val="00BD18BB"/>
    <w:rsid w:val="00BD268D"/>
    <w:rsid w:val="00BD767E"/>
    <w:rsid w:val="00BD7E01"/>
    <w:rsid w:val="00BE7A5F"/>
    <w:rsid w:val="00C02F8E"/>
    <w:rsid w:val="00C13E5B"/>
    <w:rsid w:val="00C16830"/>
    <w:rsid w:val="00C2297D"/>
    <w:rsid w:val="00C27CFC"/>
    <w:rsid w:val="00C32BF4"/>
    <w:rsid w:val="00C34317"/>
    <w:rsid w:val="00C34ABB"/>
    <w:rsid w:val="00C362D7"/>
    <w:rsid w:val="00C4496B"/>
    <w:rsid w:val="00C476AC"/>
    <w:rsid w:val="00C56E7B"/>
    <w:rsid w:val="00C62ED7"/>
    <w:rsid w:val="00C81D7B"/>
    <w:rsid w:val="00C8661D"/>
    <w:rsid w:val="00C93920"/>
    <w:rsid w:val="00CA0BD2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1276B"/>
    <w:rsid w:val="00D1350D"/>
    <w:rsid w:val="00D14BDE"/>
    <w:rsid w:val="00D15104"/>
    <w:rsid w:val="00D36E8B"/>
    <w:rsid w:val="00D37C73"/>
    <w:rsid w:val="00D40395"/>
    <w:rsid w:val="00D449F3"/>
    <w:rsid w:val="00D4589C"/>
    <w:rsid w:val="00D51D63"/>
    <w:rsid w:val="00D526AC"/>
    <w:rsid w:val="00D544F9"/>
    <w:rsid w:val="00D5604C"/>
    <w:rsid w:val="00D6079B"/>
    <w:rsid w:val="00D75599"/>
    <w:rsid w:val="00D801F5"/>
    <w:rsid w:val="00D83901"/>
    <w:rsid w:val="00D84FC1"/>
    <w:rsid w:val="00D87FAE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388"/>
    <w:rsid w:val="00DF2F76"/>
    <w:rsid w:val="00DF4983"/>
    <w:rsid w:val="00DF5A08"/>
    <w:rsid w:val="00DF6116"/>
    <w:rsid w:val="00DF64D2"/>
    <w:rsid w:val="00E12513"/>
    <w:rsid w:val="00E14A2F"/>
    <w:rsid w:val="00E15EC8"/>
    <w:rsid w:val="00E160B6"/>
    <w:rsid w:val="00E239C1"/>
    <w:rsid w:val="00E278F5"/>
    <w:rsid w:val="00E37032"/>
    <w:rsid w:val="00E37FF4"/>
    <w:rsid w:val="00E42117"/>
    <w:rsid w:val="00E478E5"/>
    <w:rsid w:val="00E51B50"/>
    <w:rsid w:val="00E57C19"/>
    <w:rsid w:val="00E6626A"/>
    <w:rsid w:val="00E74A24"/>
    <w:rsid w:val="00E8005A"/>
    <w:rsid w:val="00E822AC"/>
    <w:rsid w:val="00E9091F"/>
    <w:rsid w:val="00E94629"/>
    <w:rsid w:val="00EA0E0E"/>
    <w:rsid w:val="00EA265B"/>
    <w:rsid w:val="00EC3216"/>
    <w:rsid w:val="00EC532C"/>
    <w:rsid w:val="00EC6364"/>
    <w:rsid w:val="00ED6781"/>
    <w:rsid w:val="00EE1DEB"/>
    <w:rsid w:val="00EE7BB2"/>
    <w:rsid w:val="00EF3649"/>
    <w:rsid w:val="00EF3FA2"/>
    <w:rsid w:val="00EF7603"/>
    <w:rsid w:val="00F0249C"/>
    <w:rsid w:val="00F05EC2"/>
    <w:rsid w:val="00F13CEE"/>
    <w:rsid w:val="00F265D8"/>
    <w:rsid w:val="00F27355"/>
    <w:rsid w:val="00F27CA7"/>
    <w:rsid w:val="00F30594"/>
    <w:rsid w:val="00F34FBA"/>
    <w:rsid w:val="00F36C6D"/>
    <w:rsid w:val="00F4120F"/>
    <w:rsid w:val="00F57756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94B63"/>
    <w:rsid w:val="00FA7516"/>
    <w:rsid w:val="00FA796E"/>
    <w:rsid w:val="00FB467D"/>
    <w:rsid w:val="00FC1E4F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  <w:style w:customStyle="true" w:styleId="BodyText21" w:type="paragraph">
    <w:name w:val="Body Text 21"/>
    <w:basedOn w:val="Normal"/>
    <w:rsid w:val="00C56E7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  <w:style w:customStyle="1" w:styleId="BodyText21" w:type="paragraph">
    <w:name w:val="Body Text 21"/>
    <w:basedOn w:val="Normal"/>
    <w:rsid w:val="00C56E7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St-1242/2016</izvorni_sadrzaj>
    <derivirana_varijabla naziv="DomainObject.Predmet.OznakaBroj_1">St-1242/2016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KIRKA MELAINA d.o.o. za ugostiteljstvo i turizam</izvorni_sadrzaj>
    <derivirana_varijabla naziv="DomainObject.Predmet.ProtustrankaFormated_1">  KIRKA MELAINA d.o.o. za ugostiteljstvo i turizam</derivirana_varijabla>
  </DomainObject.Predmet.ProtustrankaFormated>
  <DomainObject.Predmet.ProtustrankaFormatedOIB>
    <izvorni_sadrzaj>  KIRKA MELAINA d.o.o. za ugostiteljstvo i turizam, OIB 18300608493</izvorni_sadrzaj>
    <derivirana_varijabla naziv="DomainObject.Predmet.ProtustrankaFormatedOIB_1">  KIRKA MELAINA d.o.o. za ugostiteljstvo i turizam, OIB 18300608493</derivirana_varijabla>
  </DomainObject.Predmet.ProtustrankaFormatedOIB>
  <DomainObject.Predmet.ProtustrankaFormatedWithAdress>
    <izvorni_sadrzaj> KIRKA MELAINA d.o.o. za ugostiteljstvo i turizam, Ismaelli 12, 20260 Korčula</izvorni_sadrzaj>
    <derivirana_varijabla naziv="DomainObject.Predmet.ProtustrankaFormatedWithAdress_1"> KIRKA MELAINA d.o.o. za ugostiteljstvo i turizam, Ismaelli 12, 20260 Korčula</derivirana_varijabla>
  </DomainObject.Predmet.ProtustrankaFormatedWithAdress>
  <DomainObject.Predmet.ProtustrankaFormatedWithAdressOIB>
    <izvorni_sadrzaj> KIRKA MELAINA d.o.o. za ugostiteljstvo i turizam, OIB 18300608493, Ismaelli 12, 20260 Korčula</izvorni_sadrzaj>
    <derivirana_varijabla naziv="DomainObject.Predmet.ProtustrankaFormatedWithAdressOIB_1"> KIRKA MELAINA d.o.o. za ugostiteljstvo i turizam, OIB 18300608493, Ismaelli 12, 20260 Korčula</derivirana_varijabla>
  </DomainObject.Predmet.ProtustrankaFormatedWithAdressOIB>
  <DomainObject.Predmet.ProtustrankaWithAdress>
    <izvorni_sadrzaj>KIRKA MELAINA d.o.o. za ugostiteljstvo i turizam Ismaelli 12, 20260 Korčula</izvorni_sadrzaj>
    <derivirana_varijabla naziv="DomainObject.Predmet.ProtustrankaWithAdress_1">KIRKA MELAINA d.o.o. za ugostiteljstvo i turizam Ismaelli 12, 20260 Korčula</derivirana_varijabla>
  </DomainObject.Predmet.ProtustrankaWithAdress>
  <DomainObject.Predmet.ProtustrankaWithAdressOIB>
    <izvorni_sadrzaj>KIRKA MELAINA d.o.o. za ugostiteljstvo i turizam, OIB 18300608493, Ismaelli 12, 20260 Korčula</izvorni_sadrzaj>
    <derivirana_varijabla naziv="DomainObject.Predmet.ProtustrankaWithAdressOIB_1">KIRKA MELAINA d.o.o. za ugostiteljstvo i turizam, OIB 18300608493, Ismaelli 12, 20260 Korčula</derivirana_varijabla>
  </DomainObject.Predmet.ProtustrankaWithAdressOIB>
  <DomainObject.Predmet.ProtustrankaNazivFormated>
    <izvorni_sadrzaj>KIRKA MELAINA d.o.o. za ugostiteljstvo i turizam</izvorni_sadrzaj>
    <derivirana_varijabla naziv="DomainObject.Predmet.ProtustrankaNazivFormated_1">KIRKA MELAINA d.o.o. za ugostiteljstvo i turizam</derivirana_varijabla>
  </DomainObject.Predmet.ProtustrankaNazivFormated>
  <DomainObject.Predmet.ProtustrankaNazivFormatedOIB>
    <izvorni_sadrzaj>KIRKA MELAINA d.o.o. za ugostiteljstvo i turizam, OIB 18300608493</izvorni_sadrzaj>
    <derivirana_varijabla naziv="DomainObject.Predmet.ProtustrankaNazivFormatedOIB_1">KIRKA MELAINA d.o.o. za ugostiteljstvo i turizam, OIB 18300608493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28554.10</izvorni_sadrzaj>
    <derivirana_varijabla naziv="DomainObject.Predmet.TrenutnaVrijednost_1">28554.10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KIRKA MELAINA d.o.o. za ugostiteljstvo i turizam</item>
    </izvorni_sadrzaj>
    <derivirana_varijabla naziv="DomainObject.Predmet.ProtuStrankaListFormated_1">
      <item>KIRKA MELAINA d.o.o. za ugostiteljstvo i turizam</item>
    </derivirana_varijabla>
  </DomainObject.Predmet.ProtuStrankaListFormated>
  <DomainObject.Predmet.ProtuStrankaListFormatedOIB>
    <izvorni_sadrzaj>
      <item>KIRKA MELAINA d.o.o. za ugostiteljstvo i turizam, OIB 18300608493</item>
    </izvorni_sadrzaj>
    <derivirana_varijabla naziv="DomainObject.Predmet.ProtuStrankaListFormatedOIB_1">
      <item>KIRKA MELAINA d.o.o. za ugostiteljstvo i turizam, OIB 18300608493</item>
    </derivirana_varijabla>
  </DomainObject.Predmet.ProtuStrankaListFormatedOIB>
  <DomainObject.Predmet.ProtuStrankaListFormatedWithAdress>
    <izvorni_sadrzaj>
      <item>KIRKA MELAINA d.o.o. za ugostiteljstvo i turizam, Ismaelli 12, 20260 Korčula</item>
    </izvorni_sadrzaj>
    <derivirana_varijabla naziv="DomainObject.Predmet.ProtuStrankaListFormatedWithAdress_1">
      <item>KIRKA MELAINA d.o.o. za ugostiteljstvo i turizam, Ismaelli 12, 20260 Korčula</item>
    </derivirana_varijabla>
  </DomainObject.Predmet.ProtuStrankaListFormatedWithAdress>
  <DomainObject.Predmet.ProtuStrankaListFormatedWithAdressOIB>
    <izvorni_sadrzaj>
      <item>KIRKA MELAINA d.o.o. za ugostiteljstvo i turizam, OIB 18300608493, Ismaelli 12, 20260 Korčula</item>
    </izvorni_sadrzaj>
    <derivirana_varijabla naziv="DomainObject.Predmet.ProtuStrankaListFormatedWithAdressOIB_1">
      <item>KIRKA MELAINA d.o.o. za ugostiteljstvo i turizam, OIB 18300608493, Ismaelli 12, 20260 Korčula</item>
    </derivirana_varijabla>
  </DomainObject.Predmet.ProtuStrankaListFormatedWithAdressOIB>
  <DomainObject.Predmet.ProtuStrankaListNazivFormated>
    <izvorni_sadrzaj>
      <item>KIRKA MELAINA d.o.o. za ugostiteljstvo i turizam</item>
    </izvorni_sadrzaj>
    <derivirana_varijabla naziv="DomainObject.Predmet.ProtuStrankaListNazivFormated_1">
      <item>KIRKA MELAINA d.o.o. za ugostiteljstvo i turizam</item>
    </derivirana_varijabla>
  </DomainObject.Predmet.ProtuStrankaListNazivFormated>
  <DomainObject.Predmet.ProtuStrankaListNazivFormatedOIB>
    <izvorni_sadrzaj>
      <item>KIRKA MELAINA d.o.o. za ugostiteljstvo i turizam, OIB 18300608493</item>
    </izvorni_sadrzaj>
    <derivirana_varijabla naziv="DomainObject.Predmet.ProtuStrankaListNazivFormatedOIB_1">
      <item>KIRKA MELAINA d.o.o. za ugostiteljstvo i turizam, OIB 18300608493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KIRKA MELAINA d.o.o. za ugostiteljstvo i turizam</izvorni_sadrzaj>
    <derivirana_varijabla naziv="DomainObject.Predmet.ProtustrankaIDrugi_1">KIRKA MELAINA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KIRKA MELAINA d.o.o. za ugostiteljstvo i turizam, OIB 18300608493, Ismaelli 12, 20260 Korčula</izvorni_sadrzaj>
    <derivirana_varijabla naziv="DomainObject.Predmet.ProtustrankaIDrugiAdressOIB_1">KIRKA MELAINA d.o.o. za ugostiteljstvo i turizam, OIB 18300608493, Ismaelli 12,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KIRKA MELAINA d.o.o. za ugostiteljstvo i turizam</item>
    </izvorni_sadrzaj>
    <derivirana_varijabla naziv="DomainObject.Predmet.SudioniciListNaziv_1">
      <item>FINA, RC Split, Podružnica Dubrovnik</item>
      <item>KIRKA MELAINA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KIRKA MELAINA d.o.o. za ugostiteljstvo i turizam, OIB 18300608493, Ismaelli 12,20260 Korčula</item>
    </izvorni_sadrzaj>
    <derivirana_varijabla naziv="DomainObject.Predmet.SudioniciListAdressOIB_1">
      <item>FINA, RC Split, Podružnica Dubrovnik, OIB 85821130368, Vukovarska 2,20000 Dubrovnik</item>
      <item>KIRKA MELAINA d.o.o. za ugostiteljstvo i turizam, OIB 18300608493, Ismaelli 12,20260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18300608493</item>
    </izvorni_sadrzaj>
    <derivirana_varijabla naziv="DomainObject.Predmet.SudioniciListNazivOIB_1">
      <item>, OIB 85821130368</item>
      <item>, OIB 18300608493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5F9E7-CFBF-49C0-B04B-A42EF8847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2552</properties:Characters>
  <properties:Lines>95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2016-07-13T11:05:00Z</dcterms:created>
  <dc:creator>Joško Livaković</dc:creator>
  <cp:lastModifiedBy>Sandra Lazo Oblizalo</cp:lastModifiedBy>
  <cp:lastPrinted>2016-07-13T11:22:00Z</cp:lastPrinted>
  <dcterms:modified xmlns:xsi="http://www.w3.org/2001/XMLSchema-instance" xsi:type="dcterms:W3CDTF">2016-07-14T12:41:00Z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