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bf1676" w14:paraId="7bf1676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33526D">
        <w:rPr>
          <w:rFonts w:hAnsi="Times New Roman" w:ascii="Times New Roman"/>
          <w:sz w:val="24"/>
        </w:rPr>
        <w:t>2220/17</w:t>
      </w:r>
      <w:r w:rsidR="004F4C71">
        <w:rPr>
          <w:rFonts w:hAnsi="Times New Roman" w:ascii="Times New Roman"/>
          <w:sz w:val="24"/>
        </w:rPr>
        <w:t>-20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33526D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stečajnom postupku nad dužnikom </w:t>
      </w:r>
      <w:r w:rsidR="0033526D" w:rsidRPr="0033526D">
        <w:rPr>
          <w:rFonts w:hAnsi="Times New Roman" w:ascii="Times New Roman"/>
          <w:sz w:val="24"/>
        </w:rPr>
        <w:t>ARD IZGRADNJA PROJEKT d.o.o. Zagreb, Orešje 27 C, OIB: 30025165758, kojega zastupa punomoćnik Goran Šverko, odvjetnik u Odvjetničkom društvu Šuster, Šverko, Filipović d.o.o. Zagreb, Poljička 5, pokrenutom na prijedlog dužnika</w:t>
      </w:r>
      <w:r w:rsidR="0033526D">
        <w:rPr>
          <w:rFonts w:hAnsi="Times New Roman" w:ascii="Times New Roman"/>
          <w:sz w:val="24"/>
        </w:rPr>
        <w:t xml:space="preserve">, 4. srpnja 2018. </w:t>
      </w:r>
    </w:p>
    <w:p w:rsidRDefault="0033526D" w:rsidP="0033526D" w:rsidR="0033526D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6440F5">
        <w:rPr>
          <w:b/>
          <w:bCs/>
          <w:lang w:val="hr-HR"/>
        </w:rPr>
        <w:t>1</w:t>
      </w:r>
      <w:r w:rsidR="00750103" w:rsidRPr="006440F5">
        <w:rPr>
          <w:b/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33526D">
        <w:rPr>
          <w:bCs/>
          <w:lang w:val="hr-HR"/>
        </w:rPr>
        <w:t>2220-17,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33526D">
        <w:rPr>
          <w:bCs/>
          <w:lang w:val="hr-HR"/>
        </w:rPr>
        <w:t>2220/17</w:t>
      </w:r>
      <w:r w:rsidR="004B14BD">
        <w:rPr>
          <w:bCs/>
          <w:lang w:val="hr-HR"/>
        </w:rPr>
        <w:t xml:space="preserve"> </w:t>
      </w:r>
      <w:r w:rsidR="0033526D">
        <w:rPr>
          <w:bCs/>
          <w:lang w:val="hr-HR"/>
        </w:rPr>
        <w:t>-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06322A" w:rsidR="00E61318">
      <w:pPr>
        <w:ind w:firstLine="720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Rješenjem ovoga </w:t>
      </w:r>
      <w:r w:rsidR="0006322A" w:rsidRPr="006440F5">
        <w:rPr>
          <w:rFonts w:hAnsi="Times New Roman" w:ascii="Times New Roman"/>
          <w:sz w:val="24"/>
        </w:rPr>
        <w:t>suda</w:t>
      </w:r>
      <w:r w:rsidR="0033526D">
        <w:rPr>
          <w:rFonts w:hAnsi="Times New Roman" w:ascii="Times New Roman"/>
          <w:sz w:val="24"/>
        </w:rPr>
        <w:t xml:space="preserve"> posl. broj St-</w:t>
      </w:r>
      <w:r w:rsidR="00087D54">
        <w:rPr>
          <w:rFonts w:hAnsi="Times New Roman" w:ascii="Times New Roman"/>
          <w:sz w:val="24"/>
        </w:rPr>
        <w:t xml:space="preserve">2220/17 od 31. kolovoza 2017., potvrđenog rješenjem visokog trgovačkog suda Republike Hrvatske posl. broj Pž-5805/2017 od 4. listopada 2017. </w:t>
      </w:r>
      <w:r w:rsidR="00E61318">
        <w:rPr>
          <w:rFonts w:hAnsi="Times New Roman" w:ascii="Times New Roman"/>
          <w:sz w:val="24"/>
        </w:rPr>
        <w:t xml:space="preserve">pokrenut je prethodni postupak nad dužnikom. Navedeno rješenje sud je donio temeljem članka </w:t>
      </w:r>
      <w:r w:rsidR="00E61318" w:rsidRPr="00E61318">
        <w:rPr>
          <w:rFonts w:hAnsi="Times New Roman" w:ascii="Times New Roman"/>
          <w:sz w:val="24"/>
        </w:rPr>
        <w:t xml:space="preserve">32. stavak 2. Stečajnog zakona (Narodne novine, broj </w:t>
      </w:r>
      <w:r w:rsidR="00E61318" w:rsidRPr="00E61318">
        <w:rPr>
          <w:rFonts w:hAnsi="Times New Roman" w:ascii="Times New Roman"/>
          <w:bCs/>
          <w:sz w:val="24"/>
        </w:rPr>
        <w:t>71/15 i 104/17; nastavno: SZ)</w:t>
      </w:r>
      <w:r w:rsidR="00E61318">
        <w:rPr>
          <w:rFonts w:hAnsi="Times New Roman" w:ascii="Times New Roman"/>
          <w:sz w:val="24"/>
        </w:rPr>
        <w:t xml:space="preserve">, prema kojoj će sud, ako </w:t>
      </w:r>
      <w:r w:rsidR="00E61318" w:rsidRPr="00E61318">
        <w:rPr>
          <w:rFonts w:hAnsi="Times New Roman" w:ascii="Times New Roman"/>
          <w:sz w:val="24"/>
        </w:rPr>
        <w:t>utvrdi da su ispunjene pretpostavke za otvaranje stečajnoga postupka, nastavit</w:t>
      </w:r>
      <w:r w:rsidR="00E61318">
        <w:rPr>
          <w:rFonts w:hAnsi="Times New Roman" w:ascii="Times New Roman"/>
          <w:sz w:val="24"/>
        </w:rPr>
        <w:t>i</w:t>
      </w:r>
      <w:r w:rsidR="00E61318" w:rsidRPr="00E61318">
        <w:rPr>
          <w:rFonts w:hAnsi="Times New Roman" w:ascii="Times New Roman"/>
          <w:sz w:val="24"/>
        </w:rPr>
        <w:t xml:space="preserve"> postupak kao da je podnesen prijedlog za otvaranje stečajnoga postupka </w:t>
      </w:r>
      <w:r w:rsidR="00CC3A98">
        <w:rPr>
          <w:rFonts w:hAnsi="Times New Roman" w:ascii="Times New Roman"/>
          <w:sz w:val="24"/>
        </w:rPr>
        <w:t xml:space="preserve">iako je dužnik podnio prijedlog za otvaranje predstečajnog postupka, </w:t>
      </w:r>
      <w:r w:rsidR="00E61318" w:rsidRPr="00E61318">
        <w:rPr>
          <w:rFonts w:hAnsi="Times New Roman" w:ascii="Times New Roman"/>
          <w:sz w:val="24"/>
        </w:rPr>
        <w:t>što je ovaj sud i utvrdio</w:t>
      </w:r>
      <w:r w:rsidR="00CC3A98">
        <w:rPr>
          <w:rFonts w:hAnsi="Times New Roman" w:ascii="Times New Roman"/>
          <w:sz w:val="24"/>
        </w:rPr>
        <w:t>,</w:t>
      </w:r>
      <w:r w:rsidR="00E61318" w:rsidRPr="00E61318">
        <w:rPr>
          <w:rFonts w:hAnsi="Times New Roman" w:ascii="Times New Roman"/>
          <w:sz w:val="24"/>
        </w:rPr>
        <w:t xml:space="preserve"> slijedom čega je temeljem članka 115. stavak 1. i 2., 117. stavak 1., 118. stavak 1. toč. 1., 119. stavak 3., 4. i 5., 120. stavak 1.i 2. i članka 128. stavak 5. SZ </w:t>
      </w:r>
      <w:r w:rsidR="00CC3A98">
        <w:rPr>
          <w:rFonts w:hAnsi="Times New Roman" w:ascii="Times New Roman"/>
          <w:sz w:val="24"/>
        </w:rPr>
        <w:t xml:space="preserve">doneseno i navedeno rješenje. </w:t>
      </w:r>
    </w:p>
    <w:p w:rsidRDefault="00E61318" w:rsidP="0006322A" w:rsidR="00E61318">
      <w:pPr>
        <w:ind w:firstLine="720"/>
        <w:rPr>
          <w:rFonts w:hAnsi="Times New Roman" w:ascii="Times New Roman"/>
          <w:sz w:val="24"/>
        </w:rPr>
      </w:pPr>
    </w:p>
    <w:p w:rsidRDefault="00525DE4" w:rsidP="0006322A" w:rsidR="00525DE4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ročištu u prethodnom postupku održanom 6. lipnja 2018. privremeni stečajni upravitelj podnio je izvješće u kojem je naveo da dužnik nema imovine dostatne, barem, za namirenje troškova postupka, stoga je predložio donošenje odluke temeljem članka 132. stavak 1 SZ.</w:t>
      </w:r>
    </w:p>
    <w:p w:rsidRDefault="00525DE4" w:rsidP="0006322A" w:rsidR="00525DE4">
      <w:pPr>
        <w:ind w:firstLine="720"/>
        <w:rPr>
          <w:rFonts w:hAnsi="Times New Roman" w:ascii="Times New Roman"/>
          <w:sz w:val="24"/>
        </w:rPr>
      </w:pPr>
    </w:p>
    <w:p w:rsidRDefault="00525DE4" w:rsidP="0006322A" w:rsidR="00525DE4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Dužnik se usprotivio prijedlogu za otvaranje stečajnog postupka te predložio da se postupak prekine </w:t>
      </w:r>
      <w:r w:rsidR="003B5941">
        <w:rPr>
          <w:rFonts w:hAnsi="Times New Roman" w:ascii="Times New Roman"/>
          <w:sz w:val="24"/>
        </w:rPr>
        <w:t>do donošenja odluke Visokog trgovačkog suda RH u predmetu Pž-948/17.</w:t>
      </w:r>
    </w:p>
    <w:p w:rsidRDefault="003B5941" w:rsidP="0006322A" w:rsidR="003B5941">
      <w:pPr>
        <w:ind w:firstLine="720"/>
        <w:rPr>
          <w:rFonts w:hAnsi="Times New Roman" w:ascii="Times New Roman"/>
          <w:sz w:val="24"/>
        </w:rPr>
      </w:pPr>
    </w:p>
    <w:p w:rsidRDefault="003B5941" w:rsidP="006B43DB" w:rsidR="006B43DB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za odgodu ročišta sud je odbio, budući da nije bila ispunjena niti jedna pretpostavka za odgodu ročišta, a pri tome je utvrđeno da je VTSRH odluku u predmetu Pž-</w:t>
      </w:r>
      <w:r>
        <w:rPr>
          <w:rFonts w:hAnsi="Times New Roman" w:ascii="Times New Roman"/>
          <w:sz w:val="24"/>
        </w:rPr>
        <w:lastRenderedPageBreak/>
        <w:t xml:space="preserve">948/17 donio još </w:t>
      </w:r>
      <w:r w:rsidR="003026CD">
        <w:rPr>
          <w:rFonts w:hAnsi="Times New Roman" w:ascii="Times New Roman"/>
          <w:sz w:val="24"/>
        </w:rPr>
        <w:t>7. ožujka 2017., koja odluka je priložena spisu (list 58 – 63). Navedenom odukom odbijena je žalba ovdje dužnika i potvrđeno prvostupanjsko rješenje</w:t>
      </w:r>
      <w:r w:rsidR="00D50D3D">
        <w:rPr>
          <w:rFonts w:hAnsi="Times New Roman" w:ascii="Times New Roman"/>
          <w:sz w:val="24"/>
        </w:rPr>
        <w:t>, pa tako niti taj argument dužnika za odgodom ročišta nije utemeljen.</w:t>
      </w:r>
    </w:p>
    <w:p w:rsidRDefault="006B43DB" w:rsidP="006B43DB" w:rsidR="006B43DB">
      <w:pPr>
        <w:ind w:firstLine="720"/>
        <w:rPr>
          <w:rFonts w:hAnsi="Times New Roman" w:ascii="Times New Roman"/>
          <w:sz w:val="24"/>
        </w:rPr>
      </w:pPr>
    </w:p>
    <w:p w:rsidRDefault="00227626" w:rsidP="006B43DB" w:rsidR="006B43DB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Prema izvješću</w:t>
      </w:r>
      <w:r w:rsidR="00A864F9">
        <w:rPr>
          <w:rFonts w:hAnsi="Times New Roman" w:ascii="Times New Roman"/>
          <w:sz w:val="24"/>
        </w:rPr>
        <w:t xml:space="preserve"> privremenog stečajnog upravitelja, a na temelju potvrde</w:t>
      </w:r>
      <w:r>
        <w:rPr>
          <w:rFonts w:hAnsi="Times New Roman" w:ascii="Times New Roman"/>
          <w:sz w:val="24"/>
        </w:rPr>
        <w:t xml:space="preserve"> Financijske agencije</w:t>
      </w:r>
      <w:r w:rsidR="00A864F9">
        <w:rPr>
          <w:rFonts w:hAnsi="Times New Roman" w:ascii="Times New Roman"/>
          <w:sz w:val="24"/>
        </w:rPr>
        <w:t>, dužnik</w:t>
      </w:r>
      <w:r>
        <w:rPr>
          <w:rFonts w:hAnsi="Times New Roman" w:ascii="Times New Roman"/>
          <w:sz w:val="24"/>
        </w:rPr>
        <w:t xml:space="preserve"> u Očevidniku redoslijeda osnova za plaćanje ima evidentirane neizvršene osnove za plaćanje u neprekinutom razdoblju od </w:t>
      </w:r>
      <w:r w:rsidR="00A864F9">
        <w:rPr>
          <w:rFonts w:hAnsi="Times New Roman" w:ascii="Times New Roman"/>
          <w:sz w:val="24"/>
        </w:rPr>
        <w:t>158</w:t>
      </w:r>
      <w:r>
        <w:rPr>
          <w:rFonts w:hAnsi="Times New Roman" w:ascii="Times New Roman"/>
          <w:sz w:val="24"/>
        </w:rPr>
        <w:t xml:space="preserve"> dana</w:t>
      </w:r>
      <w:r w:rsidR="00A864F9">
        <w:rPr>
          <w:rFonts w:hAnsi="Times New Roman" w:ascii="Times New Roman"/>
          <w:sz w:val="24"/>
        </w:rPr>
        <w:t xml:space="preserve"> na dan 18. rujna 2017.</w:t>
      </w:r>
      <w:r>
        <w:rPr>
          <w:rFonts w:hAnsi="Times New Roman" w:ascii="Times New Roman"/>
          <w:sz w:val="24"/>
        </w:rPr>
        <w:t xml:space="preserve">, u ukupnom iznosu od </w:t>
      </w:r>
      <w:r w:rsidR="00A864F9">
        <w:rPr>
          <w:rFonts w:hAnsi="Times New Roman" w:ascii="Times New Roman"/>
          <w:sz w:val="24"/>
        </w:rPr>
        <w:t>891.693,86</w:t>
      </w:r>
      <w:r>
        <w:rPr>
          <w:rFonts w:hAnsi="Times New Roman" w:ascii="Times New Roman"/>
          <w:sz w:val="24"/>
        </w:rPr>
        <w:t xml:space="preserve"> kuna.</w:t>
      </w:r>
      <w:r>
        <w:rPr>
          <w:rFonts w:hAnsi="Times New Roman" w:ascii="Times New Roman"/>
          <w:sz w:val="24"/>
        </w:rPr>
        <w:tab/>
      </w:r>
    </w:p>
    <w:p w:rsidRDefault="006B43DB" w:rsidP="006B43DB" w:rsidR="006B43DB">
      <w:pPr>
        <w:ind w:firstLine="720"/>
        <w:rPr>
          <w:rFonts w:hAnsi="Times New Roman" w:ascii="Times New Roman"/>
          <w:sz w:val="24"/>
        </w:rPr>
      </w:pPr>
    </w:p>
    <w:p w:rsidRDefault="00301FEC" w:rsidP="006B43DB" w:rsidR="006B43DB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Sukladno 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  <w:r w:rsidR="006B43DB">
        <w:rPr>
          <w:rFonts w:hAnsi="Times New Roman" w:ascii="Times New Roman"/>
          <w:sz w:val="24"/>
        </w:rPr>
        <w:t xml:space="preserve"> </w:t>
      </w:r>
    </w:p>
    <w:p w:rsidRDefault="006B43DB" w:rsidP="006B43DB" w:rsidR="006B43DB">
      <w:pPr>
        <w:ind w:firstLine="720"/>
        <w:rPr>
          <w:rFonts w:hAnsi="Times New Roman" w:ascii="Times New Roman"/>
          <w:sz w:val="24"/>
        </w:rPr>
      </w:pPr>
    </w:p>
    <w:p w:rsidRDefault="007802C9" w:rsidP="006B43DB" w:rsidR="006B43DB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temelju </w:t>
      </w:r>
      <w:r w:rsidR="006B43DB">
        <w:rPr>
          <w:rFonts w:hAnsi="Times New Roman" w:ascii="Times New Roman"/>
          <w:sz w:val="24"/>
        </w:rPr>
        <w:t xml:space="preserve">naprijed </w:t>
      </w:r>
      <w:r>
        <w:rPr>
          <w:rFonts w:hAnsi="Times New Roman" w:ascii="Times New Roman"/>
          <w:sz w:val="24"/>
        </w:rPr>
        <w:t>navedenog</w:t>
      </w:r>
      <w:r w:rsidR="006F399D">
        <w:rPr>
          <w:rFonts w:hAnsi="Times New Roman" w:ascii="Times New Roman"/>
          <w:sz w:val="24"/>
        </w:rPr>
        <w:t xml:space="preserve"> ovaj sud utvrđuje da imovina dužnika nije dostatna niti za namirenje troškova postupka, </w:t>
      </w:r>
      <w:r w:rsidR="006B43DB">
        <w:rPr>
          <w:rFonts w:hAnsi="Times New Roman" w:ascii="Times New Roman"/>
          <w:sz w:val="24"/>
        </w:rPr>
        <w:t>stoga je temeljem članka 132. stavak 1. SZ doneseno rješenje kao u izreci.</w:t>
      </w:r>
    </w:p>
    <w:p w:rsidRDefault="006B43DB" w:rsidP="006B43DB" w:rsidR="006B43DB">
      <w:pPr>
        <w:ind w:firstLine="720"/>
        <w:rPr>
          <w:rFonts w:hAnsi="Times New Roman" w:ascii="Times New Roman"/>
          <w:sz w:val="24"/>
        </w:rPr>
      </w:pPr>
    </w:p>
    <w:p w:rsidRDefault="00332EB3" w:rsidP="00D50D3D" w:rsidR="00C179F6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84056" w:rsidRPr="00B84056">
        <w:rPr>
          <w:rFonts w:hAnsi="Times New Roman" w:ascii="Times New Roman"/>
          <w:sz w:val="24"/>
        </w:rPr>
        <w:t xml:space="preserve">Troškovi </w:t>
      </w:r>
      <w:r w:rsidR="00B84056"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 w:rsidR="00B84056"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="00B84056" w:rsidRPr="00B84056">
        <w:rPr>
          <w:rFonts w:hAnsi="Times New Roman" w:ascii="Times New Roman"/>
          <w:sz w:val="24"/>
        </w:rPr>
        <w:t xml:space="preserve">procijenjeni </w:t>
      </w:r>
      <w:r w:rsidR="00B84056">
        <w:rPr>
          <w:rFonts w:hAnsi="Times New Roman" w:ascii="Times New Roman"/>
          <w:sz w:val="24"/>
        </w:rPr>
        <w:t xml:space="preserve">su </w:t>
      </w:r>
      <w:r w:rsidR="00B84056" w:rsidRPr="00B84056">
        <w:rPr>
          <w:rFonts w:hAnsi="Times New Roman" w:ascii="Times New Roman"/>
          <w:sz w:val="24"/>
        </w:rPr>
        <w:t xml:space="preserve">na </w:t>
      </w:r>
      <w:r w:rsidR="00B84056">
        <w:rPr>
          <w:rFonts w:hAnsi="Times New Roman" w:ascii="Times New Roman"/>
          <w:sz w:val="24"/>
        </w:rPr>
        <w:t xml:space="preserve">ukupan </w:t>
      </w:r>
      <w:r w:rsidR="00B84056" w:rsidRPr="00B84056">
        <w:rPr>
          <w:rFonts w:hAnsi="Times New Roman" w:ascii="Times New Roman"/>
          <w:sz w:val="24"/>
        </w:rPr>
        <w:t xml:space="preserve">iznos od  </w:t>
      </w:r>
      <w:r w:rsidR="00B84056">
        <w:rPr>
          <w:rFonts w:hAnsi="Times New Roman" w:ascii="Times New Roman"/>
          <w:sz w:val="24"/>
        </w:rPr>
        <w:t>10.000,00</w:t>
      </w:r>
      <w:r w:rsidR="00B84056"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="00B84056" w:rsidRPr="00B84056">
        <w:rPr>
          <w:rFonts w:hAnsi="Times New Roman" w:ascii="Times New Roman"/>
          <w:sz w:val="24"/>
        </w:rPr>
        <w:t xml:space="preserve"> od troškova izrade žiga u iznosu od 150,00 kuna, bankarskih troškova otvaranja i održavanja računa u iznosu od 600,00 kuna, nagrade stečajnom upravitelju u iznosu od </w:t>
      </w:r>
      <w:r w:rsidR="00304495">
        <w:rPr>
          <w:rFonts w:hAnsi="Times New Roman" w:ascii="Times New Roman"/>
          <w:sz w:val="24"/>
        </w:rPr>
        <w:t>bruto 5</w:t>
      </w:r>
      <w:r w:rsidR="00B84056"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="00B84056" w:rsidRPr="00B84056">
        <w:rPr>
          <w:rFonts w:hAnsi="Times New Roman" w:ascii="Times New Roman"/>
          <w:sz w:val="24"/>
        </w:rPr>
        <w:t xml:space="preserve">u iznosu od 7.500,00 kuna, arhiviranje dokumentacije dužnika u iznosu od </w:t>
      </w:r>
      <w:r w:rsidR="00E25609">
        <w:rPr>
          <w:rFonts w:hAnsi="Times New Roman" w:ascii="Times New Roman"/>
          <w:sz w:val="24"/>
        </w:rPr>
        <w:t>75</w:t>
      </w:r>
      <w:r w:rsidR="00B84056"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="00B84056"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="00B84056"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1.000,00</w:t>
      </w:r>
      <w:r w:rsidR="00B84056"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737B62" w:rsidP="00D50D3D" w:rsidR="00737B62">
      <w:pPr>
        <w:jc w:val="center"/>
        <w:rPr>
          <w:rFonts w:hAnsi="Times New Roman" w:ascii="Times New Roman"/>
          <w:sz w:val="24"/>
        </w:rPr>
      </w:pPr>
    </w:p>
    <w:p w:rsidRDefault="00482439" w:rsidP="00D50D3D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737B62">
        <w:rPr>
          <w:rFonts w:hAnsi="Times New Roman" w:ascii="Times New Roman"/>
          <w:sz w:val="24"/>
        </w:rPr>
        <w:t>4. srpnja</w:t>
      </w:r>
      <w:r w:rsidR="00304495">
        <w:rPr>
          <w:rFonts w:hAnsi="Times New Roman" w:ascii="Times New Roman"/>
          <w:sz w:val="24"/>
        </w:rPr>
        <w:t xml:space="preserve"> 2018.</w:t>
      </w:r>
    </w:p>
    <w:p w:rsidRDefault="00482439" w:rsidP="00D50D3D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D50D3D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D50D3D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AF4B66">
        <w:rPr>
          <w:rFonts w:hAnsi="Times New Roman" w:ascii="Times New Roman"/>
          <w:sz w:val="24"/>
        </w:rPr>
        <w:t>, v.r.</w:t>
      </w:r>
    </w:p>
    <w:p w:rsidRDefault="00482439" w:rsidP="00D50D3D" w:rsidR="00482439" w:rsidRPr="006440F5">
      <w:pPr>
        <w:rPr>
          <w:rFonts w:hAnsi="Times New Roman" w:ascii="Times New Roman"/>
          <w:sz w:val="24"/>
        </w:rPr>
      </w:pPr>
    </w:p>
    <w:p w:rsidRDefault="00304495" w:rsidP="00D50D3D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D50D3D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D50D3D" w:rsidR="007F048E">
      <w:pPr>
        <w:rPr>
          <w:rFonts w:hAnsi="Times New Roman" w:ascii="Times New Roman"/>
          <w:sz w:val="24"/>
        </w:rPr>
      </w:pPr>
    </w:p>
    <w:p w:rsidRDefault="00AF4B66" w:rsidP="00D50D3D" w:rsidR="00AF4B6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F4B66" w:rsidP="00D50D3D" w:rsidR="00AF4B66" w:rsidRPr="006440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AF4B66" w:rsidR="007F048E" w:rsidRPr="00AF4B66">
      <w:pPr>
        <w:shd w:themeFill="background1" w:fill="FFFFFF" w:color="auto" w:val="clear"/>
        <w:rPr>
          <w:rFonts w:hAnsi="Times New Roman" w:ascii="Times New Roman"/>
          <w:color w:themeColor="background1" w:val="FFFFFF"/>
          <w:sz w:val="24"/>
        </w:rPr>
      </w:pPr>
      <w:r w:rsidRPr="00AF4B66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AF4B66" w:rsidR="00C172D4" w:rsidRPr="00AF4B66">
      <w:pPr>
        <w:shd w:themeFill="background1" w:fill="FFFFFF" w:color="auto" w:val="clear"/>
        <w:rPr>
          <w:rFonts w:hAnsi="Times New Roman" w:ascii="Times New Roman"/>
          <w:color w:themeColor="background1" w:val="FFFFFF"/>
          <w:sz w:val="24"/>
        </w:rPr>
      </w:pPr>
      <w:r w:rsidRPr="00AF4B66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737B62" w:rsidRPr="00AF4B66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B346AF" w:rsidP="00AF4B66" w:rsidR="00C45D15" w:rsidRPr="00AF4B66">
      <w:pPr>
        <w:shd w:themeFill="background1" w:fill="FFFFFF" w:color="auto" w:val="clear"/>
        <w:rPr>
          <w:rFonts w:hAnsi="Times New Roman" w:ascii="Times New Roman"/>
          <w:color w:themeColor="background1" w:val="FFFFFF"/>
          <w:sz w:val="24"/>
        </w:rPr>
      </w:pPr>
      <w:r w:rsidRPr="00AF4B66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737B62" w:rsidRPr="00AF4B66">
        <w:rPr>
          <w:rFonts w:hAnsi="Times New Roman" w:ascii="Times New Roman"/>
          <w:color w:themeColor="background1" w:val="FFFFFF"/>
          <w:sz w:val="24"/>
        </w:rPr>
        <w:t>Privremenom stečajnom upravitelju, osobno</w:t>
      </w:r>
    </w:p>
    <w:p w:rsidRDefault="00737B62" w:rsidP="00AF4B66" w:rsidR="00737B62" w:rsidRPr="00AF4B66">
      <w:pPr>
        <w:shd w:themeFill="background1" w:fill="FFFFFF" w:color="auto" w:val="clear"/>
        <w:rPr>
          <w:rFonts w:hAnsi="Times New Roman" w:ascii="Times New Roman"/>
          <w:color w:themeColor="background1" w:val="FFFFFF"/>
          <w:sz w:val="24"/>
        </w:rPr>
      </w:pPr>
      <w:r w:rsidRPr="00AF4B66">
        <w:rPr>
          <w:rFonts w:hAnsi="Times New Roman" w:ascii="Times New Roman"/>
          <w:color w:themeColor="background1" w:val="FFFFFF"/>
          <w:sz w:val="24"/>
        </w:rPr>
        <w:t>3. Dužniku, po pun.</w:t>
      </w:r>
    </w:p>
    <w:p w:rsidRDefault="00E2116A" w:rsidP="00AF4B66" w:rsidR="00E2116A" w:rsidRPr="00AF4B66">
      <w:pPr>
        <w:shd w:themeFill="background1" w:fill="FFFFFF" w:color="auto" w:val="clear"/>
        <w:rPr>
          <w:rFonts w:hAnsi="Times New Roman" w:ascii="Times New Roman"/>
          <w:color w:themeColor="background1" w:val="FFFFFF"/>
          <w:sz w:val="24"/>
        </w:rPr>
      </w:pPr>
    </w:p>
    <w:p w:rsidRDefault="00A23DC2" w:rsidP="00AF4B66" w:rsidR="00A23DC2" w:rsidRPr="00AF4B66">
      <w:pPr>
        <w:shd w:themeFill="background1" w:fill="FFFFFF" w:color="auto" w:val="clear"/>
        <w:rPr>
          <w:rFonts w:hAnsi="Times New Roman" w:ascii="Times New Roman"/>
          <w:color w:themeColor="background1" w:val="FFFFFF"/>
          <w:sz w:val="24"/>
        </w:rPr>
      </w:pPr>
      <w:r w:rsidRPr="00AF4B66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AF4B66" w:rsidR="00A23DC2" w:rsidRPr="00AF4B66">
      <w:pPr>
        <w:shd w:themeFill="background1" w:fill="FFFFFF" w:color="auto" w:val="clear"/>
        <w:rPr>
          <w:rFonts w:hAnsi="Times New Roman" w:ascii="Times New Roman"/>
          <w:color w:themeColor="background1" w:val="FFFFFF"/>
          <w:sz w:val="24"/>
        </w:rPr>
      </w:pPr>
      <w:r w:rsidRPr="00AF4B66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937E2D" w:rsidRPr="00AF4B66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937E2D" w:rsidP="00AF4B66" w:rsidR="00937E2D" w:rsidRPr="00AF4B66">
      <w:pPr>
        <w:shd w:themeFill="background1" w:fill="FFFFFF" w:color="auto" w:val="clear"/>
        <w:rPr>
          <w:rFonts w:hAnsi="Times New Roman" w:ascii="Times New Roman"/>
          <w:i/>
          <w:color w:themeColor="background1" w:val="FFFFFF"/>
          <w:sz w:val="24"/>
        </w:rPr>
      </w:pPr>
      <w:r w:rsidRPr="00AF4B66">
        <w:rPr>
          <w:rFonts w:hAnsi="Times New Roman" w:ascii="Times New Roman"/>
          <w:color w:themeColor="background1" w:val="FFFFFF"/>
          <w:sz w:val="24"/>
        </w:rPr>
        <w:t>2. Kal. 30 d.</w:t>
      </w:r>
    </w:p>
    <w:sectPr w:rsidSect="00EA52A1" w:rsidR="00937E2D" w:rsidRPr="00AF4B66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0EA" w:rsidR="00E700EA">
      <w:r>
        <w:separator/>
      </w:r>
    </w:p>
  </w:endnote>
  <w:endnote w:id="0" w:type="continuationSeparator">
    <w:p w:rsidRDefault="00E700EA" w:rsidR="00E70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0EA" w:rsidR="00E700EA">
      <w:r>
        <w:separator/>
      </w:r>
    </w:p>
  </w:footnote>
  <w:footnote w:id="0" w:type="continuationSeparator">
    <w:p w:rsidRDefault="00E700EA" w:rsidR="00E700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AF4B66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D50D3D">
      <w:rPr>
        <w:rFonts w:hAnsi="Times New Roman" w:ascii="Times New Roman"/>
        <w:sz w:val="24"/>
      </w:rPr>
      <w:t>2220/17</w:t>
    </w:r>
    <w:r w:rsidR="004F4C71">
      <w:rPr>
        <w:rFonts w:hAnsi="Times New Roman" w:ascii="Times New Roman"/>
        <w:sz w:val="24"/>
      </w:rPr>
      <w:t>-20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526D"/>
    <w:rsid w:val="000147F1"/>
    <w:rsid w:val="00021028"/>
    <w:rsid w:val="0006322A"/>
    <w:rsid w:val="00070CB4"/>
    <w:rsid w:val="00087D54"/>
    <w:rsid w:val="0009694C"/>
    <w:rsid w:val="000A046A"/>
    <w:rsid w:val="000A3405"/>
    <w:rsid w:val="000A5E52"/>
    <w:rsid w:val="000D010B"/>
    <w:rsid w:val="000E3FDE"/>
    <w:rsid w:val="001241C1"/>
    <w:rsid w:val="00126DD6"/>
    <w:rsid w:val="00164FDA"/>
    <w:rsid w:val="00177A30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A89"/>
    <w:rsid w:val="0025185A"/>
    <w:rsid w:val="00296500"/>
    <w:rsid w:val="002C1105"/>
    <w:rsid w:val="002E55F0"/>
    <w:rsid w:val="00301FEC"/>
    <w:rsid w:val="003026CD"/>
    <w:rsid w:val="00304495"/>
    <w:rsid w:val="00317DF9"/>
    <w:rsid w:val="00332EB3"/>
    <w:rsid w:val="00334965"/>
    <w:rsid w:val="0033526D"/>
    <w:rsid w:val="00335D44"/>
    <w:rsid w:val="00347708"/>
    <w:rsid w:val="00360318"/>
    <w:rsid w:val="0036625F"/>
    <w:rsid w:val="00385660"/>
    <w:rsid w:val="0039717A"/>
    <w:rsid w:val="003B1FC2"/>
    <w:rsid w:val="003B3623"/>
    <w:rsid w:val="003B4319"/>
    <w:rsid w:val="003B5941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F4C71"/>
    <w:rsid w:val="00522BD5"/>
    <w:rsid w:val="00525DE4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16385"/>
    <w:rsid w:val="0062506F"/>
    <w:rsid w:val="00642359"/>
    <w:rsid w:val="006440F5"/>
    <w:rsid w:val="00672BE1"/>
    <w:rsid w:val="006779BF"/>
    <w:rsid w:val="006A2AA6"/>
    <w:rsid w:val="006B43DB"/>
    <w:rsid w:val="006D3803"/>
    <w:rsid w:val="006E1347"/>
    <w:rsid w:val="006E52BB"/>
    <w:rsid w:val="006F399D"/>
    <w:rsid w:val="0070227B"/>
    <w:rsid w:val="007160D0"/>
    <w:rsid w:val="00736973"/>
    <w:rsid w:val="00737B62"/>
    <w:rsid w:val="00743CEE"/>
    <w:rsid w:val="0074451D"/>
    <w:rsid w:val="00750103"/>
    <w:rsid w:val="0077054E"/>
    <w:rsid w:val="00774AB7"/>
    <w:rsid w:val="0077753E"/>
    <w:rsid w:val="00777691"/>
    <w:rsid w:val="007802C9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E2C95"/>
    <w:rsid w:val="008F7361"/>
    <w:rsid w:val="009061A9"/>
    <w:rsid w:val="00910AAD"/>
    <w:rsid w:val="00937E2D"/>
    <w:rsid w:val="00963309"/>
    <w:rsid w:val="00971D49"/>
    <w:rsid w:val="00973546"/>
    <w:rsid w:val="0097548B"/>
    <w:rsid w:val="00A102B0"/>
    <w:rsid w:val="00A14290"/>
    <w:rsid w:val="00A23DC2"/>
    <w:rsid w:val="00A270DA"/>
    <w:rsid w:val="00A307F0"/>
    <w:rsid w:val="00A447E2"/>
    <w:rsid w:val="00A77C9E"/>
    <w:rsid w:val="00A822F8"/>
    <w:rsid w:val="00A864F9"/>
    <w:rsid w:val="00A92161"/>
    <w:rsid w:val="00A9788A"/>
    <w:rsid w:val="00AA0341"/>
    <w:rsid w:val="00AC30C2"/>
    <w:rsid w:val="00AE3E4A"/>
    <w:rsid w:val="00AF4B66"/>
    <w:rsid w:val="00AF5B58"/>
    <w:rsid w:val="00B10D19"/>
    <w:rsid w:val="00B177CA"/>
    <w:rsid w:val="00B25DAA"/>
    <w:rsid w:val="00B346AF"/>
    <w:rsid w:val="00B36118"/>
    <w:rsid w:val="00B40E9A"/>
    <w:rsid w:val="00B52117"/>
    <w:rsid w:val="00B84056"/>
    <w:rsid w:val="00C172D4"/>
    <w:rsid w:val="00C179F6"/>
    <w:rsid w:val="00C20CD8"/>
    <w:rsid w:val="00C32C1D"/>
    <w:rsid w:val="00C33ABF"/>
    <w:rsid w:val="00C45D15"/>
    <w:rsid w:val="00C74832"/>
    <w:rsid w:val="00C8624D"/>
    <w:rsid w:val="00CC3A98"/>
    <w:rsid w:val="00CE6F16"/>
    <w:rsid w:val="00CF7476"/>
    <w:rsid w:val="00D2185F"/>
    <w:rsid w:val="00D361BB"/>
    <w:rsid w:val="00D50D3D"/>
    <w:rsid w:val="00D66808"/>
    <w:rsid w:val="00D70016"/>
    <w:rsid w:val="00D7677A"/>
    <w:rsid w:val="00DB5644"/>
    <w:rsid w:val="00E03F66"/>
    <w:rsid w:val="00E066CE"/>
    <w:rsid w:val="00E2116A"/>
    <w:rsid w:val="00E230DB"/>
    <w:rsid w:val="00E24AF4"/>
    <w:rsid w:val="00E25609"/>
    <w:rsid w:val="00E33BA1"/>
    <w:rsid w:val="00E356FC"/>
    <w:rsid w:val="00E4455F"/>
    <w:rsid w:val="00E4459E"/>
    <w:rsid w:val="00E50768"/>
    <w:rsid w:val="00E61318"/>
    <w:rsid w:val="00E700EA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B6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B6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St-2220/2017</izvorni_sadrzaj>
    <derivirana_varijabla naziv="DomainObject.Predmet.OznakaBroj_1">St-2220/2017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 IZGRADNJA PROJEKT  d.o.o. zastupanog po punomoćniku Odvjetničko društvo Šuster, Šverko, Filipović d.o.o.</izvorni_sadrzaj>
    <derivirana_varijabla naziv="DomainObject.Predmet.ProtustrankaFormated_1">  ARD IZGRADNJA PROJEKT  d.o.o. zastupanog po punomoćniku Odvjetničko društvo Šuster, Šverko, Filipović d.o.o.</derivirana_varijabla>
  </DomainObject.Predmet.ProtustrankaFormated>
  <DomainObject.Predmet.ProtustrankaFormatedOIB>
    <izvorni_sadrzaj>  ARD IZGRADNJA PROJEKT  d.o.o., OIB 30025165758 zastupanog po punomoćniku Odvjetničko društvo Šuster, Šverko, Filipović d.o.o.</izvorni_sadrzaj>
    <derivirana_varijabla naziv="DomainObject.Predmet.ProtustrankaFormatedOIB_1">  ARD IZGRADNJA PROJEKT  d.o.o., OIB 30025165758 zastupanog po punomoćniku Odvjetničko društvo Šuster, Šverko, Filipović d.o.o.</derivirana_varijabla>
  </DomainObject.Predmet.ProtustrankaFormatedOIB>
  <DomainObject.Predmet.ProtustrankaFormatedWithAdress>
    <izvorni_sadrzaj> ARD IZGRADNJA PROJEKT  d.o.o., Orešje 27 C, 10000 Zagreb zastupanog po punomoćniku Odvjetničko društvo Šuster, Šverko, Filipović d.o.o.</izvorni_sadrzaj>
    <derivirana_varijabla naziv="DomainObject.Predmet.ProtustrankaFormatedWithAdress_1"> ARD IZGRADNJA PROJEKT  d.o.o., Orešje 27 C, 10000 Zagreb zastupanog po punomoćniku Odvjetničko društvo Šuster, Šverko, Filipović d.o.o.</derivirana_varijabla>
  </DomainObject.Predmet.ProtustrankaFormatedWithAdress>
  <DomainObject.Predmet.ProtustrankaFormatedWithAdressOIB>
    <izvorni_sadrzaj> ARD IZGRADNJA PROJEKT  d.o.o., OIB 30025165758, Orešje 27 C, 10000 Zagreb zastupanog po punomoćniku Odvjetničko društvo Šuster, Šverko, Filipović d.o.o.</izvorni_sadrzaj>
    <derivirana_varijabla naziv="DomainObject.Predmet.ProtustrankaFormatedWithAdressOIB_1"> ARD IZGRADNJA PROJEKT  d.o.o., OIB 30025165758, Orešje 27 C, 10000 Zagreb zastupanog po punomoćniku Odvjetničko društvo Šuster, Šverko, Filipović d.o.o.</derivirana_varijabla>
  </DomainObject.Predmet.ProtustrankaFormatedWithAdressOIB>
  <DomainObject.Predmet.ProtustrankaWithAdress>
    <izvorni_sadrzaj>ARD IZGRADNJA PROJEKT  d.o.o. Orešje 27 C, 10000 Zagreb</izvorni_sadrzaj>
    <derivirana_varijabla naziv="DomainObject.Predmet.ProtustrankaWithAdress_1">ARD IZGRADNJA PROJEKT  d.o.o. Orešje 27 C, 10000 Zagreb</derivirana_varijabla>
  </DomainObject.Predmet.ProtustrankaWithAdress>
  <DomainObject.Predmet.ProtustrankaWithAdressOIB>
    <izvorni_sadrzaj>ARD IZGRADNJA PROJEKT  d.o.o., OIB 30025165758, Orešje 27 C, 10000 Zagreb</izvorni_sadrzaj>
    <derivirana_varijabla naziv="DomainObject.Predmet.ProtustrankaWithAdressOIB_1">ARD IZGRADNJA PROJEKT  d.o.o., OIB 30025165758, Orešje 27 C, 10000 Zagreb</derivirana_varijabla>
  </DomainObject.Predmet.ProtustrankaWithAdressOIB>
  <DomainObject.Predmet.ProtustrankaNazivFormated>
    <izvorni_sadrzaj>ARD IZGRADNJA PROJEKT  d.o.o.</izvorni_sadrzaj>
    <derivirana_varijabla naziv="DomainObject.Predmet.ProtustrankaNazivFormated_1">ARD IZGRADNJA PROJEKT  d.o.o.</derivirana_varijabla>
  </DomainObject.Predmet.ProtustrankaNazivFormated>
  <DomainObject.Predmet.ProtustrankaNazivFormatedOIB>
    <izvorni_sadrzaj>ARD IZGRADNJA PROJEKT  d.o.o., OIB 30025165758</izvorni_sadrzaj>
    <derivirana_varijabla naziv="DomainObject.Predmet.ProtustrankaNazivFormatedOIB_1">ARD IZGRADNJA PROJEKT  d.o.o., OIB 30025165758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ARD IZGRADNJA PROJEKT  d.o.o.</izvorni_sadrzaj>
    <derivirana_varijabla naziv="DomainObject.Predmet.StrankaFormated_1">  ARD IZGRADNJA PROJEKT  d.o.o.</derivirana_varijabla>
  </DomainObject.Predmet.StrankaFormated>
  <DomainObject.Predmet.StrankaFormatedOIB>
    <izvorni_sadrzaj>  ARD IZGRADNJA PROJEKT  d.o.o., OIB 30025165758</izvorni_sadrzaj>
    <derivirana_varijabla naziv="DomainObject.Predmet.StrankaFormatedOIB_1">  ARD IZGRADNJA PROJEKT  d.o.o., OIB 30025165758</derivirana_varijabla>
  </DomainObject.Predmet.StrankaFormatedOIB>
  <DomainObject.Predmet.StrankaFormatedWithAdress>
    <izvorni_sadrzaj> ARD IZGRADNJA PROJEKT  d.o.o., Orešje 27 C, 10000 Zagreb</izvorni_sadrzaj>
    <derivirana_varijabla naziv="DomainObject.Predmet.StrankaFormatedWithAdress_1"> ARD IZGRADNJA PROJEKT  d.o.o., Orešje 27 C, 10000 Zagreb</derivirana_varijabla>
  </DomainObject.Predmet.StrankaFormatedWithAdress>
  <DomainObject.Predmet.StrankaFormatedWithAdressOIB>
    <izvorni_sadrzaj> ARD IZGRADNJA PROJEKT  d.o.o., OIB 30025165758, Orešje 27 C, 10000 Zagreb</izvorni_sadrzaj>
    <derivirana_varijabla naziv="DomainObject.Predmet.StrankaFormatedWithAdressOIB_1"> ARD IZGRADNJA PROJEKT  d.o.o., OIB 30025165758, Orešje 27 C, 10000 Zagreb</derivirana_varijabla>
  </DomainObject.Predmet.StrankaFormatedWithAdressOIB>
  <DomainObject.Predmet.StrankaWithAdress>
    <izvorni_sadrzaj>ARD IZGRADNJA PROJEKT  d.o.o. Orešje 27 C,10000 Zagreb</izvorni_sadrzaj>
    <derivirana_varijabla naziv="DomainObject.Predmet.StrankaWithAdress_1">ARD IZGRADNJA PROJEKT  d.o.o. Orešje 27 C,10000 Zagreb</derivirana_varijabla>
  </DomainObject.Predmet.StrankaWithAdress>
  <DomainObject.Predmet.StrankaWithAdressOIB>
    <izvorni_sadrzaj>ARD IZGRADNJA PROJEKT  d.o.o., OIB 30025165758, Orešje 27 C,10000 Zagreb</izvorni_sadrzaj>
    <derivirana_varijabla naziv="DomainObject.Predmet.StrankaWithAdressOIB_1">ARD IZGRADNJA PROJEKT  d.o.o., OIB 30025165758, Orešje 27 C,10000 Zagreb</derivirana_varijabla>
  </DomainObject.Predmet.StrankaWithAdressOIB>
  <DomainObject.Predmet.StrankaNazivFormated>
    <izvorni_sadrzaj>ARD IZGRADNJA PROJEKT  d.o.o.</izvorni_sadrzaj>
    <derivirana_varijabla naziv="DomainObject.Predmet.StrankaNazivFormated_1">ARD IZGRADNJA PROJEKT  d.o.o.</derivirana_varijabla>
  </DomainObject.Predmet.StrankaNazivFormated>
  <DomainObject.Predmet.StrankaNazivFormatedOIB>
    <izvorni_sadrzaj>ARD IZGRADNJA PROJEKT  d.o.o., OIB 30025165758</izvorni_sadrzaj>
    <derivirana_varijabla naziv="DomainObject.Predmet.StrankaNazivFormatedOIB_1">ARD IZGRADNJA PROJEKT  d.o.o., OIB 30025165758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ARD IZGRADNJA PROJEKT  d.o.o.</item>
    </izvorni_sadrzaj>
    <derivirana_varijabla naziv="DomainObject.Predmet.StrankaListFormated_1">
      <item>ARD IZGRADNJA PROJEKT  d.o.o.</item>
    </derivirana_varijabla>
  </DomainObject.Predmet.StrankaListFormated>
  <DomainObject.Predmet.StrankaListFormatedOIB>
    <izvorni_sadrzaj>
      <item>ARD IZGRADNJA PROJEKT  d.o.o., OIB 30025165758</item>
    </izvorni_sadrzaj>
    <derivirana_varijabla naziv="DomainObject.Predmet.StrankaListFormatedOIB_1">
      <item>ARD IZGRADNJA PROJEKT  d.o.o., OIB 30025165758</item>
    </derivirana_varijabla>
  </DomainObject.Predmet.StrankaListFormatedOIB>
  <DomainObject.Predmet.StrankaListFormatedWithAdress>
    <izvorni_sadrzaj>
      <item>ARD IZGRADNJA PROJEKT  d.o.o., Orešje 27 C, 10000 Zagreb</item>
    </izvorni_sadrzaj>
    <derivirana_varijabla naziv="DomainObject.Predmet.StrankaListFormatedWithAdress_1">
      <item>ARD IZGRADNJA PROJEKT  d.o.o., Orešje 27 C, 10000 Zagreb</item>
    </derivirana_varijabla>
  </DomainObject.Predmet.StrankaListFormatedWithAdress>
  <DomainObject.Predmet.StrankaListFormatedWithAdressOIB>
    <izvorni_sadrzaj>
      <item>ARD IZGRADNJA PROJEKT  d.o.o., OIB 30025165758, Orešje 27 C, 10000 Zagreb</item>
    </izvorni_sadrzaj>
    <derivirana_varijabla naziv="DomainObject.Predmet.StrankaListFormatedWithAdressOIB_1">
      <item>ARD IZGRADNJA PROJEKT  d.o.o., OIB 30025165758, Orešje 27 C, 10000 Zagreb</item>
    </derivirana_varijabla>
  </DomainObject.Predmet.StrankaListFormatedWithAdressOIB>
  <DomainObject.Predmet.StrankaListNazivFormated>
    <izvorni_sadrzaj>
      <item>ARD IZGRADNJA PROJEKT  d.o.o.</item>
    </izvorni_sadrzaj>
    <derivirana_varijabla naziv="DomainObject.Predmet.StrankaListNazivFormated_1">
      <item>ARD IZGRADNJA PROJEKT  d.o.o.</item>
    </derivirana_varijabla>
  </DomainObject.Predmet.StrankaListNazivFormated>
  <DomainObject.Predmet.StrankaListNazivFormatedOIB>
    <izvorni_sadrzaj>
      <item>ARD IZGRADNJA PROJEKT  d.o.o., OIB 30025165758</item>
    </izvorni_sadrzaj>
    <derivirana_varijabla naziv="DomainObject.Predmet.StrankaListNazivFormatedOIB_1">
      <item>ARD IZGRADNJA PROJEKT  d.o.o., OIB 30025165758</item>
    </derivirana_varijabla>
  </DomainObject.Predmet.StrankaListNazivFormatedOIB>
  <DomainObject.Predmet.ProtuStrankaListFormated>
    <izvorni_sadrzaj>
      <item>ARD IZGRADNJA PROJEKT  d.o.o. zastupanog po punomoćniku Odvjetničko društvo Šuster, Šverko, Filipović d.o.o.</item>
    </izvorni_sadrzaj>
    <derivirana_varijabla naziv="DomainObject.Predmet.ProtuStrankaListFormated_1">
      <item>ARD IZGRADNJA PROJEKT  d.o.o. zastupanog po punomoćniku Odvjetničko društvo Šuster, Šverko, Filipović d.o.o.</item>
    </derivirana_varijabla>
  </DomainObject.Predmet.ProtuStrankaListFormated>
  <DomainObject.Predmet.ProtuStrankaListFormatedOIB>
    <izvorni_sadrzaj>
      <item>ARD IZGRADNJA PROJEKT  d.o.o., OIB 30025165758 zastupanog po punomoćniku Odvjetničko društvo Šuster, Šverko, Filipović d.o.o.</item>
    </izvorni_sadrzaj>
    <derivirana_varijabla naziv="DomainObject.Predmet.ProtuStrankaListFormatedOIB_1">
      <item>ARD IZGRADNJA PROJEKT  d.o.o., OIB 30025165758 zastupanog po punomoćniku Odvjetničko društvo Šuster, Šverko, Filipović d.o.o.</item>
    </derivirana_varijabla>
  </DomainObject.Predmet.ProtuStrankaListFormatedOIB>
  <DomainObject.Predmet.ProtuStrankaListFormatedWithAdress>
    <izvorni_sadrzaj>
      <item>ARD IZGRADNJA PROJEKT  d.o.o., Orešje 27 C, 10000 Zagreb zastupanog po punomoćniku Odvjetničko društvo Šuster, Šverko, Filipović d.o.o.</item>
    </izvorni_sadrzaj>
    <derivirana_varijabla naziv="DomainObject.Predmet.ProtuStrankaListFormatedWithAdress_1">
      <item>ARD IZGRADNJA PROJEKT  d.o.o., Orešje 27 C, 10000 Zagreb zastupanog po punomoćniku Odvjetničko društvo Šuster, Šverko, Filipović d.o.o.</item>
    </derivirana_varijabla>
  </DomainObject.Predmet.ProtuStrankaListFormatedWithAdress>
  <DomainObject.Predmet.ProtuStrankaListFormatedWithAdressOIB>
    <izvorni_sadrzaj>
      <item>ARD IZGRADNJA PROJEKT  d.o.o., OIB 30025165758, Orešje 27 C, 10000 Zagreb zastupanog po punomoćniku Odvjetničko društvo Šuster, Šverko, Filipović d.o.o.</item>
    </izvorni_sadrzaj>
    <derivirana_varijabla naziv="DomainObject.Predmet.ProtuStrankaListFormatedWithAdressOIB_1">
      <item>ARD IZGRADNJA PROJEKT  d.o.o., OIB 30025165758, Orešje 27 C, 10000 Zagreb zastupanog po punomoćniku Odvjetničko društvo Šuster, Šverko, Filipović d.o.o.</item>
    </derivirana_varijabla>
  </DomainObject.Predmet.ProtuStrankaListFormatedWithAdressOIB>
  <DomainObject.Predmet.ProtuStrankaListNazivFormated>
    <izvorni_sadrzaj>
      <item>ARD IZGRADNJA PROJEKT  d.o.o.</item>
    </izvorni_sadrzaj>
    <derivirana_varijabla naziv="DomainObject.Predmet.ProtuStrankaListNazivFormated_1">
      <item>ARD IZGRADNJA PROJEKT  d.o.o.</item>
    </derivirana_varijabla>
  </DomainObject.Predmet.ProtuStrankaListNazivFormated>
  <DomainObject.Predmet.ProtuStrankaListNazivFormatedOIB>
    <izvorni_sadrzaj>
      <item>ARD IZGRADNJA PROJEKT  d.o.o., OIB 30025165758</item>
    </izvorni_sadrzaj>
    <derivirana_varijabla naziv="DomainObject.Predmet.ProtuStrankaListNazivFormatedOIB_1">
      <item>ARD IZGRADNJA PROJEKT  d.o.o., OIB 30025165758</item>
    </derivirana_varijabla>
  </DomainObject.Predmet.ProtuStrankaListNazivFormatedOIB>
  <DomainObject.Predmet.OstaliListFormated>
    <izvorni_sadrzaj>
      <item>Odvjetničko društvo Šuster, Šverko, Filipović d.o.o. punomoćnik sudionika u postupku ARD IZGRADNJA PROJEKT  d.o.o.</item>
    </izvorni_sadrzaj>
    <derivirana_varijabla naziv="DomainObject.Predmet.OstaliListFormated_1">
      <item>Odvjetničko društvo Šuster, Šverko, Filipović d.o.o. punomoćnik sudionika u postupku ARD IZGRADNJA PROJEKT  d.o.o.</item>
    </derivirana_varijabla>
  </DomainObject.Predmet.OstaliListFormated>
  <DomainObject.Predmet.OstaliListFormatedOIB>
    <izvorni_sadrzaj>
      <item>Odvjetničko društvo Šuster, Šverko, Filipović d.o.o., OIB 74317650072 punomoćnik sudionika u postupku ARD IZGRADNJA PROJEKT  d.o.o.</item>
    </izvorni_sadrzaj>
    <derivirana_varijabla naziv="DomainObject.Predmet.OstaliListFormatedOIB_1">
      <item>Odvjetničko društvo Šuster, Šverko, Filipović d.o.o., OIB 74317650072 punomoćnik sudionika u postupku ARD IZGRADNJA PROJEKT  d.o.o.</item>
    </derivirana_varijabla>
  </DomainObject.Predmet.OstaliListFormatedOIB>
  <DomainObject.Predmet.OstaliListFormatedWithAdress>
    <izvorni_sadrzaj>
      <item>Odvjetničko društvo Šuster, Šverko, Filipović d.o.o., Poljička 5, 10000 Zagreb punomoćnik sudionika u postupku ARD IZGRADNJA PROJEKT  d.o.o.</item>
    </izvorni_sadrzaj>
    <derivirana_varijabla naziv="DomainObject.Predmet.OstaliListFormatedWithAdress_1">
      <item>Odvjetničko društvo Šuster, Šverko, Filipović d.o.o., Poljička 5, 10000 Zagreb punomoćnik sudionika u postupku ARD IZGRADNJA PROJEKT  d.o.o.</item>
    </derivirana_varijabla>
  </DomainObject.Predmet.OstaliListFormatedWithAdress>
  <DomainObject.Predmet.OstaliListFormatedWithAdressOIB>
    <izvorni_sadrzaj>
      <item>Odvjetničko društvo Šuster, Šverko, Filipović d.o.o., OIB 74317650072, Poljička 5, 10000 Zagreb punomoćnik sudionika u postupku ARD IZGRADNJA PROJEKT  d.o.o.</item>
    </izvorni_sadrzaj>
    <derivirana_varijabla naziv="DomainObject.Predmet.OstaliListFormatedWithAdressOIB_1">
      <item>Odvjetničko društvo Šuster, Šverko, Filipović d.o.o., OIB 74317650072, Poljička 5, 10000 Zagreb punomoćnik sudionika u postupku ARD IZGRADNJA PROJEKT  d.o.o.</item>
    </derivirana_varijabla>
  </DomainObject.Predmet.OstaliListFormatedWithAdressOIB>
  <DomainObject.Predmet.OstaliListNazivFormated>
    <izvorni_sadrzaj>
      <item>Odvjetničko društvo Šuster, Šverko, Filipović d.o.o.</item>
    </izvorni_sadrzaj>
    <derivirana_varijabla naziv="DomainObject.Predmet.OstaliListNazivFormated_1">
      <item>Odvjetničko društvo Šuster, Šverko, Filipović d.o.o.</item>
    </derivirana_varijabla>
  </DomainObject.Predmet.OstaliListNazivFormated>
  <DomainObject.Predmet.OstaliListNazivFormatedOIB>
    <izvorni_sadrzaj>
      <item>Odvjetničko društvo Šuster, Šverko, Filipović d.o.o., OIB 74317650072</item>
    </izvorni_sadrzaj>
    <derivirana_varijabla naziv="DomainObject.Predmet.OstaliListNazivFormatedOIB_1">
      <item>Odvjetničko društvo Šuster, Šverko, Filipović d.o.o., OIB 74317650072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ARD IZGRADNJA PROJEKT  d.o.o.</izvorni_sadrzaj>
    <derivirana_varijabla naziv="DomainObject.Predmet.StrankaIDrugi_1">ARD IZGRADNJA PROJEKT  d.o.o.</derivirana_varijabla>
  </DomainObject.Predmet.StrankaIDrugi>
  <DomainObject.Predmet.ProtustrankaIDrugi>
    <izvorni_sadrzaj>ARD IZGRADNJA PROJEKT  d.o.o.</izvorni_sadrzaj>
    <derivirana_varijabla naziv="DomainObject.Predmet.ProtustrankaIDrugi_1">ARD IZGRADNJA PROJEKT  d.o.o.</derivirana_varijabla>
  </DomainObject.Predmet.ProtustrankaIDrugi>
  <DomainObject.Predmet.StrankaIDrugiAdressOIB>
    <izvorni_sadrzaj>ARD IZGRADNJA PROJEKT  d.o.o., OIB 30025165758, Orešje 27 C, 10000 Zagreb</izvorni_sadrzaj>
    <derivirana_varijabla naziv="DomainObject.Predmet.StrankaIDrugiAdressOIB_1">ARD IZGRADNJA PROJEKT  d.o.o., OIB 30025165758, Orešje 27 C, 10000 Zagreb</derivirana_varijabla>
  </DomainObject.Predmet.StrankaIDrugiAdressOIB>
  <DomainObject.Predmet.ProtustrankaIDrugiAdressOIB>
    <izvorni_sadrzaj>ARD IZGRADNJA PROJEKT  d.o.o., OIB 30025165758, Orešje 27 C, 10000 Zagreb</izvorni_sadrzaj>
    <derivirana_varijabla naziv="DomainObject.Predmet.ProtustrankaIDrugiAdressOIB_1">ARD IZGRADNJA PROJEKT  d.o.o., OIB 30025165758, Orešje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 IZGRADNJA PROJEKT  d.o.o.</item>
      <item>ARD IZGRADNJA PROJEKT  d.o.o.</item>
      <item>Odvjetničko društvo Šuster, Šverko, Filipović d.o.o.</item>
    </izvorni_sadrzaj>
    <derivirana_varijabla naziv="DomainObject.Predmet.SudioniciListNaziv_1">
      <item>ARD IZGRADNJA PROJEKT  d.o.o.</item>
      <item>ARD IZGRADNJA PROJEKT  d.o.o.</item>
      <item>Odvjetničko društvo Šuster, Šverko, Filipović d.o.o.</item>
    </derivirana_varijabla>
  </DomainObject.Predmet.SudioniciListNaziv>
  <DomainObject.Predmet.SudioniciListAdressOIB>
    <izvorni_sadrzaj>
      <item>ARD IZGRADNJA PROJEKT  d.o.o., OIB 30025165758, Orešje 27 C,10000 Zagreb</item>
      <item>ARD IZGRADNJA PROJEKT  d.o.o., OIB 30025165758, Orešje 27 C,10000 Zagreb</item>
      <item>Odvjetničko društvo Šuster, Šverko, Filipović d.o.o., OIB 74317650072, Poljička 5,10000 Zagreb</item>
    </izvorni_sadrzaj>
    <derivirana_varijabla naziv="DomainObject.Predmet.SudioniciListAdressOIB_1">
      <item>ARD IZGRADNJA PROJEKT  d.o.o., OIB 30025165758, Orešje 27 C,10000 Zagreb</item>
      <item>ARD IZGRADNJA PROJEKT  d.o.o., OIB 30025165758, Orešje 27 C,10000 Zagreb</item>
      <item>Odvjetničko društvo Šuster, Šverko, Filipović d.o.o., OIB 74317650072, Poljička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30025165758</item>
      <item>, OIB 30025165758</item>
      <item>, OIB 74317650072</item>
    </izvorni_sadrzaj>
    <derivirana_varijabla naziv="DomainObject.Predmet.SudioniciListNazivOIB_1">
      <item>, OIB 30025165758</item>
      <item>, OIB 30025165758</item>
      <item>, OIB 74317650072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676</properties:Words>
  <properties:Characters>3589</properties:Characters>
  <properties:Lines>93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2018-07-05T07:53:00Z</dcterms:created>
  <dc:creator>MK</dc:creator>
  <cp:lastModifiedBy>Belma Čolić</cp:lastModifiedBy>
  <cp:lastPrinted>2011-12-12T10:40:00Z</cp:lastPrinted>
  <dcterms:modified xmlns:xsi="http://www.w3.org/2001/XMLSchema-instance" xsi:type="dcterms:W3CDTF">2018-07-05T07:58:00Z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(Ard izgradnja projekt poziv vj..docx)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