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F87342">
              <w:rPr>
                <w:sz w:val="24"/>
              </w:rPr>
              <w:t>1849/2016-2</w:t>
            </w:r>
            <w:r w:rsidR="0021345C">
              <w:rPr>
                <w:sz w:val="24"/>
              </w:rPr>
              <w:t>6</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fab0f23" w14:paraId="fab0f23"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8972EA" w:rsidP="00F37BB1" w:rsidR="008972EA">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F87342">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Republike Hrvatske, Ministarstva Financija, OIB: 18683136487, Zagreb, Katančićeva 5, koju zastupa Županijsko državno odvjetništvo u Splitu, Gundulićeva 29a</w:t>
      </w:r>
      <w:r w:rsidR="00772E5A" w:rsidRPr="00F87342">
        <w:rPr>
          <w:lang w:val="hr-HR"/>
        </w:rPr>
        <w:t xml:space="preserve">, </w:t>
      </w:r>
      <w:r w:rsidR="00FC48E6" w:rsidRPr="00F87342">
        <w:rPr>
          <w:lang w:val="hr-HR"/>
        </w:rPr>
        <w:t xml:space="preserve">za otvaranje stečajnog postupka nad dužnikom </w:t>
      </w:r>
      <w:r w:rsidR="00F87342" w:rsidRPr="00F87342">
        <w:rPr>
          <w:lang w:val="hr-HR"/>
        </w:rPr>
        <w:t>CAREVIĆ poljoprivredna zadruga, OIB: 26231491910, Gornji Humac, Gornji Humac bb</w:t>
      </w:r>
      <w:r w:rsidR="00796882" w:rsidRPr="00F87342">
        <w:rPr>
          <w:lang w:val="hr-HR"/>
        </w:rPr>
        <w:t>,</w:t>
      </w:r>
      <w:r w:rsidR="00F5115D" w:rsidRPr="00F87342">
        <w:rPr>
          <w:lang w:val="hr-HR"/>
        </w:rPr>
        <w:t xml:space="preserve"> </w:t>
      </w:r>
      <w:r w:rsidR="004A33AC">
        <w:rPr>
          <w:lang w:val="hr-HR"/>
        </w:rPr>
        <w:t>28</w:t>
      </w:r>
      <w:r w:rsidR="00F87342" w:rsidRPr="00F87342">
        <w:rPr>
          <w:lang w:val="hr-HR"/>
        </w:rPr>
        <w:t xml:space="preserve">. </w:t>
      </w:r>
      <w:r w:rsidR="0021345C">
        <w:rPr>
          <w:lang w:val="hr-HR"/>
        </w:rPr>
        <w:t>ožujka</w:t>
      </w:r>
      <w:r w:rsidR="00796882" w:rsidRPr="00F87342">
        <w:rPr>
          <w:lang w:val="hr-HR"/>
        </w:rPr>
        <w:t xml:space="preserve"> </w:t>
      </w:r>
      <w:r w:rsidR="00F37BB1" w:rsidRPr="00F87342">
        <w:rPr>
          <w:lang w:val="hr-HR"/>
        </w:rPr>
        <w:t>2019</w:t>
      </w:r>
      <w:r w:rsidR="00B0732F" w:rsidRPr="00F87342">
        <w:rPr>
          <w:lang w:val="hr-HR"/>
        </w:rPr>
        <w:t>.</w:t>
      </w:r>
      <w:r w:rsidR="00772E5A" w:rsidRPr="00F87342">
        <w:rPr>
          <w:lang w:val="hr-HR"/>
        </w:rPr>
        <w:t xml:space="preserve"> </w:t>
      </w:r>
      <w:r w:rsidR="00F87342" w:rsidRPr="00F87342">
        <w:rPr>
          <w:lang w:val="hr-HR"/>
        </w:rPr>
        <w:t xml:space="preserve"> </w:t>
      </w:r>
      <w:r w:rsidR="00D609C6" w:rsidRPr="00F87342">
        <w:rPr>
          <w:lang w:val="hr-HR"/>
        </w:rPr>
        <w:t xml:space="preserve"> </w:t>
      </w:r>
      <w:r w:rsidR="0026496A" w:rsidRPr="00F87342">
        <w:rPr>
          <w:lang w:val="hr-HR"/>
        </w:rPr>
        <w:t xml:space="preserve"> </w:t>
      </w:r>
      <w:r w:rsidR="00F87342" w:rsidRPr="00F87342">
        <w:rPr>
          <w:lang w:val="hr-HR"/>
        </w:rPr>
        <w:t xml:space="preserve"> </w:t>
      </w:r>
    </w:p>
    <w:p w:rsidRDefault="00F37BB1" w:rsidP="00F37BB1" w:rsidR="00F37BB1" w:rsidRPr="00F87342">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21345C" w:rsidP="0021345C" w:rsidR="0021345C">
      <w:pPr>
        <w:pStyle w:val="Odlomakpopisa"/>
        <w:ind w:hanging="705" w:left="705"/>
        <w:jc w:val="both"/>
      </w:pPr>
      <w:r>
        <w:t>I.</w:t>
      </w:r>
      <w:r>
        <w:tab/>
        <w:t xml:space="preserve">Otvara se stečajni postupak nad dužnikom </w:t>
      </w:r>
      <w:r w:rsidRPr="00F87342">
        <w:t>CAREVIĆ poljoprivredna zadruga, OIB: 26231491910, Gornji Humac, Gornji Humac bb</w:t>
      </w:r>
      <w:r>
        <w:t xml:space="preserve">.  </w:t>
      </w:r>
    </w:p>
    <w:p w:rsidRDefault="0021345C" w:rsidP="0021345C" w:rsidR="0021345C">
      <w:pPr>
        <w:pStyle w:val="Odlomakpopisa"/>
        <w:ind w:left="0"/>
        <w:jc w:val="both"/>
      </w:pPr>
    </w:p>
    <w:p w:rsidRDefault="0021345C" w:rsidP="0021345C" w:rsidR="0021345C">
      <w:pPr>
        <w:pStyle w:val="Odlomakpopisa"/>
        <w:ind w:hanging="705" w:left="705"/>
        <w:jc w:val="both"/>
      </w:pPr>
      <w:r>
        <w:t>II.</w:t>
      </w:r>
      <w:r>
        <w:tab/>
        <w:t>Stečajni postupak je otvoren 28. ožujka 2019. u 12:30 sati, kada je ovo rješenje objavljeno na mrežnoj stranici e-Oglasna ploča sudova.</w:t>
      </w:r>
    </w:p>
    <w:p w:rsidRDefault="0021345C" w:rsidP="0021345C" w:rsidR="0021345C">
      <w:pPr>
        <w:pStyle w:val="Odlomakpopisa"/>
        <w:ind w:left="0"/>
        <w:jc w:val="both"/>
      </w:pPr>
    </w:p>
    <w:p w:rsidRDefault="0021345C" w:rsidP="008972EA" w:rsidR="0021345C">
      <w:pPr>
        <w:pStyle w:val="Odlomakpopisa"/>
        <w:ind w:hanging="705" w:left="705"/>
        <w:jc w:val="both"/>
      </w:pPr>
      <w:r>
        <w:t>III.</w:t>
      </w:r>
      <w:r>
        <w:tab/>
        <w:t xml:space="preserve">Za stečajnog upravitelja imenuje se </w:t>
      </w:r>
      <w:r w:rsidR="008972EA">
        <w:t>Ivan Vlaić, OIB: 83152016387, Kupreška 98, Split.</w:t>
      </w:r>
      <w:r>
        <w:t xml:space="preserve">    </w:t>
      </w:r>
    </w:p>
    <w:p w:rsidRDefault="0021345C" w:rsidP="0021345C" w:rsidR="0021345C">
      <w:pPr>
        <w:pStyle w:val="Odlomakpopisa"/>
        <w:ind w:left="0"/>
        <w:jc w:val="both"/>
      </w:pPr>
    </w:p>
    <w:p w:rsidRDefault="0021345C" w:rsidP="0021345C" w:rsidR="0021345C">
      <w:pPr>
        <w:pStyle w:val="Odlomakpopisa"/>
        <w:ind w:hanging="705" w:left="705"/>
        <w:jc w:val="both"/>
      </w:pPr>
      <w:r>
        <w:t>IV.</w:t>
      </w:r>
      <w:r>
        <w:tab/>
        <w:t xml:space="preserve">Zaključuje se stečajni postupak nad dužnikom </w:t>
      </w:r>
      <w:r w:rsidRPr="00F87342">
        <w:t>CAREVIĆ poljoprivredna zadruga, OIB: 26231491910, Gornji Humac, Gornji Humac bb</w:t>
      </w:r>
      <w:r>
        <w:t xml:space="preserve">.     </w:t>
      </w:r>
    </w:p>
    <w:p w:rsidRDefault="0021345C" w:rsidP="0021345C" w:rsidR="0021345C">
      <w:pPr>
        <w:pStyle w:val="Odlomakpopisa"/>
        <w:ind w:left="0"/>
        <w:jc w:val="both"/>
      </w:pPr>
    </w:p>
    <w:p w:rsidRDefault="0021345C" w:rsidP="0021345C" w:rsidR="0021345C">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21345C" w:rsidP="0021345C" w:rsidR="0021345C">
      <w:pPr>
        <w:pStyle w:val="Odlomakpopisa"/>
        <w:ind w:left="0"/>
        <w:jc w:val="both"/>
      </w:pPr>
    </w:p>
    <w:p w:rsidRDefault="0021345C" w:rsidP="0021345C" w:rsidR="0021345C">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pPr>
        <w:ind w:firstLine="703"/>
        <w:jc w:val="both"/>
        <w:rPr>
          <w:szCs w:val="20"/>
        </w:rPr>
      </w:pPr>
      <w:r w:rsidRPr="000C2B89">
        <w:rPr>
          <w:color w:val="000000"/>
        </w:rPr>
        <w:t xml:space="preserve">Rješenjem </w:t>
      </w:r>
      <w:r w:rsidR="00C74D11">
        <w:rPr>
          <w:color w:val="000000"/>
        </w:rPr>
        <w:t xml:space="preserve">ovog suda </w:t>
      </w:r>
      <w:r w:rsidRPr="000C2B89">
        <w:rPr>
          <w:color w:val="000000"/>
        </w:rPr>
        <w:t>poslovni broj St-</w:t>
      </w:r>
      <w:r w:rsidR="00EB1C5E">
        <w:rPr>
          <w:color w:val="000000"/>
        </w:rPr>
        <w:t>1849/2016</w:t>
      </w:r>
      <w:r w:rsidRPr="000C2B89">
        <w:rPr>
          <w:color w:val="000000"/>
        </w:rPr>
        <w:t xml:space="preserve"> od </w:t>
      </w:r>
      <w:r w:rsidR="00EB1C5E">
        <w:rPr>
          <w:color w:val="000000"/>
        </w:rPr>
        <w:t>8. veljače 2019.</w:t>
      </w:r>
      <w:r w:rsidR="00C74D11">
        <w:rPr>
          <w:color w:val="000000"/>
        </w:rPr>
        <w:t xml:space="preserve">, a povodom prijedloga predlagatelja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 xml:space="preserve">za </w:t>
      </w:r>
      <w:r w:rsidR="00C74D11" w:rsidRPr="00C74D11">
        <w:rPr>
          <w:color w:val="000000"/>
        </w:rPr>
        <w:lastRenderedPageBreak/>
        <w:t>otvaranje stečajnog postupka nad dužnikom</w:t>
      </w:r>
      <w:r w:rsidR="00C74D11" w:rsidRPr="00C74D11">
        <w:t xml:space="preserve"> </w:t>
      </w:r>
      <w:r w:rsidR="00C74D11" w:rsidRPr="00C74D11">
        <w:rPr>
          <w:color w:val="000000"/>
        </w:rPr>
        <w:t>CAREVIĆ poljoprivredna zadruga, OIB: 26231491910, Gornji Humac, Gornji Humac bb</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EB1C5E">
        <w:rPr>
          <w:rFonts w:cstheme="minorBidi" w:eastAsiaTheme="minorHAnsi"/>
          <w:lang w:eastAsia="en-US"/>
        </w:rPr>
        <w:t>27.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EB1C5E">
        <w:rPr>
          <w:szCs w:val="20"/>
        </w:rPr>
        <w:t>Jakovu Careviću, Split, Istarska 10</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1345C" w:rsidP="000C2B89" w:rsidR="0021345C">
      <w:pPr>
        <w:ind w:firstLine="703"/>
        <w:jc w:val="both"/>
        <w:rPr>
          <w:szCs w:val="20"/>
        </w:rPr>
      </w:pPr>
    </w:p>
    <w:p w:rsidRDefault="007472F0" w:rsidP="009565F0" w:rsidR="00C94305" w:rsidRPr="000C2B89">
      <w:pPr>
        <w:ind w:firstLine="708"/>
        <w:jc w:val="both"/>
        <w:rPr>
          <w:color w:val="000000"/>
        </w:rPr>
      </w:pPr>
      <w:r>
        <w:rPr>
          <w:rFonts w:cstheme="minorBidi" w:eastAsiaTheme="minorHAnsi"/>
          <w:lang w:eastAsia="en-US"/>
        </w:rPr>
        <w:t xml:space="preserve">Zastupnik po zakonu dužnika </w:t>
      </w:r>
      <w:r w:rsidR="00C94305">
        <w:rPr>
          <w:rFonts w:cstheme="minorBidi" w:eastAsiaTheme="minorHAnsi"/>
          <w:lang w:eastAsia="en-US"/>
        </w:rPr>
        <w:t xml:space="preserve">je obavijestio sud kako zbog starosti i lošeg zdravstvenog stanja nije u mogućnosti pristupiti na zakazano ročište, ali je </w:t>
      </w:r>
      <w:r w:rsidR="009565F0">
        <w:rPr>
          <w:rFonts w:cstheme="minorBidi" w:eastAsiaTheme="minorHAnsi"/>
          <w:lang w:eastAsia="en-US"/>
        </w:rPr>
        <w:t xml:space="preserve">podneskom od 25. veljače 2019. </w:t>
      </w:r>
      <w:r w:rsidR="00C94305">
        <w:rPr>
          <w:rFonts w:cstheme="minorBidi" w:eastAsiaTheme="minorHAnsi"/>
          <w:lang w:eastAsia="en-US"/>
        </w:rPr>
        <w:t xml:space="preserve">dostavio sudu </w:t>
      </w:r>
      <w:r w:rsidR="00386DF8">
        <w:rPr>
          <w:rFonts w:cstheme="minorBidi" w:eastAsiaTheme="minorHAnsi"/>
          <w:lang w:eastAsia="en-US"/>
        </w:rPr>
        <w:t xml:space="preserve">pisano izvješće o </w:t>
      </w:r>
      <w:r w:rsidR="00386DF8">
        <w:rPr>
          <w:szCs w:val="20"/>
        </w:rPr>
        <w:t>financijsko-gospodarskom stanju dužnika te</w:t>
      </w:r>
      <w:r w:rsidR="00C94305">
        <w:rPr>
          <w:szCs w:val="20"/>
        </w:rPr>
        <w:t xml:space="preserve"> popis imovine i obveza dužnika</w:t>
      </w:r>
      <w:r w:rsidR="009565F0">
        <w:rPr>
          <w:szCs w:val="20"/>
        </w:rPr>
        <w:t xml:space="preserve"> (list 62 spisa)</w:t>
      </w:r>
      <w:r>
        <w:rPr>
          <w:szCs w:val="20"/>
        </w:rPr>
        <w:t>.</w:t>
      </w:r>
      <w:r w:rsidRPr="007472F0">
        <w:rPr>
          <w:szCs w:val="20"/>
        </w:rPr>
        <w:t xml:space="preserve"> </w:t>
      </w:r>
      <w:r w:rsidR="009565F0">
        <w:rPr>
          <w:szCs w:val="20"/>
        </w:rPr>
        <w:t xml:space="preserve">Iz navedenog </w:t>
      </w:r>
      <w:r w:rsidR="00C74D11">
        <w:rPr>
          <w:szCs w:val="20"/>
        </w:rPr>
        <w:t>proizlazi kako su glavne</w:t>
      </w:r>
      <w:r w:rsidR="00C94305">
        <w:rPr>
          <w:szCs w:val="20"/>
        </w:rPr>
        <w:t xml:space="preserve"> djelatnost</w:t>
      </w:r>
      <w:r w:rsidR="00C74D11">
        <w:rPr>
          <w:szCs w:val="20"/>
        </w:rPr>
        <w:t>i</w:t>
      </w:r>
      <w:r w:rsidR="00C94305">
        <w:rPr>
          <w:szCs w:val="20"/>
        </w:rPr>
        <w:t xml:space="preserve"> </w:t>
      </w:r>
      <w:r w:rsidR="00C74D11">
        <w:rPr>
          <w:szCs w:val="20"/>
        </w:rPr>
        <w:t>dužnika</w:t>
      </w:r>
      <w:r w:rsidR="00C94305">
        <w:rPr>
          <w:szCs w:val="20"/>
        </w:rPr>
        <w:t xml:space="preserve"> uzgoj grožđa, proizvodnja hrane i pića,</w:t>
      </w:r>
      <w:r w:rsidR="00C74D11">
        <w:rPr>
          <w:szCs w:val="20"/>
        </w:rPr>
        <w:t xml:space="preserve"> te kupnja i prodaja robe</w:t>
      </w:r>
      <w:r w:rsidR="00C94305">
        <w:rPr>
          <w:szCs w:val="20"/>
        </w:rPr>
        <w:t xml:space="preserve">, kako </w:t>
      </w:r>
      <w:r w:rsidR="009565F0">
        <w:rPr>
          <w:szCs w:val="20"/>
        </w:rPr>
        <w:t>dužnik nema zaposlenika, te kako</w:t>
      </w:r>
      <w:r w:rsidR="00C94305">
        <w:rPr>
          <w:szCs w:val="20"/>
        </w:rPr>
        <w:t xml:space="preserve"> nema nikakve imovine osim potraživanja prema trećim osobama.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C94305">
        <w:rPr>
          <w:rFonts w:cstheme="minorBidi" w:eastAsiaTheme="minorHAnsi"/>
          <w:lang w:eastAsia="en-US"/>
        </w:rPr>
        <w:t>2160</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25. veljače 2019.</w:t>
      </w:r>
      <w:r w:rsidRPr="00B97963">
        <w:rPr>
          <w:rFonts w:cstheme="minorBidi" w:eastAsiaTheme="minorHAnsi"/>
          <w:lang w:eastAsia="en-US"/>
        </w:rPr>
        <w:t xml:space="preserve"> iznose </w:t>
      </w:r>
      <w:r w:rsidR="00C94305">
        <w:rPr>
          <w:rFonts w:cstheme="minorBidi" w:eastAsiaTheme="minorHAnsi"/>
          <w:lang w:eastAsia="en-US"/>
        </w:rPr>
        <w:t>175.692,47</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21345C" w:rsidP="0021345C" w:rsidR="0021345C">
      <w:pPr>
        <w:ind w:firstLine="720"/>
        <w:jc w:val="both"/>
      </w:pPr>
      <w:r>
        <w:t xml:space="preserve">Člankom 5. stavkom 1. i 2. </w:t>
      </w:r>
      <w:r w:rsidRPr="007C73D6">
        <w:t>Stečajnog zakona („Narodne novine“ broj 71/15.; dalje: SZ)</w:t>
      </w:r>
      <w:r>
        <w:t xml:space="preserve"> propisano je da se stečajni postupak može otvoriti ako sud utvrdi postojanje stečajnog razloga, a kao stečajni razlozi propisani su: nesposobnost za plaćanje i prezaduženost. </w:t>
      </w:r>
    </w:p>
    <w:p w:rsidRDefault="0021345C" w:rsidP="0021345C" w:rsidR="0021345C">
      <w:pPr>
        <w:ind w:firstLine="708"/>
        <w:jc w:val="both"/>
      </w:pPr>
    </w:p>
    <w:p w:rsidRDefault="0021345C" w:rsidP="0021345C" w:rsidR="0021345C">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21345C" w:rsidP="0021345C" w:rsidR="0021345C">
      <w:pPr>
        <w:ind w:firstLine="708"/>
        <w:jc w:val="both"/>
      </w:pPr>
    </w:p>
    <w:p w:rsidRDefault="0021345C" w:rsidP="0021345C" w:rsidR="0021345C">
      <w:pPr>
        <w:ind w:firstLine="708"/>
        <w:jc w:val="both"/>
      </w:pPr>
      <w:r>
        <w:t xml:space="preserve">Slijedom navedenog, tijekom prethodnog postupka utvrđeno je da je kod dužnika ispunjen stečajni razlog nesposobnosti za plaćanje. </w:t>
      </w:r>
    </w:p>
    <w:p w:rsidRDefault="0021345C" w:rsidP="0021345C" w:rsidR="0021345C">
      <w:pPr>
        <w:ind w:firstLine="708"/>
        <w:jc w:val="both"/>
      </w:pPr>
    </w:p>
    <w:p w:rsidRDefault="0021345C" w:rsidP="0021345C" w:rsidR="0021345C">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21345C" w:rsidP="00A16A03" w:rsidR="00A16A03" w:rsidRPr="00A16A03">
      <w:pPr>
        <w:ind w:firstLine="708"/>
        <w:jc w:val="both"/>
        <w:rPr>
          <w:rFonts w:eastAsia="Calibri"/>
          <w:szCs w:val="22"/>
          <w:lang w:eastAsia="en-US"/>
        </w:rPr>
      </w:pPr>
      <w:r>
        <w:rPr>
          <w:rFonts w:eastAsia="Calibri"/>
          <w:szCs w:val="22"/>
          <w:lang w:eastAsia="en-US"/>
        </w:rPr>
        <w:t xml:space="preserve"> </w:t>
      </w: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se očitovala</w:t>
      </w:r>
      <w:r w:rsidRPr="00A16A03">
        <w:rPr>
          <w:rFonts w:eastAsia="Calibri"/>
          <w:szCs w:val="22"/>
          <w:lang w:eastAsia="en-US"/>
        </w:rPr>
        <w:t xml:space="preserve"> </w:t>
      </w:r>
      <w:r w:rsidR="00961B18">
        <w:rPr>
          <w:rFonts w:eastAsia="Calibri"/>
          <w:szCs w:val="22"/>
          <w:lang w:eastAsia="en-US"/>
        </w:rPr>
        <w:t>da</w:t>
      </w:r>
      <w:r w:rsidRPr="00A16A03">
        <w:rPr>
          <w:rFonts w:eastAsia="Calibri"/>
          <w:szCs w:val="22"/>
          <w:lang w:eastAsia="en-US"/>
        </w:rPr>
        <w:t xml:space="preserve"> </w:t>
      </w:r>
      <w:r w:rsidR="00961B18">
        <w:rPr>
          <w:rFonts w:eastAsia="Calibri"/>
          <w:szCs w:val="22"/>
          <w:lang w:eastAsia="en-US"/>
        </w:rPr>
        <w:t>dužnik nema nikakve imovine osim potraživanja prema trećim osobama</w:t>
      </w:r>
      <w:r w:rsidR="00961B18" w:rsidRPr="00961B18">
        <w:rPr>
          <w:rFonts w:eastAsia="Calibri"/>
          <w:szCs w:val="22"/>
          <w:lang w:eastAsia="en-US"/>
        </w:rPr>
        <w:t xml:space="preserve">.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r w:rsidR="00961B18">
        <w:rPr>
          <w:rFonts w:eastAsia="Calibri"/>
          <w:szCs w:val="22"/>
          <w:lang w:eastAsia="en-US"/>
        </w:rPr>
        <w:t xml:space="preserve">Nadalje, na </w:t>
      </w:r>
      <w:r w:rsidRPr="00A16A03">
        <w:rPr>
          <w:rFonts w:eastAsia="Calibri"/>
          <w:szCs w:val="22"/>
          <w:lang w:eastAsia="en-US"/>
        </w:rPr>
        <w:t>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961B18">
        <w:rPr>
          <w:rFonts w:eastAsia="Calibri"/>
          <w:szCs w:val="22"/>
          <w:lang w:eastAsia="en-US"/>
        </w:rPr>
        <w:t>Splitu</w:t>
      </w:r>
      <w:r w:rsidRPr="00A16A03">
        <w:rPr>
          <w:rFonts w:eastAsia="Calibri"/>
          <w:szCs w:val="22"/>
          <w:lang w:eastAsia="en-US"/>
        </w:rPr>
        <w:t>, Zemljišnoknjižni odjel</w:t>
      </w:r>
      <w:r w:rsidR="00565394">
        <w:rPr>
          <w:rFonts w:eastAsia="Calibri"/>
          <w:szCs w:val="22"/>
          <w:lang w:eastAsia="en-US"/>
        </w:rPr>
        <w:t>i</w:t>
      </w:r>
      <w:r w:rsidRPr="00A16A03">
        <w:rPr>
          <w:rFonts w:eastAsia="Calibri"/>
          <w:szCs w:val="22"/>
          <w:lang w:eastAsia="en-US"/>
        </w:rPr>
        <w:t xml:space="preserve"> </w:t>
      </w:r>
      <w:r w:rsidR="00961B18">
        <w:rPr>
          <w:rFonts w:eastAsia="Calibri"/>
          <w:szCs w:val="22"/>
          <w:lang w:eastAsia="en-US"/>
        </w:rPr>
        <w:t>Split</w:t>
      </w:r>
      <w:r w:rsidR="00565394">
        <w:rPr>
          <w:rFonts w:eastAsia="Calibri"/>
          <w:szCs w:val="22"/>
          <w:lang w:eastAsia="en-US"/>
        </w:rPr>
        <w:t xml:space="preserve"> i Supetar</w:t>
      </w:r>
      <w:r>
        <w:rPr>
          <w:rFonts w:eastAsia="Calibri"/>
          <w:szCs w:val="22"/>
          <w:lang w:eastAsia="en-US"/>
        </w:rPr>
        <w:t>,</w:t>
      </w:r>
      <w:r w:rsidR="00565394">
        <w:rPr>
          <w:rFonts w:eastAsia="Calibri"/>
          <w:szCs w:val="22"/>
          <w:lang w:eastAsia="en-US"/>
        </w:rPr>
        <w:t xml:space="preserve"> dostavili</w:t>
      </w:r>
      <w:r w:rsidRPr="00A16A03">
        <w:rPr>
          <w:rFonts w:eastAsia="Calibri"/>
          <w:szCs w:val="22"/>
          <w:lang w:eastAsia="en-US"/>
        </w:rPr>
        <w:t xml:space="preserve"> </w:t>
      </w:r>
      <w:r w:rsidR="00565394">
        <w:rPr>
          <w:rFonts w:eastAsia="Calibri"/>
          <w:szCs w:val="22"/>
          <w:lang w:eastAsia="en-US"/>
        </w:rPr>
        <w:t>su ovom sudu potvrde</w:t>
      </w:r>
      <w:r w:rsidRPr="00A16A03">
        <w:rPr>
          <w:rFonts w:eastAsia="Calibri"/>
          <w:szCs w:val="22"/>
          <w:lang w:eastAsia="en-US"/>
        </w:rPr>
        <w:t xml:space="preserve"> </w:t>
      </w:r>
      <w:r>
        <w:rPr>
          <w:rFonts w:eastAsia="Calibri"/>
          <w:szCs w:val="22"/>
          <w:lang w:eastAsia="en-US"/>
        </w:rPr>
        <w:t xml:space="preserve">od </w:t>
      </w:r>
      <w:r w:rsidR="00565394">
        <w:rPr>
          <w:rFonts w:eastAsia="Calibri"/>
          <w:szCs w:val="22"/>
          <w:lang w:eastAsia="en-US"/>
        </w:rPr>
        <w:t>22. i 26. veljače 2019</w:t>
      </w:r>
      <w:r>
        <w:rPr>
          <w:rFonts w:eastAsia="Calibri"/>
          <w:szCs w:val="22"/>
          <w:lang w:eastAsia="en-US"/>
        </w:rPr>
        <w:t>.</w:t>
      </w:r>
      <w:r w:rsidR="00565394">
        <w:rPr>
          <w:rFonts w:eastAsia="Calibri"/>
          <w:szCs w:val="22"/>
          <w:lang w:eastAsia="en-US"/>
        </w:rPr>
        <w:t xml:space="preserve"> koji</w:t>
      </w:r>
      <w:r w:rsidRPr="00A16A03">
        <w:rPr>
          <w:rFonts w:eastAsia="Calibri"/>
          <w:szCs w:val="22"/>
          <w:lang w:eastAsia="en-US"/>
        </w:rPr>
        <w:t>m</w:t>
      </w:r>
      <w:r w:rsidR="00565394">
        <w:rPr>
          <w:rFonts w:eastAsia="Calibri"/>
          <w:szCs w:val="22"/>
          <w:lang w:eastAsia="en-US"/>
        </w:rPr>
        <w:t>a</w:t>
      </w:r>
      <w:r w:rsidRPr="00A16A03">
        <w:rPr>
          <w:rFonts w:eastAsia="Calibri"/>
          <w:szCs w:val="22"/>
          <w:lang w:eastAsia="en-US"/>
        </w:rPr>
        <w:t xml:space="preserve"> se potvrđuje da dužnik nije upisan kao vlasnik nekretnina</w:t>
      </w:r>
      <w:r w:rsidR="00565394">
        <w:rPr>
          <w:rFonts w:eastAsia="Calibri"/>
          <w:szCs w:val="22"/>
          <w:lang w:eastAsia="en-US"/>
        </w:rPr>
        <w:t xml:space="preserve"> na području nadležnosti tih zemljišnoknjižnih</w:t>
      </w:r>
      <w:r>
        <w:rPr>
          <w:rFonts w:eastAsia="Calibri"/>
          <w:szCs w:val="22"/>
          <w:lang w:eastAsia="en-US"/>
        </w:rPr>
        <w:t xml:space="preserve"> odjela</w:t>
      </w:r>
      <w:r w:rsidR="00554E44">
        <w:rPr>
          <w:rFonts w:eastAsia="Calibri"/>
          <w:szCs w:val="22"/>
          <w:lang w:eastAsia="en-US"/>
        </w:rPr>
        <w:t xml:space="preserve"> </w:t>
      </w:r>
      <w:r w:rsidR="00554E44" w:rsidRPr="00A16A03">
        <w:rPr>
          <w:rFonts w:eastAsia="Calibri"/>
          <w:szCs w:val="22"/>
          <w:lang w:eastAsia="en-US"/>
        </w:rPr>
        <w:t xml:space="preserve">(list </w:t>
      </w:r>
      <w:r w:rsidR="00565394">
        <w:rPr>
          <w:rFonts w:eastAsia="Calibri"/>
          <w:szCs w:val="22"/>
          <w:lang w:eastAsia="en-US"/>
        </w:rPr>
        <w:t>55 i 65</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565394">
        <w:rPr>
          <w:rFonts w:eastAsia="Calibri"/>
          <w:szCs w:val="22"/>
          <w:lang w:eastAsia="en-US"/>
        </w:rPr>
        <w:t>15.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565394">
        <w:rPr>
          <w:rFonts w:eastAsia="Calibri"/>
          <w:szCs w:val="22"/>
          <w:lang w:eastAsia="en-US"/>
        </w:rPr>
        <w:t>64</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21345C" w:rsidP="0021345C" w:rsidR="0021345C"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21345C" w:rsidP="0021345C" w:rsidR="0021345C" w:rsidRPr="00947251">
      <w:pPr>
        <w:ind w:firstLine="709"/>
        <w:jc w:val="both"/>
        <w:rPr>
          <w:szCs w:val="20"/>
        </w:rPr>
      </w:pPr>
    </w:p>
    <w:p w:rsidRDefault="0021345C" w:rsidP="0021345C" w:rsidR="0021345C"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1849/2016</w:t>
      </w:r>
      <w:r w:rsidRPr="00947251">
        <w:rPr>
          <w:szCs w:val="20"/>
        </w:rPr>
        <w:t xml:space="preserve"> od </w:t>
      </w:r>
      <w:r>
        <w:rPr>
          <w:szCs w:val="20"/>
        </w:rPr>
        <w:t>28</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21345C" w:rsidP="0021345C" w:rsidR="0021345C" w:rsidRPr="00947251">
      <w:pPr>
        <w:ind w:firstLine="709"/>
        <w:jc w:val="both"/>
        <w:rPr>
          <w:szCs w:val="20"/>
        </w:rPr>
      </w:pPr>
    </w:p>
    <w:p w:rsidRDefault="0021345C" w:rsidP="0021345C" w:rsidR="0021345C" w:rsidRPr="00947251">
      <w:pPr>
        <w:ind w:firstLine="709"/>
        <w:jc w:val="both"/>
        <w:rPr>
          <w:szCs w:val="20"/>
        </w:rPr>
      </w:pPr>
      <w:r>
        <w:rPr>
          <w:szCs w:val="20"/>
        </w:rPr>
        <w:t>Rješenje ovog suda od 28</w:t>
      </w:r>
      <w:r w:rsidRPr="00947251">
        <w:rPr>
          <w:szCs w:val="20"/>
        </w:rPr>
        <w:t xml:space="preserve">. veljače 2019. objavljeno je na mrežnoj stranici e-Oglasna ploča sudova </w:t>
      </w:r>
      <w:r>
        <w:rPr>
          <w:szCs w:val="20"/>
        </w:rPr>
        <w:t>1. ožujka 2019.</w:t>
      </w:r>
      <w:r w:rsidRPr="00947251">
        <w:rPr>
          <w:szCs w:val="20"/>
        </w:rPr>
        <w:t>,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21345C" w:rsidP="0021345C" w:rsidR="0021345C" w:rsidRPr="00947251">
      <w:pPr>
        <w:ind w:firstLine="709"/>
        <w:jc w:val="both"/>
        <w:rPr>
          <w:szCs w:val="20"/>
        </w:rPr>
      </w:pPr>
    </w:p>
    <w:p w:rsidRDefault="0021345C" w:rsidP="0021345C" w:rsidR="0021345C"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8972EA">
        <w:t>Ivan Vlaić, OIB: 83152016387, Kupreška 98, Split</w:t>
      </w:r>
      <w:r>
        <w:t>, to je sud ovim rješenjem istog imenovao za stečajnog upravitelja (članak 85. stavak 1. SZ-a).</w:t>
      </w:r>
    </w:p>
    <w:p w:rsidRDefault="0021345C" w:rsidP="0021345C" w:rsidR="0021345C" w:rsidRPr="00947251">
      <w:pPr>
        <w:ind w:firstLine="709"/>
        <w:jc w:val="both"/>
        <w:rPr>
          <w:szCs w:val="20"/>
        </w:rPr>
      </w:pPr>
      <w:r>
        <w:rPr>
          <w:szCs w:val="20"/>
        </w:rPr>
        <w:t xml:space="preserve"> </w:t>
      </w:r>
      <w:r w:rsidR="008972EA">
        <w:rPr>
          <w:szCs w:val="20"/>
        </w:rPr>
        <w:t xml:space="preserve"> </w:t>
      </w:r>
    </w:p>
    <w:p w:rsidRDefault="0021345C" w:rsidP="0021345C" w:rsidR="0021345C" w:rsidRPr="00947251">
      <w:pPr>
        <w:ind w:firstLine="709"/>
        <w:jc w:val="both"/>
        <w:rPr>
          <w:szCs w:val="20"/>
        </w:rPr>
      </w:pPr>
      <w:r w:rsidRPr="00947251">
        <w:rPr>
          <w:szCs w:val="20"/>
        </w:rPr>
        <w:t>Slijedom navedenog, a na temelju članka 132. stavka 1. i 2. SZ-a, odlučeno je kao pod točkama I. do IV. izreke ovog rješenja.</w:t>
      </w:r>
    </w:p>
    <w:p w:rsidRDefault="0021345C" w:rsidP="0021345C" w:rsidR="0021345C" w:rsidRPr="00947251">
      <w:pPr>
        <w:ind w:firstLine="709"/>
        <w:jc w:val="both"/>
        <w:rPr>
          <w:szCs w:val="20"/>
        </w:rPr>
      </w:pPr>
    </w:p>
    <w:p w:rsidRDefault="0021345C" w:rsidP="0021345C" w:rsidR="0021345C"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21345C" w:rsidP="0021345C" w:rsidR="0021345C" w:rsidRPr="00947251">
      <w:pPr>
        <w:ind w:firstLine="709"/>
        <w:jc w:val="both"/>
        <w:rPr>
          <w:szCs w:val="20"/>
        </w:rPr>
      </w:pPr>
    </w:p>
    <w:p w:rsidRDefault="0021345C" w:rsidP="0021345C" w:rsidR="0021345C">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4A33AC">
        <w:t xml:space="preserve">28. </w:t>
      </w:r>
      <w:r w:rsidR="0021345C">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AA0772" w:rsidR="00AA0772" w:rsidRPr="00AA0772">
      <w:pPr>
        <w:spacing w:lineRule="auto" w:line="276"/>
        <w:ind w:left="6372"/>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44674C">
          <w:rPr>
            <w:noProof/>
          </w:rPr>
          <w:t>4</w:t>
        </w:r>
        <w:r>
          <w:fldChar w:fldCharType="end"/>
        </w:r>
      </w:sdtContent>
    </w:sdt>
    <w:r>
      <w:tab/>
      <w:t>Poslovni broj: 5 St-</w:t>
    </w:r>
    <w:r w:rsidR="00F87342">
      <w:t>1849/2016-2</w:t>
    </w:r>
    <w:r w:rsidR="0021345C">
      <w:t>6</w:t>
    </w:r>
  </w:p>
  <w:p w:rsidRDefault="0044674C"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1345C"/>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4674C"/>
    <w:rsid w:val="004513DE"/>
    <w:rsid w:val="00453AEB"/>
    <w:rsid w:val="004A33AC"/>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6539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3D6"/>
    <w:rsid w:val="007C7CAF"/>
    <w:rsid w:val="007E54F1"/>
    <w:rsid w:val="007F7A84"/>
    <w:rsid w:val="008122BD"/>
    <w:rsid w:val="00814EDB"/>
    <w:rsid w:val="00815142"/>
    <w:rsid w:val="008157A2"/>
    <w:rsid w:val="00842C3D"/>
    <w:rsid w:val="008436F9"/>
    <w:rsid w:val="00853B3E"/>
    <w:rsid w:val="00875324"/>
    <w:rsid w:val="008911A2"/>
    <w:rsid w:val="008941EC"/>
    <w:rsid w:val="008972EA"/>
    <w:rsid w:val="008C2B9D"/>
    <w:rsid w:val="008C2FF0"/>
    <w:rsid w:val="008D15CB"/>
    <w:rsid w:val="008D797E"/>
    <w:rsid w:val="008E59B7"/>
    <w:rsid w:val="009274F3"/>
    <w:rsid w:val="00933AF4"/>
    <w:rsid w:val="009526C9"/>
    <w:rsid w:val="009565F0"/>
    <w:rsid w:val="00961B18"/>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22CD3"/>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56C17"/>
    <w:rsid w:val="00C74D11"/>
    <w:rsid w:val="00C94305"/>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E1847"/>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4674C"/>
    <w:rPr>
      <w:color w:val="808080"/>
      <w:bdr w:space="0" w:sz="0" w:color="auto" w:val="none"/>
      <w:shd w:fill="auto" w:color="auto" w:val="clear"/>
    </w:rPr>
  </w:style>
  <w:style w:customStyle="true" w:styleId="eSPISCCParagraphDefaultFont" w:type="character">
    <w:name w:val="eSPIS_CC_Paragraph Default Font"/>
    <w:basedOn w:val="Zadanifontodlomka"/>
    <w:rsid w:val="004467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74C"/>
    <w:rPr>
      <w:sz w:val="20"/>
      <w:bdr w:space="0" w:sz="0" w:color="auto" w:val="none"/>
      <w:shd w:fill="FFFFCC" w:color="auto" w:val="clear"/>
      <w:lang w:val="hr-HR"/>
    </w:rPr>
  </w:style>
  <w:style w:customStyle="true" w:styleId="PozadinaSvijetloCrvena" w:type="character">
    <w:name w:val="Pozadina_SvijetloCrvena"/>
    <w:basedOn w:val="eSPISCCParagraphDefaultFont"/>
    <w:rsid w:val="0044674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4674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4674C"/>
    <w:rPr>
      <w:color w:val="808080"/>
      <w:bdr w:color="auto" w:space="0" w:sz="0" w:val="none"/>
      <w:shd w:color="auto" w:fill="auto" w:val="clear"/>
    </w:rPr>
  </w:style>
  <w:style w:customStyle="1" w:styleId="eSPISCCParagraphDefaultFont" w:type="character">
    <w:name w:val="eSPIS_CC_Paragraph Default Font"/>
    <w:basedOn w:val="Zadanifontodlomka"/>
    <w:rsid w:val="004467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74C"/>
    <w:rPr>
      <w:sz w:val="20"/>
      <w:bdr w:color="auto" w:space="0" w:sz="0" w:val="none"/>
      <w:shd w:color="auto" w:fill="FFFFCC" w:val="clear"/>
      <w:lang w:val="hr-HR"/>
    </w:rPr>
  </w:style>
  <w:style w:customStyle="1" w:styleId="PozadinaSvijetloCrvena" w:type="character">
    <w:name w:val="Pozadina_SvijetloCrvena"/>
    <w:basedOn w:val="eSPISCCParagraphDefaultFont"/>
    <w:rsid w:val="0044674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4674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1849</izvorni_sadrzaj>
    <derivirana_varijabla naziv="DomainObject.Predmet.Broj_1">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St-1849/2016</izvorni_sadrzaj>
    <derivirana_varijabla naziv="DomainObject.Predmet.OznakaBroj_1">St-1849/2016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CAREVIĆ poljoprivredna zadruga</izvorni_sadrzaj>
    <derivirana_varijabla naziv="DomainObject.Predmet.ProtustrankaFormated_1">  CAREVIĆ poljoprivredna zadruga</derivirana_varijabla>
  </DomainObject.Predmet.ProtustrankaFormated>
  <DomainObject.Predmet.ProtustrankaFormatedOIB>
    <izvorni_sadrzaj>  CAREVIĆ poljoprivredna zadruga, OIB 26231491910</izvorni_sadrzaj>
    <derivirana_varijabla naziv="DomainObject.Predmet.ProtustrankaFormatedOIB_1">  CAREVIĆ poljoprivredna zadruga, OIB 26231491910</derivirana_varijabla>
  </DomainObject.Predmet.ProtustrankaFormatedOIB>
  <DomainObject.Predmet.ProtustrankaFormatedWithAdress>
    <izvorni_sadrzaj> CAREVIĆ poljoprivredna zadruga, Gornji Humac/bb, 21425 Gornji Humac</izvorni_sadrzaj>
    <derivirana_varijabla naziv="DomainObject.Predmet.ProtustrankaFormatedWithAdress_1"> CAREVIĆ poljoprivredna zadruga, Gornji Humac/bb, 21425 Gornji Humac</derivirana_varijabla>
  </DomainObject.Predmet.ProtustrankaFormatedWithAdress>
  <DomainObject.Predmet.ProtustrankaFormatedWithAdressOIB>
    <izvorni_sadrzaj> CAREVIĆ poljoprivredna zadruga, OIB 26231491910, Gornji Humac/bb, 21425 Gornji Humac</izvorni_sadrzaj>
    <derivirana_varijabla naziv="DomainObject.Predmet.ProtustrankaFormatedWithAdressOIB_1"> CAREVIĆ poljoprivredna zadruga, OIB 26231491910, Gornji Humac/bb, 21425 Gornji Humac</derivirana_varijabla>
  </DomainObject.Predmet.ProtustrankaFormatedWithAdressOIB>
  <DomainObject.Predmet.ProtustrankaWithAdress>
    <izvorni_sadrzaj>CAREVIĆ poljoprivredna zadruga Gornji Humac/bb, 21425 Gornji Humac</izvorni_sadrzaj>
    <derivirana_varijabla naziv="DomainObject.Predmet.ProtustrankaWithAdress_1">CAREVIĆ poljoprivredna zadruga Gornji Humac/bb, 21425 Gornji Humac</derivirana_varijabla>
  </DomainObject.Predmet.ProtustrankaWithAdress>
  <DomainObject.Predmet.ProtustrankaWithAdressOIB>
    <izvorni_sadrzaj>CAREVIĆ poljoprivredna zadruga, OIB 26231491910, Gornji Humac/bb, 21425 Gornji Humac</izvorni_sadrzaj>
    <derivirana_varijabla naziv="DomainObject.Predmet.ProtustrankaWithAdressOIB_1">CAREVIĆ poljoprivredna zadruga, OIB 26231491910, Gornji Humac/bb, 21425 Gornji Humac</derivirana_varijabla>
  </DomainObject.Predmet.ProtustrankaWithAdressOIB>
  <DomainObject.Predmet.ProtustrankaNazivFormated>
    <izvorni_sadrzaj>CAREVIĆ poljoprivredna zadruga</izvorni_sadrzaj>
    <derivirana_varijabla naziv="DomainObject.Predmet.ProtustrankaNazivFormated_1">CAREVIĆ poljoprivredna zadruga</derivirana_varijabla>
  </DomainObject.Predmet.ProtustrankaNazivFormated>
  <DomainObject.Predmet.ProtustrankaNazivFormatedOIB>
    <izvorni_sadrzaj>CAREVIĆ poljoprivredna zadruga, OIB 26231491910</izvorni_sadrzaj>
    <derivirana_varijabla naziv="DomainObject.Predmet.ProtustrankaNazivFormatedOIB_1">CAREVIĆ poljoprivredna zadruga, OIB 26231491910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147672.83</izvorni_sadrzaj>
    <derivirana_varijabla naziv="DomainObject.Predmet.TrenutnaVrijednost_1">147672.83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CAREVIĆ poljoprivredna zadruga</item>
    </izvorni_sadrzaj>
    <derivirana_varijabla naziv="DomainObject.Predmet.ProtuStrankaListFormated_1">
      <item>CAREVIĆ poljoprivredna zadruga</item>
    </derivirana_varijabla>
  </DomainObject.Predmet.ProtuStrankaListFormated>
  <DomainObject.Predmet.ProtuStrankaListFormatedOIB>
    <izvorni_sadrzaj>
      <item>CAREVIĆ poljoprivredna zadruga, OIB 26231491910</item>
    </izvorni_sadrzaj>
    <derivirana_varijabla naziv="DomainObject.Predmet.ProtuStrankaListFormatedOIB_1">
      <item>CAREVIĆ poljoprivredna zadruga, OIB 26231491910</item>
    </derivirana_varijabla>
  </DomainObject.Predmet.ProtuStrankaListFormatedOIB>
  <DomainObject.Predmet.ProtuStrankaListFormatedWithAdress>
    <izvorni_sadrzaj>
      <item>CAREVIĆ poljoprivredna zadruga, Gornji Humac/bb, 21425 Gornji Humac</item>
    </izvorni_sadrzaj>
    <derivirana_varijabla naziv="DomainObject.Predmet.ProtuStrankaListFormatedWithAdress_1">
      <item>CAREVIĆ poljoprivredna zadruga, Gornji Humac/bb, 21425 Gornji Humac</item>
    </derivirana_varijabla>
  </DomainObject.Predmet.ProtuStrankaListFormatedWithAdress>
  <DomainObject.Predmet.ProtuStrankaListFormatedWithAdressOIB>
    <izvorni_sadrzaj>
      <item>CAREVIĆ poljoprivredna zadruga, OIB 26231491910, Gornji Humac/bb, 21425 Gornji Humac</item>
    </izvorni_sadrzaj>
    <derivirana_varijabla naziv="DomainObject.Predmet.ProtuStrankaListFormatedWithAdressOIB_1">
      <item>CAREVIĆ poljoprivredna zadruga, OIB 26231491910, Gornji Humac/bb, 21425 Gornji Humac</item>
    </derivirana_varijabla>
  </DomainObject.Predmet.ProtuStrankaListFormatedWithAdressOIB>
  <DomainObject.Predmet.ProtuStrankaListNazivFormated>
    <izvorni_sadrzaj>
      <item>CAREVIĆ poljoprivredna zadruga</item>
    </izvorni_sadrzaj>
    <derivirana_varijabla naziv="DomainObject.Predmet.ProtuStrankaListNazivFormated_1">
      <item>CAREVIĆ poljoprivredna zadruga</item>
    </derivirana_varijabla>
  </DomainObject.Predmet.ProtuStrankaListNazivFormated>
  <DomainObject.Predmet.ProtuStrankaListNazivFormatedOIB>
    <izvorni_sadrzaj>
      <item>CAREVIĆ poljoprivredna zadruga, OIB 26231491910</item>
    </izvorni_sadrzaj>
    <derivirana_varijabla naziv="DomainObject.Predmet.ProtuStrankaListNazivFormatedOIB_1">
      <item>CAREVIĆ poljoprivredna zadruga, OIB 26231491910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CAREVIĆ poljoprivredna zadruga</izvorni_sadrzaj>
    <derivirana_varijabla naziv="DomainObject.Predmet.ProtustrankaIDrugi_1">CAREVIĆ poljoprivredna zadruga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CAREVIĆ poljoprivredna zadruga, OIB 26231491910, Gornji Humac/bb, 21425 Gornji Humac</izvorni_sadrzaj>
    <derivirana_varijabla naziv="DomainObject.Predmet.ProtustrankaIDrugiAdressOIB_1">CAREVIĆ poljoprivredna zadruga, OIB 26231491910, Gornji Humac/bb,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CAREVIĆ poljoprivredna zadruga</item>
      <item>ŽUPANIJSKO DRŽAVNO ODVJETNIŠTVO</item>
    </izvorni_sadrzaj>
    <derivirana_varijabla naziv="DomainObject.Predmet.SudioniciListNaziv_1">
      <item>CAREVIĆ poljoprivredna zadruga</item>
      <item>ŽUPANIJSKO DRŽAVNO ODVJETNIŠTVO</item>
    </derivirana_varijabla>
  </DomainObject.Predmet.SudioniciListNaziv>
  <DomainObject.Predmet.SudioniciListAdressOIB>
    <izvorni_sadrzaj>
      <item>CAREVIĆ poljoprivredna zadruga, OIB 26231491910, Gornji Humac/bb,21425 Gornji Humac</item>
      <item>ŽUPANIJSKO DRŽAVNO ODVJETNIŠTVO, OIB 70793241859, Gundulićeva 29a,21000 Split</item>
    </izvorni_sadrzaj>
    <derivirana_varijabla naziv="DomainObject.Predmet.SudioniciListAdressOIB_1">
      <item>CAREVIĆ poljoprivredna zadruga, OIB 26231491910, Gornji Humac/bb,21425 Gornji Humac</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26231491910</item>
      <item>, OIB 70793241859</item>
    </izvorni_sadrzaj>
    <derivirana_varijabla naziv="DomainObject.Predmet.SudioniciListNazivOIB_1">
      <item>, OIB 26231491910</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St-1849/2016-20</izvorni_sadrzaj>
    <derivirana_varijabla naziv="DomainObject.PredzadnjaOdlukaIzPredmeta.Oznaka_1">St-1849/2016-20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E1FF0-42DF-46A7-A2C3-4DC3AEA0F3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1405</properties:Words>
  <properties:Characters>8060</properties:Characters>
  <properties:Lines>173</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2019-03-26T18:25:00Z</dcterms:created>
  <dc:creator>Katarina Mikulić</dc:creator>
  <cp:lastModifiedBy>Zrinka Ćosić</cp:lastModifiedBy>
  <cp:lastPrinted>2019-03-28T09:40:00Z</cp:lastPrinted>
  <dcterms:modified xmlns:xsi="http://www.w3.org/2001/XMLSchema-instance" xsi:type="dcterms:W3CDTF">2019-03-28T09:40:00Z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(St-1849-2016 - CAREVIĆ PZ - rješenje - otvaranje i zaključenje stečaja SZ (2015).docx)</vt:lpwstr>
  </prop:property>
  <prop:property name="CC_coloring" pid="4" fmtid="{D5CDD505-2E9C-101B-9397-08002B2CF9AE}">
    <vt:bool>false</vt:bool>
  </prop:property>
  <prop:property name="BrojStranica" pid="5" fmtid="{D5CDD505-2E9C-101B-9397-08002B2CF9AE}">
    <vt:i4>4</vt:i4>
  </prop:property>
</prop:Properties>
</file>