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892"/>
      </w:tblGrid>
      <w:tr w:rsidTr="004D4171" w:rsidR="00CA0567" w:rsidRPr="00A67ED0">
        <w:trPr>
          <w:trHeight w:val="1452"/>
        </w:trPr>
        <w:tc>
          <w:tcPr>
            <w:tcW w:type="dxa" w:w="2892"/>
            <w:tcBorders>
              <w:top w:val="nil"/>
              <w:left w:val="nil"/>
              <w:bottom w:val="nil"/>
              <w:right w:val="nil"/>
            </w:tcBorders>
            <w:shd w:fill="auto" w:color="auto" w:val="clear"/>
          </w:tcPr>
          <w:p w:rsidRDefault="00CA0567" w:rsidP="00EE3E37" w:rsidR="00CA0567"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CA0567" w:rsidP="00EE3E37" w:rsidR="00CA0567" w:rsidRPr="00A67ED0">
            <w:pPr>
              <w:spacing w:before="60"/>
              <w:jc w:val="center"/>
            </w:pPr>
            <w:r w:rsidRPr="00A67ED0">
              <w:t>Republika Hrvatska</w:t>
            </w:r>
          </w:p>
          <w:p w:rsidRDefault="00CA0567" w:rsidP="00EE3E37" w:rsidR="00CA0567" w:rsidRPr="00A67ED0">
            <w:pPr>
              <w:jc w:val="center"/>
            </w:pPr>
            <w:r w:rsidRPr="00A67ED0">
              <w:t>Trgovački sud u Splitu</w:t>
            </w:r>
          </w:p>
          <w:p w:rsidRDefault="00CA0567" w:rsidP="00EE3E37" w:rsidR="00CA0567" w:rsidRPr="00A67ED0">
            <w:pPr>
              <w:jc w:val="center"/>
              <w:rPr>
                <w:b/>
              </w:rPr>
            </w:pPr>
            <w:r w:rsidRPr="00A67ED0">
              <w:t>Split, Sukoišanska 6</w:t>
            </w:r>
          </w:p>
        </w:tc>
      </w:tr>
    </w:tbl>
    <w:p w14:textId="67a5cf8" w14:paraId="67a5cf8" w:rsidRDefault="00CA0567" w:rsidP="003531CC" w:rsidR="00CA0567">
      <w:pPr>
        <w:pStyle w:val="Zaglavlje"/>
        <w:jc w:val="right"/>
        <w15:collapsed w:val="false"/>
      </w:pPr>
      <w:r w:rsidRPr="00A67ED0">
        <w:t>Poslovni broj: 4.St-</w:t>
      </w:r>
      <w:r w:rsidR="00510E8A">
        <w:t>770/2011-1365</w:t>
      </w:r>
    </w:p>
    <w:p w:rsidRDefault="003531CC" w:rsidP="003531CC" w:rsidR="003531CC">
      <w:pPr>
        <w:pStyle w:val="Zaglavlje"/>
        <w:jc w:val="right"/>
      </w:pPr>
    </w:p>
    <w:p w:rsidRDefault="005E64B4" w:rsidP="004D4171" w:rsidR="005E64B4" w:rsidRPr="00DF0ECF">
      <w:pPr>
        <w:jc w:val="center"/>
      </w:pPr>
      <w:r w:rsidRPr="00DF0ECF">
        <w:t>R E P U B L I K A   H R V A T S K A</w:t>
      </w:r>
    </w:p>
    <w:p w:rsidRDefault="005E64B4" w:rsidP="004D4171" w:rsidR="005E64B4" w:rsidRPr="00DF0ECF">
      <w:pPr>
        <w:jc w:val="center"/>
      </w:pPr>
    </w:p>
    <w:p w:rsidRDefault="005E64B4" w:rsidP="004D4171" w:rsidR="00017F90">
      <w:pPr>
        <w:jc w:val="center"/>
      </w:pPr>
      <w:r w:rsidRPr="00DF0ECF">
        <w:t>R J E Š E N J E</w:t>
      </w:r>
    </w:p>
    <w:p w:rsidRDefault="00CA0567" w:rsidP="00017F90" w:rsidR="00CA0567" w:rsidRPr="00017F90">
      <w:pPr>
        <w:jc w:val="center"/>
      </w:pPr>
    </w:p>
    <w:p w:rsidRDefault="00510E8A" w:rsidP="00A14CFE" w:rsidR="003F78FC">
      <w:pPr>
        <w:ind w:firstLine="708"/>
        <w:jc w:val="both"/>
      </w:pPr>
      <w:r w:rsidRPr="00864D24">
        <w:t>Trgovački sud u Splitu</w:t>
      </w:r>
      <w:r>
        <w:t xml:space="preserve">, po sucu Katarini Mikulić, kao stečajnom sucu, u stečajnom postupku nad stečajnim dužnikom Credo banka d.d. "u stečaju", OIB: 94141384086, Zrinjsko-Frankopanska 58, Split, zastupan po stečajnoj upraviteljici Ankici Čenić iz Splita, Pupačićeva 1/3, 7. veljače 2018. </w:t>
      </w:r>
    </w:p>
    <w:p w:rsidRDefault="00A14CFE" w:rsidP="00A14CFE" w:rsidR="00A14CFE">
      <w:pPr>
        <w:ind w:firstLine="708"/>
        <w:jc w:val="both"/>
      </w:pPr>
    </w:p>
    <w:p w:rsidRDefault="005E64B4" w:rsidP="00F63898" w:rsidR="005E64B4" w:rsidRPr="00DF0ECF">
      <w:pPr>
        <w:ind w:firstLine="708" w:left="2832"/>
        <w:jc w:val="both"/>
      </w:pPr>
      <w:r w:rsidRPr="00DF0ECF">
        <w:t>r i j e š i o    j e</w:t>
      </w:r>
    </w:p>
    <w:p w:rsidRDefault="007224D5" w:rsidP="00F63898" w:rsidR="007224D5" w:rsidRPr="00DF0ECF">
      <w:pPr>
        <w:jc w:val="both"/>
      </w:pPr>
    </w:p>
    <w:p w:rsidRDefault="00920D07" w:rsidP="00F63898" w:rsidR="006A0813">
      <w:pPr>
        <w:pStyle w:val="Tijeloteksta2"/>
        <w:spacing w:lineRule="auto" w:line="240"/>
        <w:jc w:val="both"/>
      </w:pPr>
      <w:r w:rsidRPr="006407B9">
        <w:t xml:space="preserve">       </w:t>
      </w:r>
      <w:r w:rsidR="0081534F" w:rsidRPr="006407B9">
        <w:t xml:space="preserve">      </w:t>
      </w:r>
      <w:r w:rsidR="00EC05EF" w:rsidRPr="006407B9">
        <w:t>I.</w:t>
      </w:r>
      <w:r w:rsidR="0081534F" w:rsidRPr="006407B9">
        <w:t xml:space="preserve"> Ispravlja</w:t>
      </w:r>
      <w:r w:rsidRPr="006407B9">
        <w:t xml:space="preserve"> se </w:t>
      </w:r>
      <w:r w:rsidR="00A07977" w:rsidRPr="006407B9">
        <w:t>rješenje</w:t>
      </w:r>
      <w:r w:rsidRPr="006407B9">
        <w:t xml:space="preserve"> </w:t>
      </w:r>
      <w:r w:rsidR="0081534F" w:rsidRPr="006407B9">
        <w:t xml:space="preserve">ovoga suda poslovni broj </w:t>
      </w:r>
      <w:r w:rsidR="006165A2">
        <w:t>4</w:t>
      </w:r>
      <w:r w:rsidR="00D91D7B">
        <w:t>.</w:t>
      </w:r>
      <w:r w:rsidR="00174698">
        <w:t>St</w:t>
      </w:r>
      <w:r w:rsidR="00052DDC" w:rsidRPr="006407B9">
        <w:t>-</w:t>
      </w:r>
      <w:r w:rsidR="00510E8A">
        <w:t>770/2011-1363</w:t>
      </w:r>
      <w:r w:rsidR="00787BD9">
        <w:t xml:space="preserve"> od </w:t>
      </w:r>
      <w:r w:rsidR="00510E8A">
        <w:t>1</w:t>
      </w:r>
      <w:r w:rsidR="007A26F6">
        <w:t>. veljače</w:t>
      </w:r>
      <w:r w:rsidR="00CA0567">
        <w:t xml:space="preserve"> 2018</w:t>
      </w:r>
      <w:r w:rsidRPr="006407B9">
        <w:t xml:space="preserve">. </w:t>
      </w:r>
      <w:r w:rsidR="00F06F0B" w:rsidRPr="006407B9">
        <w:t>u</w:t>
      </w:r>
      <w:r w:rsidR="00787BD9">
        <w:t xml:space="preserve"> </w:t>
      </w:r>
      <w:r w:rsidR="007A26F6">
        <w:t xml:space="preserve">točci I. izreke </w:t>
      </w:r>
      <w:r w:rsidR="00510E8A">
        <w:t xml:space="preserve">u tablici u pogledu oznake radnog vremena gdje je za Meri Babić navedeno da je ista zaposlena na 4 sata </w:t>
      </w:r>
      <w:r w:rsidR="00827D0D">
        <w:t xml:space="preserve">ispravno treba stajati </w:t>
      </w:r>
      <w:r w:rsidR="00A14CFE">
        <w:t>3 sata.</w:t>
      </w:r>
      <w:r w:rsidR="00510E8A">
        <w:t xml:space="preserve"> </w:t>
      </w:r>
      <w:r w:rsidR="003531CC">
        <w:t xml:space="preserve"> </w:t>
      </w:r>
      <w:r w:rsidR="00D91D7B">
        <w:t xml:space="preserve"> </w:t>
      </w:r>
    </w:p>
    <w:p w:rsidRDefault="00EC05EF" w:rsidP="00B25802" w:rsidR="005E64B4" w:rsidRPr="006407B9">
      <w:pPr>
        <w:ind w:firstLine="708"/>
        <w:jc w:val="both"/>
      </w:pPr>
      <w:r w:rsidRPr="006407B9">
        <w:t xml:space="preserve">II. </w:t>
      </w:r>
      <w:r w:rsidR="00052DDC" w:rsidRPr="006407B9">
        <w:t>U ostalom dijelu naveden</w:t>
      </w:r>
      <w:r w:rsidR="00B25802" w:rsidRPr="006407B9">
        <w:t>o</w:t>
      </w:r>
      <w:r w:rsidR="00052DDC" w:rsidRPr="006407B9">
        <w:t xml:space="preserve"> rješenj</w:t>
      </w:r>
      <w:r w:rsidR="00B25802" w:rsidRPr="006407B9">
        <w:t>e</w:t>
      </w:r>
      <w:r w:rsidR="00052DDC" w:rsidRPr="006407B9">
        <w:t xml:space="preserve"> ostaje neizmijenjen</w:t>
      </w:r>
      <w:r w:rsidR="00B25802" w:rsidRPr="006407B9">
        <w:t>o</w:t>
      </w:r>
      <w:r w:rsidRPr="006407B9">
        <w:t>.</w:t>
      </w:r>
      <w:r w:rsidR="005E64B4" w:rsidRPr="006407B9">
        <w:tab/>
      </w:r>
      <w:r w:rsidR="005E64B4" w:rsidRPr="006407B9">
        <w:tab/>
      </w:r>
    </w:p>
    <w:p w:rsidRDefault="00F63898" w:rsidP="00017F90" w:rsidR="00017F90" w:rsidRPr="00017F90">
      <w:pPr>
        <w:ind w:left="3540"/>
        <w:jc w:val="both"/>
        <w:rPr>
          <w:b/>
        </w:rPr>
      </w:pPr>
      <w:r>
        <w:rPr>
          <w:b/>
        </w:rPr>
        <w:t xml:space="preserve"> </w:t>
      </w:r>
    </w:p>
    <w:p w:rsidRDefault="005E64B4" w:rsidP="00F63898" w:rsidR="005E64B4" w:rsidRPr="00DF0ECF">
      <w:pPr>
        <w:ind w:left="3540"/>
        <w:jc w:val="both"/>
      </w:pPr>
      <w:r w:rsidRPr="00DF0ECF">
        <w:t>Obrazloženje</w:t>
      </w:r>
    </w:p>
    <w:p w:rsidRDefault="003531CC" w:rsidP="00D91D7B" w:rsidR="003531CC">
      <w:pPr>
        <w:ind w:firstLine="708"/>
        <w:jc w:val="both"/>
      </w:pPr>
    </w:p>
    <w:p w:rsidRDefault="00920D07" w:rsidP="00510E8A" w:rsidR="0042591D">
      <w:pPr>
        <w:ind w:firstLine="708"/>
        <w:jc w:val="both"/>
      </w:pPr>
      <w:r>
        <w:t xml:space="preserve">U </w:t>
      </w:r>
      <w:r w:rsidR="00A07977">
        <w:t>rješenju</w:t>
      </w:r>
      <w:r>
        <w:t xml:space="preserve"> </w:t>
      </w:r>
      <w:r w:rsidR="0081534F">
        <w:t xml:space="preserve">ovog </w:t>
      </w:r>
      <w:r>
        <w:t>suda poslovni broj</w:t>
      </w:r>
      <w:r w:rsidR="00884FD0">
        <w:t xml:space="preserve"> </w:t>
      </w:r>
      <w:r w:rsidR="006165A2">
        <w:t>4</w:t>
      </w:r>
      <w:r w:rsidR="00D91D7B">
        <w:t>.</w:t>
      </w:r>
      <w:r w:rsidR="00884FD0">
        <w:t>St</w:t>
      </w:r>
      <w:r w:rsidR="00EC05EF">
        <w:t>-</w:t>
      </w:r>
      <w:r w:rsidR="00510E8A">
        <w:t>770/2011-1363</w:t>
      </w:r>
      <w:r w:rsidR="007A26F6">
        <w:t xml:space="preserve"> od </w:t>
      </w:r>
      <w:r w:rsidR="00510E8A">
        <w:t>1</w:t>
      </w:r>
      <w:r w:rsidR="007A26F6">
        <w:t>. veljače 2018</w:t>
      </w:r>
      <w:r w:rsidR="009435FA">
        <w:t xml:space="preserve">. </w:t>
      </w:r>
      <w:r w:rsidR="00B25802">
        <w:t xml:space="preserve">kojim </w:t>
      </w:r>
      <w:r w:rsidR="000C7283">
        <w:t xml:space="preserve">je </w:t>
      </w:r>
      <w:r w:rsidR="00510E8A">
        <w:t xml:space="preserve">odobreno stečajnoj upraviteljici sklapanje novih ugovora o radu na određeno vrijeme </w:t>
      </w:r>
      <w:r w:rsidR="007A26F6">
        <w:t xml:space="preserve">došlo je </w:t>
      </w:r>
      <w:r>
        <w:t xml:space="preserve">očite pogreške </w:t>
      </w:r>
      <w:r w:rsidR="00F63898">
        <w:t>u pisanju</w:t>
      </w:r>
      <w:r w:rsidR="0081534F">
        <w:t xml:space="preserve"> </w:t>
      </w:r>
      <w:r w:rsidR="009435FA">
        <w:t xml:space="preserve">u </w:t>
      </w:r>
      <w:r w:rsidR="007A26F6">
        <w:t>točci I. izreke</w:t>
      </w:r>
      <w:r w:rsidR="00510E8A">
        <w:t xml:space="preserve"> u tablici</w:t>
      </w:r>
      <w:r w:rsidR="007A26F6">
        <w:t xml:space="preserve"> u pogledu oznake </w:t>
      </w:r>
      <w:r w:rsidR="00510E8A">
        <w:t>broja radnih sati za Meri Babić.</w:t>
      </w:r>
    </w:p>
    <w:p w:rsidRDefault="00DC4E5C" w:rsidP="00DC4E5C" w:rsidR="009435FA">
      <w:pPr>
        <w:ind w:firstLine="708"/>
        <w:jc w:val="both"/>
      </w:pPr>
      <w:r>
        <w:t xml:space="preserve"> </w:t>
      </w:r>
      <w:r w:rsidR="009435FA">
        <w:t xml:space="preserve"> </w:t>
      </w:r>
    </w:p>
    <w:p w:rsidRDefault="00F92335" w:rsidP="00A23B9C" w:rsidR="00F92335">
      <w:pPr>
        <w:jc w:val="both"/>
      </w:pPr>
      <w:r>
        <w:tab/>
        <w:t>Uvidom u</w:t>
      </w:r>
      <w:r w:rsidR="00D91D7B">
        <w:t xml:space="preserve"> </w:t>
      </w:r>
      <w:r w:rsidR="007A26F6">
        <w:t>podnesak stečajn</w:t>
      </w:r>
      <w:r w:rsidR="00510E8A">
        <w:t>e</w:t>
      </w:r>
      <w:r w:rsidR="007A26F6">
        <w:t xml:space="preserve"> upravitelj</w:t>
      </w:r>
      <w:r w:rsidR="00510E8A">
        <w:t>ice</w:t>
      </w:r>
      <w:r w:rsidR="007A26F6">
        <w:t xml:space="preserve"> od </w:t>
      </w:r>
      <w:r w:rsidR="00510E8A">
        <w:t>30. siječnja 2018</w:t>
      </w:r>
      <w:r w:rsidR="007A26F6">
        <w:t xml:space="preserve">. </w:t>
      </w:r>
      <w:r>
        <w:t>sud je uvidio da je pogr</w:t>
      </w:r>
      <w:r w:rsidR="00D91D7B">
        <w:t xml:space="preserve">ešno naveden </w:t>
      </w:r>
      <w:r w:rsidR="00510E8A">
        <w:t>broj radnih sati za Meri Babić</w:t>
      </w:r>
      <w:r w:rsidR="003531CC">
        <w:t xml:space="preserve"> u rješenju od </w:t>
      </w:r>
      <w:r w:rsidR="00510E8A">
        <w:t>1</w:t>
      </w:r>
      <w:r w:rsidR="007A26F6">
        <w:t>. veljače</w:t>
      </w:r>
      <w:r w:rsidR="003531CC">
        <w:t xml:space="preserve"> 2018. </w:t>
      </w:r>
      <w:r w:rsidR="00F037D2">
        <w:t xml:space="preserve"> </w:t>
      </w:r>
    </w:p>
    <w:p w:rsidRDefault="003531CC" w:rsidP="00F92335" w:rsidR="003531CC">
      <w:pPr>
        <w:jc w:val="both"/>
      </w:pPr>
    </w:p>
    <w:p w:rsidRDefault="009435FA" w:rsidP="001030B1" w:rsidR="009435FA">
      <w:pPr>
        <w:ind w:firstLine="708"/>
        <w:jc w:val="both"/>
      </w:pPr>
      <w:r>
        <w:t>Odredbom čl. 342. st.1. Zakona o parničnom postupku ("Narodne novine" broj 53/91, 91/92, 112/99, 88/01, 117/03, 88/05, 2/07, 84/08, 123/08, 57/11 i 25/13 - dalje: ZPP) određeno je da pogreške u imenima i brojevima, i druge očite pogreške u pisanju i računanju, nedostatke u obliku i nesuglasnost prijepisa presude s izvornikom ispravit će sudac pojedinac, odnosno predsjednik vijeća u svako doba.</w:t>
      </w:r>
    </w:p>
    <w:p w:rsidRDefault="005E64B4" w:rsidR="005E64B4">
      <w:pPr>
        <w:jc w:val="both"/>
      </w:pPr>
    </w:p>
    <w:p w:rsidRDefault="006409AC" w:rsidP="00F92335" w:rsidR="005E64B4">
      <w:pPr>
        <w:jc w:val="center"/>
      </w:pPr>
      <w:r>
        <w:t xml:space="preserve">U </w:t>
      </w:r>
      <w:r w:rsidR="00CA3B6A">
        <w:t>Splitu</w:t>
      </w:r>
      <w:r w:rsidR="00017F90">
        <w:t xml:space="preserve"> </w:t>
      </w:r>
      <w:r w:rsidR="00510E8A">
        <w:t>7</w:t>
      </w:r>
      <w:r w:rsidR="00CA0567">
        <w:t>. veljače 2018</w:t>
      </w:r>
      <w:r w:rsidR="00017F90">
        <w:t>.</w:t>
      </w:r>
      <w:r w:rsidR="00757519">
        <w:t xml:space="preserve"> </w:t>
      </w:r>
    </w:p>
    <w:p w:rsidRDefault="007E3ED7" w:rsidP="000644D5" w:rsidR="00EB1117">
      <w:pPr>
        <w:pStyle w:val="Bezproreda"/>
        <w:rPr>
          <w:rFonts w:hAnsi="Times New Roman" w:ascii="Times New Roman"/>
          <w:sz w:val="24"/>
          <w:szCs w:val="24"/>
        </w:rPr>
      </w:pPr>
      <w:r>
        <w:tab/>
      </w:r>
      <w:r>
        <w:tab/>
      </w:r>
      <w:r>
        <w:tab/>
      </w:r>
      <w:r>
        <w:tab/>
      </w:r>
      <w:r>
        <w:tab/>
      </w:r>
      <w:r>
        <w:tab/>
      </w:r>
      <w:r>
        <w:tab/>
      </w:r>
      <w:r>
        <w:tab/>
      </w:r>
      <w:r>
        <w:tab/>
      </w:r>
      <w:r>
        <w:tab/>
      </w:r>
      <w:r w:rsidRPr="00E272BA">
        <w:rPr>
          <w:rFonts w:hAnsi="Times New Roman" w:ascii="Times New Roman"/>
        </w:rPr>
        <w:t xml:space="preserve">     </w:t>
      </w:r>
      <w:r w:rsidR="003531CC">
        <w:rPr>
          <w:rFonts w:hAnsi="Times New Roman" w:ascii="Times New Roman"/>
          <w:sz w:val="24"/>
          <w:szCs w:val="24"/>
        </w:rPr>
        <w:t>Sudac</w:t>
      </w:r>
    </w:p>
    <w:p w:rsidRDefault="003531CC" w:rsidP="000644D5" w:rsidR="003531CC">
      <w:pPr>
        <w:pStyle w:val="Bezproreda"/>
        <w:rPr>
          <w:rFonts w:hAnsi="Times New Roman" w:ascii="Times New Roman"/>
          <w:sz w:val="24"/>
          <w:szCs w:val="24"/>
        </w:rPr>
      </w:pPr>
    </w:p>
    <w:p w:rsidRDefault="004D4171" w:rsidP="000644D5" w:rsidR="004D4171" w:rsidRPr="0085560D">
      <w:pPr>
        <w:pStyle w:val="Bezproreda"/>
        <w:rPr>
          <w:rFonts w:hAnsi="Times New Roman" w:ascii="Times New Roman"/>
          <w:sz w:val="24"/>
          <w:szCs w:val="24"/>
        </w:rPr>
      </w:pPr>
    </w:p>
    <w:p w:rsidRDefault="00EB1117" w:rsidP="00017F90" w:rsidR="00403057">
      <w:pPr>
        <w:pStyle w:val="Bezproreda"/>
        <w:rPr>
          <w:rFonts w:hAnsi="Times New Roman" w:ascii="Times New Roman"/>
          <w:sz w:val="24"/>
          <w:szCs w:val="24"/>
        </w:rPr>
      </w:pPr>
      <w:r w:rsidRPr="0085560D">
        <w:rPr>
          <w:rFonts w:hAnsi="Times New Roman" w:ascii="Times New Roman"/>
          <w:sz w:val="24"/>
          <w:szCs w:val="24"/>
        </w:rPr>
        <w:t xml:space="preserve">                                                                                                       </w:t>
      </w:r>
      <w:r>
        <w:rPr>
          <w:rFonts w:hAnsi="Times New Roman" w:ascii="Times New Roman"/>
          <w:sz w:val="24"/>
          <w:szCs w:val="24"/>
        </w:rPr>
        <w:t xml:space="preserve">             </w:t>
      </w:r>
      <w:r w:rsidR="003531CC">
        <w:rPr>
          <w:rFonts w:hAnsi="Times New Roman" w:ascii="Times New Roman"/>
          <w:sz w:val="24"/>
          <w:szCs w:val="24"/>
        </w:rPr>
        <w:t>Katarina Mikulić</w:t>
      </w:r>
      <w:r w:rsidR="00403057">
        <w:rPr>
          <w:rFonts w:hAnsi="Times New Roman" w:ascii="Times New Roman"/>
          <w:sz w:val="24"/>
          <w:szCs w:val="24"/>
        </w:rPr>
        <w:t>,v.r.</w:t>
      </w:r>
    </w:p>
    <w:p w:rsidRDefault="00403057" w:rsidP="0071700F" w:rsidR="00403057">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403057" w:rsidP="00403057" w:rsidR="00403057" w:rsidRPr="0085560D">
      <w:pPr>
        <w:pStyle w:val="Bezproreda"/>
        <w:ind w:firstLine="708" w:left="5664"/>
        <w:jc w:val="center"/>
        <w:rPr>
          <w:rFonts w:hAnsi="Times New Roman" w:ascii="Times New Roman"/>
          <w:sz w:val="24"/>
          <w:szCs w:val="24"/>
        </w:rPr>
      </w:pPr>
      <w:r>
        <w:rPr>
          <w:rFonts w:hAnsi="Times New Roman" w:ascii="Times New Roman"/>
          <w:sz w:val="24"/>
          <w:szCs w:val="24"/>
        </w:rPr>
        <w:t xml:space="preserve">Ivana Hajder </w:t>
      </w:r>
    </w:p>
    <w:p w:rsidRDefault="003531CC" w:rsidP="00017F90" w:rsidR="00313896">
      <w:pPr>
        <w:pStyle w:val="Bezproreda"/>
        <w:rPr>
          <w:rFonts w:hAnsi="Times New Roman" w:ascii="Times New Roman"/>
          <w:sz w:val="24"/>
          <w:szCs w:val="24"/>
        </w:rPr>
      </w:pPr>
      <w:r>
        <w:rPr>
          <w:rFonts w:hAnsi="Times New Roman" w:ascii="Times New Roman"/>
          <w:sz w:val="24"/>
          <w:szCs w:val="24"/>
        </w:rPr>
        <w:t xml:space="preserve"> </w:t>
      </w:r>
      <w:r w:rsidR="00017F90">
        <w:rPr>
          <w:rFonts w:hAnsi="Times New Roman" w:ascii="Times New Roman"/>
          <w:sz w:val="24"/>
          <w:szCs w:val="24"/>
        </w:rPr>
        <w:t xml:space="preserve"> </w:t>
      </w:r>
      <w:r w:rsidR="00FD1718">
        <w:rPr>
          <w:rFonts w:hAnsi="Times New Roman" w:ascii="Times New Roman"/>
          <w:sz w:val="24"/>
          <w:szCs w:val="24"/>
        </w:rPr>
        <w:t xml:space="preserve"> </w:t>
      </w:r>
    </w:p>
    <w:p w:rsidRDefault="003F78FC" w:rsidP="003531CC" w:rsidR="003F78FC">
      <w:pPr>
        <w:jc w:val="both"/>
      </w:pPr>
    </w:p>
    <w:p w:rsidRDefault="003531CC" w:rsidP="00017F90" w:rsidR="00017F90" w:rsidRPr="00BD2DDE">
      <w:pPr>
        <w:jc w:val="both"/>
      </w:pPr>
      <w:r w:rsidRPr="00D63F8E">
        <w:lastRenderedPageBreak/>
        <w:t>Pouka o pravnom lijeku</w:t>
      </w:r>
      <w:r w:rsidR="00017F90">
        <w:t>:</w:t>
      </w:r>
      <w:r>
        <w:t xml:space="preserve"> </w:t>
      </w:r>
      <w:r w:rsidR="00017F90" w:rsidRPr="002B0174">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OZ u vezi s čl. 247. SZ zakona istekom trećeg dana od dana objave na e-Oglasnoj ploči. Žalba ne odgađa provedbu rješenja (čl. </w:t>
      </w:r>
      <w:smartTag w:element="metricconverter" w:uri="urn:schemas-microsoft-com:office:smarttags">
        <w:smartTagPr>
          <w:attr w:val="4. OZ" w:name="ProductID"/>
        </w:smartTagPr>
        <w:r w:rsidR="00017F90" w:rsidRPr="002B0174">
          <w:t>11. st</w:t>
        </w:r>
      </w:smartTag>
      <w:r w:rsidR="00017F90" w:rsidRPr="002B0174">
        <w:t xml:space="preserve">. </w:t>
      </w:r>
      <w:smartTag w:element="metricconverter" w:uri="urn:schemas-microsoft-com:office:smarttags">
        <w:smartTagPr>
          <w:attr w:val="4. OZ" w:name="ProductID"/>
        </w:smartTagPr>
        <w:r w:rsidR="00017F90" w:rsidRPr="002B0174">
          <w:t>4. OZ</w:t>
        </w:r>
      </w:smartTag>
      <w:r w:rsidR="00BD2DDE">
        <w:t>)</w:t>
      </w:r>
    </w:p>
    <w:p w:rsidRDefault="00017F90" w:rsidP="00017F90" w:rsidR="00017F90" w:rsidRPr="002B0174">
      <w:pPr>
        <w:jc w:val="both"/>
      </w:pPr>
    </w:p>
    <w:p w:rsidRDefault="00757519" w:rsidP="00757519" w:rsidR="00757519">
      <w:pPr>
        <w:jc w:val="both"/>
      </w:pPr>
    </w:p>
    <w:p w:rsidRDefault="006364CD" w:rsidP="006364CD" w:rsidR="006364CD">
      <w:pPr>
        <w:jc w:val="both"/>
      </w:pPr>
    </w:p>
    <w:p w:rsidRDefault="00C47DD0" w:rsidR="00C47DD0">
      <w:pPr>
        <w:rPr>
          <w:b/>
        </w:rPr>
      </w:pPr>
    </w:p>
    <w:p w:rsidRDefault="00C47DD0" w:rsidP="00BA34D6" w:rsidR="00C47DD0" w:rsidRPr="00C47DD0">
      <w:pPr>
        <w:tabs>
          <w:tab w:pos="2979" w:val="left"/>
        </w:tabs>
      </w:pPr>
      <w:r>
        <w:tab/>
      </w:r>
    </w:p>
    <w:sectPr w:rsidSect="00BD2DDE" w:rsidR="00C47DD0" w:rsidRPr="00C47DD0">
      <w:headerReference w:type="even" r:id="rId11"/>
      <w:headerReference w:type="default" r:id="rId12"/>
      <w:footerReference w:type="default" r:id="rId13"/>
      <w:headerReference w:type="first" r:id="rId14"/>
      <w:pgSz w:code="9"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2705" w:rsidR="007A2705">
      <w:r>
        <w:separator/>
      </w:r>
    </w:p>
  </w:endnote>
  <w:endnote w:id="0" w:type="continuationSeparator">
    <w:p w:rsidRDefault="007A2705" w:rsidR="007A27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7E4" w:rsidP="007C27E4" w:rsidR="007C27E4">
    <w:pPr>
      <w:pStyle w:val="Podnoje"/>
    </w:pPr>
  </w:p>
  <w:p w:rsidRDefault="007C27E4" w:rsidR="007C27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2705" w:rsidR="007A2705">
      <w:r>
        <w:separator/>
      </w:r>
    </w:p>
  </w:footnote>
  <w:footnote w:id="0" w:type="continuationSeparator">
    <w:p w:rsidRDefault="007A2705" w:rsidR="007A27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217F" w:rsidR="001D217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217F" w:rsidR="001D217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6789970"/>
      <w:docPartObj>
        <w:docPartGallery w:val="Page Numbers (Top of Page)"/>
        <w:docPartUnique/>
      </w:docPartObj>
    </w:sdtPr>
    <w:sdtEndPr/>
    <w:sdtContent>
      <w:p w:rsidRDefault="00BD2DDE" w:rsidP="00BD2DDE" w:rsidR="00BD2DDE">
        <w:pPr>
          <w:pStyle w:val="Zaglavlje"/>
          <w:ind w:firstLine="4248"/>
          <w:jc w:val="center"/>
        </w:pPr>
        <w:r>
          <w:fldChar w:fldCharType="begin"/>
        </w:r>
        <w:r>
          <w:instrText>PAGE   \* MERGEFORMAT</w:instrText>
        </w:r>
        <w:r>
          <w:fldChar w:fldCharType="separate"/>
        </w:r>
        <w:r w:rsidR="00403057">
          <w:rPr>
            <w:noProof/>
          </w:rPr>
          <w:t>2</w:t>
        </w:r>
        <w:r>
          <w:fldChar w:fldCharType="end"/>
        </w:r>
        <w:r>
          <w:t xml:space="preserve"> </w:t>
        </w:r>
        <w:r>
          <w:tab/>
        </w:r>
        <w:r>
          <w:tab/>
        </w:r>
        <w:r w:rsidRPr="00A67ED0">
          <w:t>Poslovni broj: 4.St-</w:t>
        </w:r>
        <w:r w:rsidR="00510E8A">
          <w:t>770/2011-1365</w:t>
        </w:r>
      </w:p>
      <w:p w:rsidRDefault="00403057" w:rsidP="00BD2DDE" w:rsidR="00BD2DDE">
        <w:pPr>
          <w:pStyle w:val="Zaglavlje"/>
          <w:jc w:val="center"/>
        </w:pPr>
      </w:p>
    </w:sdtContent>
  </w:sdt>
  <w:p w:rsidRDefault="001D217F" w:rsidR="001D217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7E4" w:rsidR="007C27E4">
    <w:pPr>
      <w:pStyle w:val="Zaglavlje"/>
      <w:jc w:val="center"/>
    </w:pPr>
  </w:p>
  <w:p w:rsidRDefault="00071021" w:rsidP="006165A2" w:rsidR="0007102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11DD9"/>
    <w:multiLevelType w:val="hybridMultilevel"/>
    <w:tmpl w:val="7C44B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F31596C"/>
    <w:multiLevelType w:val="hybridMultilevel"/>
    <w:tmpl w:val="F71689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EA038D"/>
    <w:multiLevelType w:val="hybridMultilevel"/>
    <w:tmpl w:val="13E49A02"/>
    <w:lvl w:tplc="CC0CA254" w:ilvl="0">
      <w:start w:val="1"/>
      <w:numFmt w:val="decimal"/>
      <w:lvlText w:val="%1."/>
      <w:lvlJc w:val="left"/>
      <w:pPr>
        <w:ind w:hanging="360" w:left="72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64B4"/>
    <w:rsid w:val="00017F90"/>
    <w:rsid w:val="000474DA"/>
    <w:rsid w:val="00052DDC"/>
    <w:rsid w:val="000644D5"/>
    <w:rsid w:val="00071021"/>
    <w:rsid w:val="000C7283"/>
    <w:rsid w:val="000E30C5"/>
    <w:rsid w:val="000F4FC4"/>
    <w:rsid w:val="001030B1"/>
    <w:rsid w:val="001144B0"/>
    <w:rsid w:val="00122F62"/>
    <w:rsid w:val="00143E7C"/>
    <w:rsid w:val="00152106"/>
    <w:rsid w:val="00174698"/>
    <w:rsid w:val="00177060"/>
    <w:rsid w:val="001D2011"/>
    <w:rsid w:val="001D217F"/>
    <w:rsid w:val="001D76AC"/>
    <w:rsid w:val="001E43E9"/>
    <w:rsid w:val="001E6ED9"/>
    <w:rsid w:val="00295FB5"/>
    <w:rsid w:val="002D36A8"/>
    <w:rsid w:val="00313896"/>
    <w:rsid w:val="00343396"/>
    <w:rsid w:val="003531CC"/>
    <w:rsid w:val="00365C44"/>
    <w:rsid w:val="003903D8"/>
    <w:rsid w:val="003C2949"/>
    <w:rsid w:val="003F78FC"/>
    <w:rsid w:val="00403057"/>
    <w:rsid w:val="00420E48"/>
    <w:rsid w:val="0042591D"/>
    <w:rsid w:val="0047317E"/>
    <w:rsid w:val="004D4171"/>
    <w:rsid w:val="004F177A"/>
    <w:rsid w:val="004F71E2"/>
    <w:rsid w:val="00510E8A"/>
    <w:rsid w:val="00513F77"/>
    <w:rsid w:val="0053207F"/>
    <w:rsid w:val="005E64B4"/>
    <w:rsid w:val="005F04F4"/>
    <w:rsid w:val="006042FF"/>
    <w:rsid w:val="006165A2"/>
    <w:rsid w:val="006343A9"/>
    <w:rsid w:val="006364CD"/>
    <w:rsid w:val="006407B9"/>
    <w:rsid w:val="006409AC"/>
    <w:rsid w:val="006458DE"/>
    <w:rsid w:val="00661A24"/>
    <w:rsid w:val="00667F7E"/>
    <w:rsid w:val="006820E5"/>
    <w:rsid w:val="00690118"/>
    <w:rsid w:val="00695CE7"/>
    <w:rsid w:val="006A0813"/>
    <w:rsid w:val="0070213F"/>
    <w:rsid w:val="00715A86"/>
    <w:rsid w:val="007224D5"/>
    <w:rsid w:val="00737D7A"/>
    <w:rsid w:val="007415A9"/>
    <w:rsid w:val="00757519"/>
    <w:rsid w:val="007575CB"/>
    <w:rsid w:val="00774407"/>
    <w:rsid w:val="00776F45"/>
    <w:rsid w:val="00787BD9"/>
    <w:rsid w:val="007A114A"/>
    <w:rsid w:val="007A26F6"/>
    <w:rsid w:val="007A2705"/>
    <w:rsid w:val="007C27E4"/>
    <w:rsid w:val="007E3ED7"/>
    <w:rsid w:val="007F2D5F"/>
    <w:rsid w:val="008142FB"/>
    <w:rsid w:val="0081534F"/>
    <w:rsid w:val="00816DF6"/>
    <w:rsid w:val="00827D0D"/>
    <w:rsid w:val="00853E6F"/>
    <w:rsid w:val="00860E03"/>
    <w:rsid w:val="00864685"/>
    <w:rsid w:val="00884FD0"/>
    <w:rsid w:val="008D57E5"/>
    <w:rsid w:val="008E37DA"/>
    <w:rsid w:val="008E7A68"/>
    <w:rsid w:val="009005A3"/>
    <w:rsid w:val="00920D07"/>
    <w:rsid w:val="00927E39"/>
    <w:rsid w:val="00941572"/>
    <w:rsid w:val="009435FA"/>
    <w:rsid w:val="00972E7B"/>
    <w:rsid w:val="009812DB"/>
    <w:rsid w:val="009918CB"/>
    <w:rsid w:val="0099412F"/>
    <w:rsid w:val="009B1CA5"/>
    <w:rsid w:val="009C3F7D"/>
    <w:rsid w:val="00A07977"/>
    <w:rsid w:val="00A14CFE"/>
    <w:rsid w:val="00A23B9C"/>
    <w:rsid w:val="00A25A95"/>
    <w:rsid w:val="00A341DA"/>
    <w:rsid w:val="00A3487F"/>
    <w:rsid w:val="00A34EED"/>
    <w:rsid w:val="00A47BEC"/>
    <w:rsid w:val="00A51E63"/>
    <w:rsid w:val="00A572FE"/>
    <w:rsid w:val="00A65335"/>
    <w:rsid w:val="00A93180"/>
    <w:rsid w:val="00AD74C3"/>
    <w:rsid w:val="00B046DE"/>
    <w:rsid w:val="00B11B0C"/>
    <w:rsid w:val="00B25734"/>
    <w:rsid w:val="00B25802"/>
    <w:rsid w:val="00B32BDC"/>
    <w:rsid w:val="00B44809"/>
    <w:rsid w:val="00B56E81"/>
    <w:rsid w:val="00B72BF0"/>
    <w:rsid w:val="00B96A65"/>
    <w:rsid w:val="00BA34D6"/>
    <w:rsid w:val="00BC1D65"/>
    <w:rsid w:val="00BD2DDE"/>
    <w:rsid w:val="00BD7CF5"/>
    <w:rsid w:val="00BE5DFD"/>
    <w:rsid w:val="00C31BAB"/>
    <w:rsid w:val="00C47DD0"/>
    <w:rsid w:val="00CA0567"/>
    <w:rsid w:val="00CA3B6A"/>
    <w:rsid w:val="00CB578B"/>
    <w:rsid w:val="00CF2994"/>
    <w:rsid w:val="00D03E26"/>
    <w:rsid w:val="00D328DD"/>
    <w:rsid w:val="00D45E6C"/>
    <w:rsid w:val="00D56B44"/>
    <w:rsid w:val="00D91D7B"/>
    <w:rsid w:val="00DC3BDC"/>
    <w:rsid w:val="00DC4E5C"/>
    <w:rsid w:val="00DE02FE"/>
    <w:rsid w:val="00DF0ECF"/>
    <w:rsid w:val="00E272BA"/>
    <w:rsid w:val="00E36F1F"/>
    <w:rsid w:val="00E611D2"/>
    <w:rsid w:val="00E74C08"/>
    <w:rsid w:val="00E83187"/>
    <w:rsid w:val="00E863C7"/>
    <w:rsid w:val="00EA0C16"/>
    <w:rsid w:val="00EB1117"/>
    <w:rsid w:val="00EC05EF"/>
    <w:rsid w:val="00F037D2"/>
    <w:rsid w:val="00F06F0B"/>
    <w:rsid w:val="00F10226"/>
    <w:rsid w:val="00F27FDF"/>
    <w:rsid w:val="00F418F1"/>
    <w:rsid w:val="00F63898"/>
    <w:rsid w:val="00F92335"/>
    <w:rsid w:val="00FA6E79"/>
    <w:rsid w:val="00FD1718"/>
    <w:rsid w:val="00FD3350"/>
    <w:rsid w:val="00FD4EB3"/>
    <w:rsid w:val="00FE3A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false"/>
    </w:pPr>
    <w:rPr>
      <w:snapToGrid w:val="false"/>
      <w:szCs w:val="20"/>
      <w:lang w:eastAsia="en-US" w:val="en-AU"/>
    </w:rPr>
  </w:style>
  <w:style w:styleId="Tijeloteksta2" w:type="paragraph">
    <w:name w:val="Body Text 2"/>
    <w:basedOn w:val="Normal"/>
    <w:rsid w:val="00920D07"/>
    <w:pPr>
      <w:spacing w:lineRule="auto" w:line="480" w:after="120"/>
    </w:pPr>
  </w:style>
  <w:style w:styleId="Bezproreda" w:type="paragraph">
    <w:name w:val="No Spacing"/>
    <w:uiPriority w:val="1"/>
    <w:qFormat/>
    <w:rsid w:val="007E3ED7"/>
    <w:rPr>
      <w:rFonts w:eastAsia="Calibri" w:hAnsi="Calibri" w:ascii="Calibri"/>
      <w:sz w:val="22"/>
      <w:szCs w:val="22"/>
      <w:lang w:eastAsia="en-US"/>
    </w:rPr>
  </w:style>
  <w:style w:customStyle="true"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cs="Tahoma" w:hAnsi="Tahoma" w:ascii="Tahoma"/>
      <w:sz w:val="16"/>
      <w:szCs w:val="16"/>
    </w:rPr>
  </w:style>
  <w:style w:customStyle="true" w:styleId="TekstbaloniaChar" w:type="character">
    <w:name w:val="Tekst balončića Char"/>
    <w:link w:val="Tekstbalonia"/>
    <w:rsid w:val="006165A2"/>
    <w:rPr>
      <w:rFonts w:cs="Tahoma" w:hAnsi="Tahoma" w:ascii="Tahoma"/>
      <w:sz w:val="16"/>
      <w:szCs w:val="16"/>
    </w:rPr>
  </w:style>
  <w:style w:customStyle="true" w:styleId="PodnojeChar" w:type="character">
    <w:name w:val="Podnožje Char"/>
    <w:link w:val="Podnoje"/>
    <w:uiPriority w:val="99"/>
    <w:rsid w:val="00D91D7B"/>
    <w:rPr>
      <w:sz w:val="24"/>
      <w:szCs w:val="24"/>
    </w:rPr>
  </w:style>
  <w:style w:styleId="Tekstrezerviranogmjesta" w:type="character">
    <w:name w:val="Placeholder Text"/>
    <w:basedOn w:val="Zadanifontodlomka"/>
    <w:uiPriority w:val="99"/>
    <w:semiHidden/>
    <w:rsid w:val="00403057"/>
    <w:rPr>
      <w:color w:val="808080"/>
      <w:bdr w:space="0" w:sz="0" w:color="auto" w:val="none"/>
      <w:shd w:fill="auto" w:color="auto" w:val="clear"/>
    </w:rPr>
  </w:style>
  <w:style w:customStyle="true" w:styleId="eSPISCCParagraphDefaultFont" w:type="character">
    <w:name w:val="eSPIS_CC_Paragraph Default Font"/>
    <w:basedOn w:val="Zadanifontodlomka"/>
    <w:rsid w:val="0040305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3057"/>
    <w:rPr>
      <w:b/>
      <w:bdr w:space="0" w:sz="0" w:color="auto" w:val="none"/>
      <w:shd w:fill="FFFFCC" w:color="auto" w:val="clear"/>
      <w:lang w:val="hr-HR"/>
    </w:rPr>
  </w:style>
  <w:style w:customStyle="true" w:styleId="PozadinaSvijetloCrvena" w:type="character">
    <w:name w:val="Pozadina_SvijetloCrvena"/>
    <w:basedOn w:val="eSPISCCParagraphDefaultFont"/>
    <w:rsid w:val="0040305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305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0"/>
    </w:pPr>
    <w:rPr>
      <w:snapToGrid w:val="0"/>
      <w:szCs w:val="20"/>
      <w:lang w:eastAsia="en-US" w:val="en-AU"/>
    </w:rPr>
  </w:style>
  <w:style w:styleId="Tijeloteksta2" w:type="paragraph">
    <w:name w:val="Body Text 2"/>
    <w:basedOn w:val="Normal"/>
    <w:rsid w:val="00920D07"/>
    <w:pPr>
      <w:spacing w:after="120" w:line="480" w:lineRule="auto"/>
    </w:pPr>
  </w:style>
  <w:style w:styleId="Bezproreda" w:type="paragraph">
    <w:name w:val="No Spacing"/>
    <w:uiPriority w:val="1"/>
    <w:qFormat/>
    <w:rsid w:val="007E3ED7"/>
    <w:rPr>
      <w:rFonts w:ascii="Calibri" w:eastAsia="Calibri" w:hAnsi="Calibri"/>
      <w:sz w:val="22"/>
      <w:szCs w:val="22"/>
      <w:lang w:eastAsia="en-US"/>
    </w:rPr>
  </w:style>
  <w:style w:customStyle="1"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ascii="Tahoma" w:cs="Tahoma" w:hAnsi="Tahoma"/>
      <w:sz w:val="16"/>
      <w:szCs w:val="16"/>
    </w:rPr>
  </w:style>
  <w:style w:customStyle="1" w:styleId="TekstbaloniaChar" w:type="character">
    <w:name w:val="Tekst balončića Char"/>
    <w:link w:val="Tekstbalonia"/>
    <w:rsid w:val="006165A2"/>
    <w:rPr>
      <w:rFonts w:ascii="Tahoma" w:cs="Tahoma" w:hAnsi="Tahoma"/>
      <w:sz w:val="16"/>
      <w:szCs w:val="16"/>
    </w:rPr>
  </w:style>
  <w:style w:customStyle="1" w:styleId="PodnojeChar" w:type="character">
    <w:name w:val="Podnožje Char"/>
    <w:link w:val="Podnoje"/>
    <w:uiPriority w:val="99"/>
    <w:rsid w:val="00D91D7B"/>
    <w:rPr>
      <w:sz w:val="24"/>
      <w:szCs w:val="24"/>
    </w:rPr>
  </w:style>
  <w:style w:styleId="Tekstrezerviranogmjesta" w:type="character">
    <w:name w:val="Placeholder Text"/>
    <w:basedOn w:val="Zadanifontodlomka"/>
    <w:uiPriority w:val="99"/>
    <w:semiHidden/>
    <w:rsid w:val="00403057"/>
    <w:rPr>
      <w:color w:val="808080"/>
      <w:bdr w:color="auto" w:space="0" w:sz="0" w:val="none"/>
      <w:shd w:color="auto" w:fill="auto" w:val="clear"/>
    </w:rPr>
  </w:style>
  <w:style w:customStyle="1" w:styleId="eSPISCCParagraphDefaultFont" w:type="character">
    <w:name w:val="eSPIS_CC_Paragraph Default Font"/>
    <w:basedOn w:val="Zadanifontodlomka"/>
    <w:rsid w:val="004030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3057"/>
    <w:rPr>
      <w:b/>
      <w:bdr w:color="auto" w:space="0" w:sz="0" w:val="none"/>
      <w:shd w:color="auto" w:fill="FFFFCC" w:val="clear"/>
      <w:lang w:val="hr-HR"/>
    </w:rPr>
  </w:style>
  <w:style w:customStyle="1" w:styleId="PozadinaSvijetloCrvena" w:type="character">
    <w:name w:val="Pozadina_SvijetloCrvena"/>
    <w:basedOn w:val="eSPISCCParagraphDefaultFont"/>
    <w:rsid w:val="0040305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305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3010546">
      <w:bodyDiv w:val="true"/>
      <w:marLeft w:val="0"/>
      <w:marRight w:val="0"/>
      <w:marTop w:val="0"/>
      <w:marBottom w:val="0"/>
      <w:divBdr>
        <w:top w:space="0" w:sz="0" w:color="auto" w:val="none"/>
        <w:left w:space="0" w:sz="0" w:color="auto" w:val="none"/>
        <w:bottom w:space="0" w:sz="0" w:color="auto" w:val="none"/>
        <w:right w:space="0" w:sz="0" w:color="auto" w:val="none"/>
      </w:divBdr>
    </w:div>
    <w:div w:id="1225484609">
      <w:bodyDiv w:val="true"/>
      <w:marLeft w:val="0"/>
      <w:marRight w:val="0"/>
      <w:marTop w:val="0"/>
      <w:marBottom w:val="0"/>
      <w:divBdr>
        <w:top w:space="0" w:sz="0" w:color="auto" w:val="none"/>
        <w:left w:space="0" w:sz="0" w:color="auto" w:val="none"/>
        <w:bottom w:space="0" w:sz="0" w:color="auto" w:val="none"/>
        <w:right w:space="0" w:sz="0" w:color="auto" w:val="none"/>
      </w:divBdr>
    </w:div>
    <w:div w:id="1266427264">
      <w:bodyDiv w:val="true"/>
      <w:marLeft w:val="0"/>
      <w:marRight w:val="0"/>
      <w:marTop w:val="0"/>
      <w:marBottom w:val="0"/>
      <w:divBdr>
        <w:top w:space="0" w:sz="0" w:color="auto" w:val="none"/>
        <w:left w:space="0" w:sz="0" w:color="auto" w:val="none"/>
        <w:bottom w:space="0" w:sz="0" w:color="auto" w:val="none"/>
        <w:right w:space="0" w:sz="0" w:color="auto" w:val="none"/>
      </w:divBdr>
    </w:div>
    <w:div w:id="12959390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upraviteljica Ankica Čenić; ŽDO; POREZNA UPRAVA; SANJA MUŽIĆ; FRANE MUŽIĆ; DRAGUTIN ĆELIĆ; CROATIA OSIGURANJE d.d.; HŽ CARGO d.o.o. zastupanog po punomoćniku Odvjetničko društvo Smolčić i Partneri, d.o.o.; ELEKTRA ZAGREB; NARODNE NOVINE d.d.; FINA; DRŽAVNA AGENCIJA ZA OSIGURANJE ŠTEDNIH ULOGA I SANACIJU BANAKA; JADRANSKA BANKA dioničko društvo; KentBank dioničko društvo; SPV ZA SANACIJU d.o.o. za poslovne usluge</izvorni_sadrzaj>
    <derivirana_varijabla naziv="DomainObject.Predmet.StrankaFormated_1">  Stečajna upraviteljica Ankica Čenić; ŽDO; POREZNA UPRAVA; SANJA MUŽIĆ; FRANE MUŽIĆ; DRAGUTIN ĆELIĆ; CROATIA OSIGURANJE d.d.; HŽ CARGO d.o.o. zastupanog po punomoćniku Odvjetničko društvo Smolčić i Partneri, d.o.o.; ELEKTRA ZAGREB; NARODNE NOVINE d.d.; FINA; DRŽAVNA AGENCIJA ZA OSIGURANJE ŠTEDNIH ULOGA I SANACIJU BANAKA; JADRANSKA BANKA dioničko društvo; KentBank dioničko društvo; SPV ZA SANACIJU d.o.o. za poslovne usluge</derivirana_varijabla>
  </DomainObject.Predmet.StrankaFormated>
  <DomainObject.Predmet.StrankaFormatedOIB>
    <izvorni_sadrzaj>  Stečajna upraviteljica Ankica Čenić, OIB 67541309757; ŽDO, OIB 70793241859; POREZNA UPRAVA, OIB 18683136487;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Stečajna upraviteljica Ankica Čenić, OIB 67541309757; ŽDO, OIB 70793241859; POREZNA UPRAVA, OIB 18683136487;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Stečajna upraviteljica Ankica Čenić, Pupačićeva 1/3, 21000 Split; ŽDO, 21000 Split; POREZNA UPRAVA, 21000 Split;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Stečajna upraviteljica Ankica Čenić, Pupačićeva 1/3, 21000 Split; ŽDO, 21000 Split; POREZNA UPRAVA, 21000 Split;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Stečajna upraviteljica Ankica Čenić, OIB 67541309757, Pupačićeva 1/3, 21000 Split; ŽDO, OIB 70793241859, 21000 Split; POREZNA UPRAVA, OIB 18683136487, 21000 Split;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Stečajna upraviteljica Ankica Čenić, OIB 67541309757, Pupačićeva 1/3, 21000 Split; ŽDO, OIB 70793241859, 21000 Split; POREZNA UPRAVA, OIB 18683136487, 21000 Split;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Stečajna upraviteljica Ankica Čenić Pupačićeva 1/3,21000 Split,ŽDO 21000 Split,POREZNA UPRAVA 21000 Split,SANJA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Stečajna upraviteljica Ankica Čenić Pupačićeva 1/3,21000 Split,ŽDO 21000 Split,POREZNA UPRAVA 21000 Split,SANJA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Stečajna upraviteljica Ankica Čenić, OIB 67541309757, Pupačićeva 1/3,21000 Split,ŽDO, OIB 70793241859, 21000 Split,POREZNA UPRAVA, OIB 18683136487, 21000 Split,SANJA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Stečajna upraviteljica Ankica Čenić, OIB 67541309757, Pupačićeva 1/3,21000 Split,ŽDO, OIB 70793241859, 21000 Split,POREZNA UPRAVA, OIB 18683136487, 21000 Split,SANJA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Stečajna upraviteljica Ankica Čenić,ŽDO,POREZNA UPRAVA,SANJA MUŽIĆ,FRANE MUŽIĆ,DRAGUTIN ĆELIĆ,CROATIA OSIGURANJE d.d.,HŽ CARGO d.o.o.,ELEKTRA ZAGREB,NARODNE NOVINE d.d.,FINA,DRŽAVNA AGENCIJA ZA OSIGURANJE ŠTEDNIH ULOGA I SANACIJU BANAKA,JADRANSKA BANKA dioničko društvo,KentBank dioničko društvo,SPV ZA SANACIJU d.o.o. za poslovne usluge</izvorni_sadrzaj>
    <derivirana_varijabla naziv="DomainObject.Predmet.StrankaNazivFormated_1">Stečajna upraviteljica Ankica Čenić,ŽDO,POREZNA UPRAVA,SANJA MUŽIĆ,FRANE MUŽIĆ,DRAGUTIN ĆELIĆ,CROATIA OSIGURANJE d.d.,HŽ CARGO d.o.o.,ELEKTRA ZAGREB,NARODNE NOVINE d.d.,FINA,DRŽAVNA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Stečajna upraviteljica Ankica Čenić, OIB 67541309757,ŽDO, OIB 70793241859,POREZNA UPRAVA, OIB 18683136487,SANJA MUŽIĆ, OIB 14423678082,FRANE MUŽIĆ, OIB 86758728259,DRAGUTIN ĆELIĆ, OIB 60733440286,CROATIA OSIGURANJE d.d., OIB 26187994862,HŽ CARGO d.o.o., OIB 08720210702,ELEKTRA ZAGREB, OIB 28921978587,NARODNE NOVINE d.d., OIB 64546066176,FINA, OIB 85821130368,DRŽAVNA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Stečajna upraviteljica Ankica Čenić, OIB 67541309757,ŽDO, OIB 70793241859,POREZNA UPRAVA, OIB 18683136487,SANJA MUŽIĆ, OIB 14423678082,FRANE MUŽIĆ, OIB 86758728259,DRAGUTIN ĆELIĆ, OIB 60733440286,CROATIA OSIGURANJE d.d., OIB 26187994862,HŽ CARGO d.o.o., OIB 08720210702,ELEKTRA ZAGREB, OIB 28921978587,NARODNE NOVINE d.d., OIB 64546066176,FINA, OIB 85821130368,DRŽAVNA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Stečajna upraviteljica Ankica Čenić</item>
      <item>ŽDO</item>
      <item>POREZNA UPRAVA</item>
      <item>SANJA MUŽIĆ</item>
      <item>FRANE MUŽIĆ</item>
      <item>DRAGUTIN ĆELIĆ</item>
      <item>CROATIA OSIGURANJE d.d.</item>
      <item>HŽ CARGO d.o.o. zastupanog po punomoćniku Odvjetničko društvo Smolčić i Partneri, d.o.o.</item>
      <item>ELEKTRA ZAGREB</item>
      <item>NARODNE NOVINE d.d.</item>
      <item>FINA</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Stečajna upraviteljica Ankica Čenić</item>
      <item>ŽDO</item>
      <item>POREZNA UPRAVA</item>
      <item>SANJA MUŽIĆ</item>
      <item>FRANE MUŽIĆ</item>
      <item>DRAGUTIN ĆELIĆ</item>
      <item>CROATIA OSIGURANJE d.d.</item>
      <item>HŽ CARGO d.o.o. zastupanog po punomoćniku Odvjetničko društvo Smolčić i Partneri, d.o.o.</item>
      <item>ELEKTRA ZAGREB</item>
      <item>NARODNE NOVINE d.d.</item>
      <item>FINA</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Stečajna upraviteljica Ankica Čenić, Pupačićeva 1/3, 21000 Split</item>
      <item>ŽDO, 21000 Split</item>
      <item>POREZNA UPRAVA, 21000 Split</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Stečajna upraviteljica Ankica Čenić, Pupačićeva 1/3, 21000 Split</item>
      <item>ŽDO, 21000 Split</item>
      <item>POREZNA UPRAVA, 21000 Split</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Stečajna upraviteljica Ankica Čenić, OIB 67541309757, Pupačićeva 1/3, 21000 Split</item>
      <item>ŽDO, OIB 70793241859, 21000 Split</item>
      <item>POREZNA UPRAVA, OIB 18683136487, 21000 Split</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Stečajna upraviteljica Ankica Čenić, OIB 67541309757, Pupačićeva 1/3, 21000 Split</item>
      <item>ŽDO, OIB 70793241859, 21000 Split</item>
      <item>POREZNA UPRAVA, OIB 18683136487, 21000 Split</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tem>Odvjetničko društvo Smolčić i Partneri, d.o.o.</item>
    </izvorni_sadrzaj>
    <derivirana_varijabla naziv="DomainObject.Predmet.SudioniciListNaziv_1">
      <item>Credo banka dioničko društvo "u stečaju"</item>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tem>Odvjetničko društvo Smolčić i Partneri, d.o.o.</item>
    </derivirana_varijabla>
  </DomainObject.Predmet.SudioniciListNaziv>
  <DomainObject.Predmet.SudioniciListAdressOIB>
    <izvorni_sadrzaj>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tem>Odvjetničko društvo Smolčić i Partneri, d.o.o., OIB 83235711186, Jurišićeva 23,10000 Zagreb</item>
    </izvorni_sadrzaj>
    <derivirana_varijabla naziv="DomainObject.Predmet.SudioniciListAdressOIB_1">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tem>Odvjetničko društvo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67541309757</item>
      <item>, OIB 70793241859</item>
      <item>, OIB 18683136487</item>
      <item>, OIB 14423678082</item>
      <item>, OIB 86758728259</item>
      <item>, OIB 60733440286</item>
      <item>, OIB 26187994862</item>
      <item>, OIB 08720210702</item>
      <item>, OIB 28921978587</item>
      <item>, OIB 64546066176</item>
      <item>, OIB 85821130368</item>
      <item>, OIB 94819327944</item>
      <item>, OIB 02899494784</item>
      <item>, OIB 73656725926</item>
      <item>, OIB 37066802433</item>
      <item>, OIB 83235711186</item>
    </izvorni_sadrzaj>
    <derivirana_varijabla naziv="DomainObject.Predmet.SudioniciListNazivOIB_1">
      <item>, OIB 94141384086</item>
      <item>, OIB 67541309757</item>
      <item>, OIB 70793241859</item>
      <item>, OIB 18683136487</item>
      <item>, OIB 14423678082</item>
      <item>, OIB 86758728259</item>
      <item>, OIB 60733440286</item>
      <item>, OIB 26187994862</item>
      <item>, OIB 08720210702</item>
      <item>, OIB 28921978587</item>
      <item>, OIB 64546066176</item>
      <item>, OIB 85821130368</item>
      <item>, OIB 94819327944</item>
      <item>, OIB 02899494784</item>
      <item>, OIB 73656725926</item>
      <item>, OIB 37066802433</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BA38D6-119A-44E1-AA0F-FE9249B245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363</properties:Words>
  <properties:Characters>1809</properties:Characters>
  <properties:Lines>58</properties:Lines>
  <properties:Paragraphs>20</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2017-11-16T07:38:00Z</dcterms:created>
  <dc:creator>vperuzovic</dc:creator>
  <cp:lastModifiedBy>Katarina Mikulić</cp:lastModifiedBy>
  <cp:lastPrinted>2018-02-07T09:28:00Z</cp:lastPrinted>
  <dcterms:modified xmlns:xsi="http://www.w3.org/2001/XMLSchema-instance" xsi:type="dcterms:W3CDTF">2018-02-07T09:28:00Z</dcterms:modified>
  <cp:revision>16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