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d9b3" w14:paraId="9c9d9b3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B7195F">
        <w:rPr>
          <w:noProof/>
          <w:sz w:val="24"/>
          <w:szCs w:val="24"/>
        </w:rPr>
        <w:t xml:space="preserve">                    </w:t>
      </w:r>
      <w:r w:rsidR="00B11146"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B7195F" w:rsidR="008B1CAF" w:rsidRPr="007C69B9">
      <w:pPr>
        <w:ind w:firstLine="708"/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>REPUBLIKA HRVATSKA</w:t>
      </w:r>
    </w:p>
    <w:p w:rsidRDefault="008B1CAF" w:rsidP="008B1CAF" w:rsidR="008B1CAF" w:rsidRPr="007C69B9">
      <w:pPr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 xml:space="preserve">  </w:t>
      </w:r>
      <w:r w:rsidR="00B7195F">
        <w:rPr>
          <w:noProof/>
          <w:sz w:val="24"/>
          <w:szCs w:val="24"/>
        </w:rPr>
        <w:tab/>
      </w:r>
      <w:r w:rsidRPr="007C69B9">
        <w:rPr>
          <w:noProof/>
          <w:sz w:val="24"/>
          <w:szCs w:val="24"/>
        </w:rPr>
        <w:t>Trgovački sud u Zagrebu</w:t>
      </w:r>
    </w:p>
    <w:p w:rsidRDefault="009E7F50" w:rsidP="009E7F50" w:rsidR="009E7F50" w:rsidRPr="007C69B9">
      <w:pPr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 xml:space="preserve">    </w:t>
      </w:r>
      <w:r w:rsidR="00B7195F">
        <w:rPr>
          <w:noProof/>
          <w:sz w:val="24"/>
          <w:szCs w:val="24"/>
        </w:rPr>
        <w:tab/>
      </w:r>
      <w:r w:rsidR="00C24368">
        <w:rPr>
          <w:noProof/>
          <w:sz w:val="24"/>
          <w:szCs w:val="24"/>
        </w:rPr>
        <w:t>Zagreb, Amruševa 2</w:t>
      </w:r>
      <w:r w:rsidR="008B1CAF" w:rsidRPr="007C69B9">
        <w:rPr>
          <w:noProof/>
          <w:sz w:val="24"/>
          <w:szCs w:val="24"/>
        </w:rPr>
        <w:t xml:space="preserve"> </w:t>
      </w:r>
    </w:p>
    <w:p w:rsidRDefault="009E7F50" w:rsidP="009E7F50" w:rsidR="009E7F50" w:rsidRPr="007C69B9">
      <w:pPr>
        <w:rPr>
          <w:noProof/>
          <w:sz w:val="24"/>
          <w:szCs w:val="24"/>
        </w:rPr>
      </w:pPr>
    </w:p>
    <w:p w:rsidRDefault="002B3135" w:rsidP="002260C2" w:rsidR="009E7F50" w:rsidRPr="007C69B9">
      <w:pPr>
        <w:jc w:val="right"/>
        <w:rPr>
          <w:sz w:val="24"/>
          <w:szCs w:val="24"/>
          <w:lang w:val="pt-BR"/>
        </w:rPr>
      </w:pPr>
      <w:r w:rsidRPr="007C69B9">
        <w:rPr>
          <w:sz w:val="24"/>
          <w:szCs w:val="24"/>
          <w:lang w:val="pt-BR"/>
        </w:rPr>
        <w:t>48</w:t>
      </w:r>
      <w:r w:rsidR="00B7195F">
        <w:rPr>
          <w:sz w:val="24"/>
          <w:szCs w:val="24"/>
          <w:lang w:val="pt-BR"/>
        </w:rPr>
        <w:t>.</w:t>
      </w:r>
      <w:r w:rsidRPr="007C69B9">
        <w:rPr>
          <w:sz w:val="24"/>
          <w:szCs w:val="24"/>
          <w:lang w:val="pt-BR"/>
        </w:rPr>
        <w:t xml:space="preserve"> </w:t>
      </w:r>
      <w:r w:rsidR="009E7F50" w:rsidRPr="007C69B9">
        <w:rPr>
          <w:sz w:val="24"/>
          <w:szCs w:val="24"/>
          <w:lang w:val="pt-BR"/>
        </w:rPr>
        <w:t>St-</w:t>
      </w:r>
      <w:r w:rsidRPr="007C69B9">
        <w:rPr>
          <w:sz w:val="24"/>
          <w:szCs w:val="24"/>
          <w:lang w:val="pt-BR"/>
        </w:rPr>
        <w:t>5740</w:t>
      </w:r>
      <w:r w:rsidR="00B7195F">
        <w:rPr>
          <w:sz w:val="24"/>
          <w:szCs w:val="24"/>
          <w:lang w:val="pt-BR"/>
        </w:rPr>
        <w:t>/</w:t>
      </w:r>
      <w:r w:rsidR="009E7F50" w:rsidRPr="007C69B9">
        <w:rPr>
          <w:sz w:val="24"/>
          <w:szCs w:val="24"/>
          <w:lang w:val="pt-BR"/>
        </w:rPr>
        <w:t>16</w:t>
      </w:r>
    </w:p>
    <w:p w:rsidRDefault="009E7F50" w:rsidP="009E7F50" w:rsidR="009E7F50" w:rsidRPr="007C69B9">
      <w:pPr>
        <w:jc w:val="right"/>
        <w:rPr>
          <w:sz w:val="24"/>
          <w:szCs w:val="24"/>
        </w:rPr>
      </w:pPr>
    </w:p>
    <w:p w:rsidRDefault="0091410C" w:rsidP="009E7F50" w:rsidR="009E7F50" w:rsidRPr="007C69B9">
      <w:pPr>
        <w:jc w:val="center"/>
        <w:rPr>
          <w:sz w:val="24"/>
          <w:szCs w:val="24"/>
        </w:rPr>
      </w:pPr>
      <w:r w:rsidRPr="007C69B9">
        <w:rPr>
          <w:sz w:val="24"/>
          <w:szCs w:val="24"/>
        </w:rPr>
        <w:t xml:space="preserve">U  I M E  </w:t>
      </w:r>
      <w:r w:rsidR="009E7F50" w:rsidRPr="007C69B9">
        <w:rPr>
          <w:sz w:val="24"/>
          <w:szCs w:val="24"/>
        </w:rPr>
        <w:t xml:space="preserve">R E P U B L I K </w:t>
      </w:r>
      <w:r w:rsidRPr="007C69B9">
        <w:rPr>
          <w:sz w:val="24"/>
          <w:szCs w:val="24"/>
        </w:rPr>
        <w:t>E</w:t>
      </w:r>
      <w:r w:rsidR="009E7F50" w:rsidRPr="007C69B9">
        <w:rPr>
          <w:sz w:val="24"/>
          <w:szCs w:val="24"/>
        </w:rPr>
        <w:t xml:space="preserve">  H R V A T S K </w:t>
      </w:r>
      <w:r w:rsidRPr="007C69B9">
        <w:rPr>
          <w:sz w:val="24"/>
          <w:szCs w:val="24"/>
        </w:rPr>
        <w:t>E</w:t>
      </w:r>
      <w:r w:rsidR="009E7F50" w:rsidRPr="007C69B9">
        <w:rPr>
          <w:sz w:val="24"/>
          <w:szCs w:val="24"/>
        </w:rPr>
        <w:t xml:space="preserve"> </w:t>
      </w:r>
    </w:p>
    <w:p w:rsidRDefault="009E7F50" w:rsidP="009E7F50" w:rsidR="009E7F50" w:rsidRPr="007C69B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7C69B9">
        <w:rPr>
          <w:sz w:val="24"/>
          <w:szCs w:val="24"/>
        </w:rPr>
        <w:t>R J E Š E NJ E</w:t>
      </w:r>
    </w:p>
    <w:p w:rsidRDefault="00AD15FF" w:rsidP="009E7F50" w:rsidR="00AD15FF" w:rsidRPr="007C69B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9E7F50" w:rsidP="009E7F50" w:rsidR="009E7F50" w:rsidRPr="007C69B9">
      <w:pPr>
        <w:jc w:val="center"/>
        <w:rPr>
          <w:b/>
          <w:sz w:val="24"/>
          <w:szCs w:val="24"/>
        </w:rPr>
      </w:pPr>
    </w:p>
    <w:p w:rsidRDefault="00C24368" w:rsidP="00B7195F" w:rsidR="007C69B9">
      <w:pPr>
        <w:ind w:firstLine="702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</w:t>
      </w:r>
      <w:r w:rsidR="009E7F50" w:rsidRPr="007C69B9">
        <w:rPr>
          <w:sz w:val="24"/>
          <w:szCs w:val="24"/>
        </w:rPr>
        <w:t xml:space="preserve">po sucu tog suda </w:t>
      </w:r>
      <w:r w:rsidR="002B3135" w:rsidRPr="007C69B9">
        <w:rPr>
          <w:sz w:val="24"/>
          <w:szCs w:val="24"/>
        </w:rPr>
        <w:t>Vesni Sremac Šoštar</w:t>
      </w:r>
      <w:r w:rsidR="009E7F50" w:rsidRPr="007C69B9">
        <w:rPr>
          <w:sz w:val="24"/>
          <w:szCs w:val="24"/>
        </w:rPr>
        <w:t xml:space="preserve">, kao </w:t>
      </w:r>
      <w:r w:rsidR="002B3135" w:rsidRPr="007C69B9">
        <w:rPr>
          <w:sz w:val="24"/>
          <w:szCs w:val="24"/>
        </w:rPr>
        <w:t xml:space="preserve">sucu </w:t>
      </w:r>
      <w:r w:rsidR="009E7F50" w:rsidRPr="007C69B9">
        <w:rPr>
          <w:sz w:val="24"/>
          <w:szCs w:val="24"/>
        </w:rPr>
        <w:t xml:space="preserve">pojedincu, u predstečajnom postupku nad dužnikom </w:t>
      </w:r>
      <w:r w:rsidR="002B3135" w:rsidRPr="007C69B9">
        <w:rPr>
          <w:sz w:val="24"/>
          <w:szCs w:val="24"/>
        </w:rPr>
        <w:t>PALMA d.o.o., Jastrebarsko (Grad Jastrebarsko), Donja Reka 24, OIB 08034557803</w:t>
      </w:r>
      <w:r w:rsidR="009E7F50" w:rsidRPr="007C69B9">
        <w:rPr>
          <w:sz w:val="24"/>
          <w:szCs w:val="24"/>
        </w:rPr>
        <w:t xml:space="preserve">, dana </w:t>
      </w:r>
      <w:r w:rsidR="002B3135" w:rsidRPr="007C69B9">
        <w:rPr>
          <w:sz w:val="24"/>
          <w:szCs w:val="24"/>
        </w:rPr>
        <w:t>15</w:t>
      </w:r>
      <w:r w:rsidR="002260C2" w:rsidRPr="007C69B9">
        <w:rPr>
          <w:sz w:val="24"/>
          <w:szCs w:val="24"/>
        </w:rPr>
        <w:t>.</w:t>
      </w:r>
      <w:r w:rsidR="002B3135" w:rsidRPr="007C69B9">
        <w:rPr>
          <w:sz w:val="24"/>
          <w:szCs w:val="24"/>
        </w:rPr>
        <w:t xml:space="preserve"> svibnja</w:t>
      </w:r>
      <w:r w:rsidR="009E7F50" w:rsidRPr="007C69B9">
        <w:rPr>
          <w:sz w:val="24"/>
          <w:szCs w:val="24"/>
        </w:rPr>
        <w:t xml:space="preserve"> 201</w:t>
      </w:r>
      <w:r w:rsidR="002260C2" w:rsidRPr="007C69B9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8B1CAF" w:rsidP="00B7195F" w:rsidR="009E7F50" w:rsidRPr="007C69B9">
      <w:pPr>
        <w:jc w:val="both"/>
        <w:rPr>
          <w:sz w:val="24"/>
          <w:szCs w:val="24"/>
        </w:rPr>
      </w:pPr>
      <w:r w:rsidRPr="007C69B9">
        <w:rPr>
          <w:noProof/>
          <w:sz w:val="24"/>
          <w:szCs w:val="24"/>
        </w:rPr>
        <w:t xml:space="preserve"> </w:t>
      </w:r>
    </w:p>
    <w:p w:rsidRDefault="003F0FE3" w:rsidP="003F0FE3" w:rsidR="003F0FE3" w:rsidRPr="007C69B9">
      <w:pPr>
        <w:rPr>
          <w:sz w:val="24"/>
          <w:szCs w:val="24"/>
        </w:rPr>
      </w:pPr>
    </w:p>
    <w:p w:rsidRDefault="004E4B8F" w:rsidP="004E4B8F" w:rsidR="004E4B8F" w:rsidRPr="007C69B9">
      <w:pPr>
        <w:jc w:val="center"/>
        <w:rPr>
          <w:noProof/>
          <w:sz w:val="24"/>
          <w:szCs w:val="24"/>
        </w:rPr>
      </w:pPr>
      <w:r w:rsidRPr="007C69B9">
        <w:rPr>
          <w:noProof/>
          <w:sz w:val="24"/>
          <w:szCs w:val="24"/>
        </w:rPr>
        <w:t>r i j e š i o  j e</w:t>
      </w:r>
    </w:p>
    <w:p w:rsidRDefault="00AD15FF" w:rsidP="004E4B8F" w:rsidR="00AD15FF" w:rsidRPr="007C69B9">
      <w:pPr>
        <w:jc w:val="center"/>
        <w:rPr>
          <w:noProof/>
          <w:sz w:val="24"/>
          <w:szCs w:val="24"/>
        </w:rPr>
      </w:pPr>
    </w:p>
    <w:p w:rsidRDefault="00C24368" w:rsidP="00C24368" w:rsidR="00C24368">
      <w:pPr>
        <w:rPr>
          <w:noProof/>
          <w:sz w:val="24"/>
          <w:szCs w:val="24"/>
        </w:rPr>
      </w:pPr>
    </w:p>
    <w:p w:rsidRDefault="00C24368" w:rsidP="00B7195F" w:rsidR="002B3135" w:rsidRPr="00C24368">
      <w:pPr>
        <w:ind w:left="708"/>
        <w:rPr>
          <w:sz w:val="24"/>
          <w:szCs w:val="24"/>
        </w:rPr>
      </w:pPr>
      <w:r>
        <w:rPr>
          <w:noProof/>
          <w:sz w:val="24"/>
          <w:szCs w:val="24"/>
        </w:rPr>
        <w:t xml:space="preserve">I    </w:t>
      </w:r>
      <w:r w:rsidR="00CE3B05" w:rsidRPr="00C24368">
        <w:rPr>
          <w:sz w:val="24"/>
          <w:szCs w:val="24"/>
        </w:rPr>
        <w:t>Utvrđuje se da su vjerovnic</w:t>
      </w:r>
      <w:r w:rsidR="002B3135" w:rsidRPr="00C24368">
        <w:rPr>
          <w:sz w:val="24"/>
          <w:szCs w:val="24"/>
        </w:rPr>
        <w:t>i na ročištu za glasovanje 12</w:t>
      </w:r>
      <w:r w:rsidR="00CE3B05" w:rsidRPr="00C24368">
        <w:rPr>
          <w:sz w:val="24"/>
          <w:szCs w:val="24"/>
        </w:rPr>
        <w:t>.</w:t>
      </w:r>
      <w:r w:rsidR="002B3135" w:rsidRPr="00C24368">
        <w:rPr>
          <w:sz w:val="24"/>
          <w:szCs w:val="24"/>
        </w:rPr>
        <w:t xml:space="preserve"> svibnja </w:t>
      </w:r>
      <w:r w:rsidRPr="00C24368">
        <w:rPr>
          <w:sz w:val="24"/>
          <w:szCs w:val="24"/>
        </w:rPr>
        <w:t xml:space="preserve">2017. prihvatili </w:t>
      </w:r>
      <w:r>
        <w:rPr>
          <w:sz w:val="24"/>
          <w:szCs w:val="24"/>
        </w:rPr>
        <w:t xml:space="preserve">plan        </w:t>
      </w:r>
      <w:r w:rsidR="00CE3B05" w:rsidRPr="00C24368">
        <w:rPr>
          <w:sz w:val="24"/>
          <w:szCs w:val="24"/>
        </w:rPr>
        <w:t xml:space="preserve">restrukturiranja dužnika </w:t>
      </w:r>
      <w:r w:rsidR="002B3135" w:rsidRPr="00C24368">
        <w:rPr>
          <w:sz w:val="24"/>
          <w:szCs w:val="24"/>
        </w:rPr>
        <w:t>PALMA d.o.o., Jastrebarsko (Grad Ja</w:t>
      </w:r>
      <w:r>
        <w:rPr>
          <w:sz w:val="24"/>
          <w:szCs w:val="24"/>
        </w:rPr>
        <w:t xml:space="preserve">strebarsko), Donja Reka 24, OIB: </w:t>
      </w:r>
      <w:r w:rsidR="002B3135" w:rsidRPr="00C24368">
        <w:rPr>
          <w:sz w:val="24"/>
          <w:szCs w:val="24"/>
        </w:rPr>
        <w:t>08034557803</w:t>
      </w:r>
    </w:p>
    <w:p w:rsidRDefault="008250BF" w:rsidP="0065535F" w:rsidR="008250BF" w:rsidRPr="007C69B9">
      <w:pPr>
        <w:ind w:firstLine="708"/>
        <w:jc w:val="both"/>
        <w:rPr>
          <w:sz w:val="24"/>
          <w:szCs w:val="24"/>
        </w:rPr>
      </w:pPr>
    </w:p>
    <w:p w:rsidRDefault="00C24368" w:rsidP="00B7195F" w:rsidR="00212847" w:rsidRPr="007C69B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="00573B63" w:rsidRPr="007C69B9">
        <w:rPr>
          <w:sz w:val="24"/>
          <w:szCs w:val="24"/>
        </w:rPr>
        <w:t xml:space="preserve"> Potvrđuje se Predst</w:t>
      </w:r>
      <w:r w:rsidR="0065535F" w:rsidRPr="007C69B9">
        <w:rPr>
          <w:sz w:val="24"/>
          <w:szCs w:val="24"/>
        </w:rPr>
        <w:t xml:space="preserve">ečajni sporazum </w:t>
      </w:r>
      <w:r w:rsidR="00B050C8" w:rsidRPr="007C69B9">
        <w:rPr>
          <w:sz w:val="24"/>
          <w:szCs w:val="24"/>
        </w:rPr>
        <w:t xml:space="preserve">sa sljedećom provedbenom osnovom: </w:t>
      </w:r>
    </w:p>
    <w:p w:rsidRDefault="002C4D10" w:rsidP="00212847" w:rsidR="002C4D10" w:rsidRPr="007C69B9">
      <w:pPr>
        <w:jc w:val="both"/>
        <w:rPr>
          <w:sz w:val="24"/>
          <w:szCs w:val="24"/>
        </w:rPr>
      </w:pPr>
    </w:p>
    <w:p w:rsidRDefault="001174FB" w:rsidP="001174FB" w:rsidR="001174FB" w:rsidRPr="007C69B9">
      <w:pPr>
        <w:ind w:firstLine="708"/>
        <w:rPr>
          <w:sz w:val="24"/>
          <w:szCs w:val="24"/>
        </w:rPr>
      </w:pPr>
      <w:r w:rsidRPr="007C69B9">
        <w:rPr>
          <w:sz w:val="24"/>
          <w:szCs w:val="24"/>
        </w:rPr>
        <w:t>1.Razvrstavanje vjerovnika u skupine:</w:t>
      </w:r>
    </w:p>
    <w:p w:rsidRDefault="00B050C8" w:rsidP="00B050C8" w:rsidR="00B050C8" w:rsidRPr="007C69B9">
      <w:pPr>
        <w:ind w:firstLine="708"/>
        <w:rPr>
          <w:sz w:val="24"/>
          <w:szCs w:val="24"/>
        </w:rPr>
      </w:pP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ind w:firstLine="708"/>
        <w:textAlignment w:val="baseline"/>
        <w:rPr>
          <w:sz w:val="24"/>
          <w:szCs w:val="24"/>
        </w:rPr>
      </w:pPr>
    </w:p>
    <w:p w:rsidRDefault="002B3135" w:rsidP="002B3135" w:rsidR="002B3135" w:rsidRPr="007C69B9">
      <w:pPr>
        <w:pStyle w:val="Odlomakpopisa"/>
        <w:widowControl w:val="false"/>
        <w:numPr>
          <w:ilvl w:val="1"/>
          <w:numId w:val="3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t xml:space="preserve"> Planom restrukturiranja u </w:t>
      </w:r>
      <w:r w:rsidRPr="007C69B9">
        <w:rPr>
          <w:b/>
          <w:sz w:val="24"/>
          <w:szCs w:val="24"/>
        </w:rPr>
        <w:t>prvu skupinu</w:t>
      </w:r>
      <w:r w:rsidRPr="007C69B9">
        <w:rPr>
          <w:sz w:val="24"/>
          <w:szCs w:val="24"/>
        </w:rPr>
        <w:t xml:space="preserve"> vjerovnika razvrstani razlučni vjerovnici s pravom odvojenog namirenja i to:</w:t>
      </w:r>
    </w:p>
    <w:p w:rsidRDefault="002B3135" w:rsidP="002B3135" w:rsidR="002B3135" w:rsidRPr="007C69B9">
      <w:pPr>
        <w:ind w:left="1428"/>
        <w:contextualSpacing/>
        <w:rPr>
          <w:sz w:val="24"/>
          <w:szCs w:val="24"/>
        </w:rPr>
      </w:pPr>
      <w:r w:rsidRPr="007C69B9">
        <w:rPr>
          <w:sz w:val="24"/>
          <w:szCs w:val="24"/>
        </w:rPr>
        <w:fldChar w:fldCharType="begin"/>
      </w:r>
      <w:r w:rsidRPr="007C69B9">
        <w:rPr>
          <w:sz w:val="24"/>
          <w:szCs w:val="24"/>
        </w:rPr>
        <w:instrText xml:space="preserve"> LINK Excel.Sheet.12 "Knjiga1" "List1!R1C1:R77C6" \a \f 5 \h  \* MERGEFORMAT </w:instrText>
      </w:r>
      <w:r w:rsidRPr="007C69B9">
        <w:rPr>
          <w:sz w:val="24"/>
          <w:szCs w:val="24"/>
        </w:rPr>
        <w:fldChar w:fldCharType="separate"/>
      </w: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fldChar w:fldCharType="end"/>
      </w:r>
    </w:p>
    <w:tbl>
      <w:tblPr>
        <w:tblW w:type="pct" w:w="5645"/>
        <w:tblLook w:val="04A0" w:noVBand="1" w:noHBand="0" w:lastColumn="0" w:firstColumn="1" w:lastRow="0" w:firstRow="1"/>
      </w:tblPr>
      <w:tblGrid>
        <w:gridCol w:w="388"/>
        <w:gridCol w:w="4509"/>
        <w:gridCol w:w="1988"/>
        <w:gridCol w:w="2749"/>
        <w:gridCol w:w="1596"/>
      </w:tblGrid>
      <w:tr w:rsidTr="00C24368" w:rsidR="002B3135" w:rsidRPr="007C69B9">
        <w:trPr>
          <w:trHeight w:val="624"/>
        </w:trPr>
        <w:tc>
          <w:tcPr>
            <w:tcW w:type="pct" w:w="1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center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20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AGRAM LIFE osiguranje, dioničko društvo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18742666873</w:t>
            </w:r>
          </w:p>
        </w:tc>
        <w:tc>
          <w:tcPr>
            <w:tcW w:type="pct" w:w="1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Trnjanska cesta 108</w:t>
            </w:r>
          </w:p>
        </w:tc>
        <w:tc>
          <w:tcPr>
            <w:tcW w:type="pct" w:w="7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1.196.454,08 </w:t>
            </w:r>
          </w:p>
        </w:tc>
      </w:tr>
      <w:tr w:rsidTr="00C24368" w:rsidR="002B3135" w:rsidRPr="007C69B9">
        <w:trPr>
          <w:trHeight w:val="936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center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2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HYPO - LEASING STEIERMARK društvo s ograničenom odgovornošću za usluge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64646464586</w:t>
            </w:r>
          </w:p>
        </w:tc>
        <w:tc>
          <w:tcPr>
            <w:tcW w:type="pct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GARIĆGRADSKA 18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1.503.359,28 </w:t>
            </w:r>
          </w:p>
        </w:tc>
      </w:tr>
      <w:tr w:rsidTr="00C24368" w:rsidR="002B3135" w:rsidRPr="007C69B9">
        <w:trPr>
          <w:trHeight w:val="624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center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2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KARLOVAČKA BANKA dioničko društvo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08106331075</w:t>
            </w:r>
          </w:p>
        </w:tc>
        <w:tc>
          <w:tcPr>
            <w:tcW w:type="pct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I.G. Kovačića 1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17.262.017,01 </w:t>
            </w:r>
          </w:p>
        </w:tc>
      </w:tr>
      <w:tr w:rsidTr="00C24368" w:rsidR="002B3135" w:rsidRPr="007C69B9">
        <w:trPr>
          <w:trHeight w:val="312"/>
        </w:trPr>
        <w:tc>
          <w:tcPr>
            <w:tcW w:type="pct" w:w="17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center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20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Raiffeisenbank Austria d.d.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53056966535</w:t>
            </w:r>
          </w:p>
        </w:tc>
        <w:tc>
          <w:tcPr>
            <w:tcW w:type="pct" w:w="1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Petrinjska 59</w:t>
            </w:r>
          </w:p>
        </w:tc>
        <w:tc>
          <w:tcPr>
            <w:tcW w:type="pct" w:w="7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3.080.887,81 </w:t>
            </w:r>
          </w:p>
        </w:tc>
      </w:tr>
    </w:tbl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2B3135" w:rsidP="002B3135" w:rsidR="002B3135" w:rsidRPr="007C69B9">
      <w:pPr>
        <w:pStyle w:val="Odlomakpopisa"/>
        <w:widowControl w:val="false"/>
        <w:numPr>
          <w:ilvl w:val="1"/>
          <w:numId w:val="3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t xml:space="preserve">Planom restrukturiranja u </w:t>
      </w:r>
      <w:r w:rsidRPr="007C69B9">
        <w:rPr>
          <w:b/>
          <w:sz w:val="24"/>
          <w:szCs w:val="24"/>
        </w:rPr>
        <w:t>drugu skupinu</w:t>
      </w:r>
      <w:r w:rsidR="00573B63" w:rsidRPr="007C69B9">
        <w:rPr>
          <w:sz w:val="24"/>
          <w:szCs w:val="24"/>
        </w:rPr>
        <w:t xml:space="preserve"> vjerovnika s</w:t>
      </w:r>
      <w:r w:rsidRPr="007C69B9">
        <w:rPr>
          <w:sz w:val="24"/>
          <w:szCs w:val="24"/>
        </w:rPr>
        <w:t xml:space="preserve"> tri podskupine</w:t>
      </w:r>
      <w:r w:rsidR="00573B63" w:rsidRPr="007C69B9">
        <w:rPr>
          <w:sz w:val="24"/>
          <w:szCs w:val="24"/>
        </w:rPr>
        <w:t xml:space="preserve"> a), b) i c)</w:t>
      </w:r>
      <w:r w:rsidRPr="007C69B9">
        <w:rPr>
          <w:sz w:val="24"/>
          <w:szCs w:val="24"/>
        </w:rPr>
        <w:t xml:space="preserve"> razvrstani su vjerovnici s neosiguranim tražbinama, koji nisu nižeg isplatnog reda  i to:</w:t>
      </w:r>
    </w:p>
    <w:p w:rsidRDefault="002B3135" w:rsidP="002B3135" w:rsidR="002B3135" w:rsidRPr="007C69B9">
      <w:pPr>
        <w:ind w:left="1428"/>
        <w:contextualSpacing/>
        <w:jc w:val="both"/>
        <w:rPr>
          <w:sz w:val="24"/>
          <w:szCs w:val="24"/>
        </w:rPr>
      </w:pP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t>1.2.a) Ministarstvo financija i Hrvatske šume</w:t>
      </w: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fldChar w:fldCharType="begin"/>
      </w:r>
      <w:r w:rsidRPr="007C69B9">
        <w:rPr>
          <w:sz w:val="24"/>
          <w:szCs w:val="24"/>
        </w:rPr>
        <w:instrText xml:space="preserve"> LINK Excel.Sheet.12 "Knjiga1" "List1!R1C1:R77C6" \a \f 5 \h  \* MERGEFORMAT </w:instrText>
      </w:r>
      <w:r w:rsidRPr="007C69B9">
        <w:rPr>
          <w:sz w:val="24"/>
          <w:szCs w:val="24"/>
        </w:rPr>
        <w:fldChar w:fldCharType="separate"/>
      </w: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fldChar w:fldCharType="end"/>
      </w:r>
    </w:p>
    <w:tbl>
      <w:tblPr>
        <w:tblW w:type="pct" w:w="5612"/>
        <w:tblLayout w:type="fixed"/>
        <w:tblLook w:val="04A0" w:noVBand="1" w:noHBand="0" w:lastColumn="0" w:firstColumn="1" w:lastRow="0" w:firstRow="1"/>
      </w:tblPr>
      <w:tblGrid>
        <w:gridCol w:w="680"/>
        <w:gridCol w:w="4220"/>
        <w:gridCol w:w="1958"/>
        <w:gridCol w:w="2780"/>
        <w:gridCol w:w="1527"/>
      </w:tblGrid>
      <w:tr w:rsidTr="00C24368" w:rsidR="002B3135" w:rsidRPr="007C69B9">
        <w:trPr>
          <w:trHeight w:val="624"/>
        </w:trPr>
        <w:tc>
          <w:tcPr>
            <w:tcW w:type="pct" w:w="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REPUBLIKA HRVATSKA MINISTARSTVO FINACIJA</w:t>
            </w:r>
          </w:p>
        </w:tc>
        <w:tc>
          <w:tcPr>
            <w:tcW w:type="pct" w:w="8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2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KATANČIĆEVA 5</w:t>
            </w:r>
          </w:p>
        </w:tc>
        <w:tc>
          <w:tcPr>
            <w:tcW w:type="pct" w:w="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955.906,64</w:t>
            </w:r>
          </w:p>
        </w:tc>
      </w:tr>
      <w:tr w:rsidTr="00C24368" w:rsidR="002B3135" w:rsidRPr="007C69B9">
        <w:trPr>
          <w:trHeight w:val="936"/>
        </w:trPr>
        <w:tc>
          <w:tcPr>
            <w:tcW w:type="pct" w:w="3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pct" w:w="1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LJUDEVITA FARKAŠA VUKOTINOVIĆA 2</w:t>
            </w:r>
          </w:p>
        </w:tc>
        <w:tc>
          <w:tcPr>
            <w:tcW w:type="pct" w:w="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3.409.917,73</w:t>
            </w:r>
          </w:p>
        </w:tc>
      </w:tr>
    </w:tbl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2B3135" w:rsidP="002B3135" w:rsidR="005A4864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t>1.2.b) Ostali vjerovnici</w:t>
      </w: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tbl>
      <w:tblPr>
        <w:tblW w:type="dxa" w:w="9776"/>
        <w:tblLayout w:type="fixed"/>
        <w:tblLook w:val="04A0" w:noVBand="1" w:noHBand="0" w:lastColumn="0" w:firstColumn="1" w:lastRow="0" w:firstRow="1"/>
      </w:tblPr>
      <w:tblGrid>
        <w:gridCol w:w="577"/>
        <w:gridCol w:w="3681"/>
        <w:gridCol w:w="1691"/>
        <w:gridCol w:w="2268"/>
        <w:gridCol w:w="1559"/>
      </w:tblGrid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AGENCIJA ZA KOMERCIJALNU DJELATNOST proizvodno, uslužno i trgovačko d.o.o.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58843087891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SAVSKA CESTA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535,00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AKTIV BROKER društvo s ograničenom odgovornošću za usluge i trgovinu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5701714176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GAJEVA 23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26.530,43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ALFA SIGURNOST d.o.o. za trgovinu i usluge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47785989863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Bosutska 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9.918,75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ALTEA 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18564217038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VLADIMIR NAZOR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1.689.275,78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NIKOLA ANDRIĆ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7694961917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Gorjanci 33b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4.797,00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ATLANTIS TRADE LLC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PIVA 10518371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2120 CAREY AVENUE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122.900,86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AUDIT društvo s ograničenom odgovornošću za revizijske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39806187636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BAŠTIJANOVA 52 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68.750,00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AUTO KREŠO MALOPRODAJA 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31696674942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BIOKOVSKA 1B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2.595,96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AUTOKLUB JASTREBARSKO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70874114894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TREŠNJEVKA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8.858,55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AVIBO d.o.o.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30070138032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Ulica grada Vukovara 271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1.268.421,54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AVORATO društvo s ograničenom odgovornošću za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84777326766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Jelkovec, Varaždinska ulica, odvojak II, br. 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37.935,19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4864" w:rsidP="002B3135" w:rsidR="005A4864">
            <w:pPr>
              <w:jc w:val="right"/>
              <w:rPr>
                <w:color w:val="000000"/>
                <w:sz w:val="24"/>
                <w:szCs w:val="24"/>
              </w:rPr>
            </w:pPr>
          </w:p>
          <w:p w:rsidRDefault="005A4864" w:rsidP="005A4864" w:rsidR="002B3135" w:rsidRPr="007C69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2B3135" w:rsidRPr="007C69B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LJILJANA BARBERIĆ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42057860065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TRATINA 16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12.600,00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IVAN BEGIĆ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31777036389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ŠAMAČKA 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2.130,00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DRAGUTIN BREZAR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88851117261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DR. FRANJE TUĐMANA 112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520,00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BUDIMIR &amp; METER odvjetničko društvo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23060752612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Trg Nikole Šubića Zrinskog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120.784,19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CELPLAST društvo s ograničenom odgovornošću za proizvodnju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29446487332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Šetalište Vladimira Gortana 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1.820,00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CEMTRA d.o.o. za kontrolu i ekološku zaštitu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11423745914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VLAŠKA ULICA 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1.875,00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CIONIZ društvo s ograničenom odgovornošću za građenje i poslovne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14481518039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KLAIĆEVA  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26.122,00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COM ENG DATA d.o.o. za informatički inženjering i računovodstveni konzalting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84734150122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MIRAMARSKA 109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5.475,00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Miramarska 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82.272,37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JAKIŠA ĆURIĆ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43804460662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ANTE STARČEVIĆA 28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2.075,42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ČAMBER GRADNJA društvo s ograničenom odgovornošću za građenje, proizvodnju i usluge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7460398586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ANĐELA NUIĆA 19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21.875,00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ČVORKOVAC društvo s ograničenom odgovornošću za komunalne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99894441383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Bana JOSIPA Jelačića 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2.918,88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DIMNJAK d.o.o. za dimnjačarske usluge i ložišnu tehniku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93385987809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BILJSKA CESTA 66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3.250,00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DARKO DOMJANČIĆ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20654140648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ČEGLJI 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10.317,50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DRVOTRADE društvo s ograničenom odgovornošću za trgovinu i proizvodnju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6857184002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S.Kolara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1.178.867,15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EKO-FLOR PLUS d.o.o. za komunalne usluge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50730247993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Mokrice 180/c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400,00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ELTRA MG d.o.o. za trgovinu, proizvodnju, promet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86252349701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PRIGORNICA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13.650,00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ENDI LINE d.o.o. za proizvodnju i trgovinu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49043177266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ZAGREBAČKA 60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18.943,51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ERGO KLAMERICE d.o.o. za proizvodnju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22637302039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VLADIMIRA NAZORA 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10.787,62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ERSTE CARD CLUB društvo s ograničenom odgovornošću za financijsko posredovanje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85941596441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PRAŠKA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ESE PROJEKT, d.o.o. za projektiranje i izvođenje energetskih sustava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16734478593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Savska cesta 2B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2.237,50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EUROSPUŽVA društvo s ograničenom odgovornošću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86065720181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DRAVSKA bb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9.075,00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FESTO društvo s ograničenom odgovornošću za automatizacionu tehniku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25706416813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NOVA CESTA 181 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11.071,73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Ulica grada Vukovara 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67,00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FRATEA, društvo s ograničenom odgovornošću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87743691663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Stenjevečka 8/C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153.870,81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GEC, društvo s ograničenom odgovornošću za proizvodnju, trgovinu i usluge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68954548066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A. Muhvića 44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29.041,65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ZLATKO GLASNOVIĆ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98355743353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JAČKOVINA 12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13.071,30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GRAD JASTREBARSKO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64942661827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STROSSMAYEROV TRG 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18.278,76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GRAD ZAGREB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TRG STJEPANA RADIĆA 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112.561,26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HIDRAULIKA DRVOŠPED d.o.o.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64423111898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JELAŠI 37 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2.312,50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PRISAVLJE 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160,00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Grada Vukovara 220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23.382,34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HRVATSKA GOSPODARSKA KOMORA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85167032587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ROOSEVELTOV TRG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20.000,00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HRVATSKI ZAVOD ZA TOKSIKOLOGIJU I ANTIDOPING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23691527614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BORONGAJSKA CESTA 83G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2.750,00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INA-INDUSTRIJA NAFTE d.d.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AV. V. HOLJEVCA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3.800,34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IPROZ informiranje, propaganda i razvoj zaštite,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36534466630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UL. A. BREŠĆENSKOGA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ITL-LAKIRNA TEHNIKA j.d.o.o.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60839590225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ŠIBENSKA 10A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13.149,39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JADRANKA IVANČIĆ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31594383990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PLEŠIVICA 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2.859,50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IVING-BROD d. o. o.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32074778618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J. J. Štrosmajera 26/B2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5.252,38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GORAN JANČULA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11384057970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FRANJE RAČKOG 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9.885,00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JAŠKAPACK d.o.o. tvornica valovitog kartona i ambalaže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53994275676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SAVSKA C.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237,50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JUREN GAMMA društvo s ograničenom odgovornošću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10093201268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Jelengradska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79.625,00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KAYALAR KIMYA SAN. VE TIC.A.S. GENC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Melek Aras Bulvari NO:47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262.356,48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KEMIS-TERMOCLEAN d.o.o. za industrijska čišćenja i gospodarenja otpadom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47719259482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Slavonska avenija 26/4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138.221,92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KOKOT AGRO društvo s ograničenom odgovornošću za proizvodnju i trgovinu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86472637435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MLADINSKA 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3.136,25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KOMUNALAC, društvo s ograničenom odgovornošću za usluge u komunalnom gospodarstvu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61888142985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STJEPANA pl. HORVATA 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4.000,00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KOS TRANSPORTI društvo s ograničenom odgovornošću za prijevoz robe, špediciju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99654943646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CEHOVSKA 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199.303,46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JOSIP KRIŽANIĆ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80985146163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Dubravica 100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18.900,00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LAPS GRUPA društvo s ograničenom odgovornošću za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4817765777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VAROŠKA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5.012,50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MARTINA LASTOVČIĆ KOS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81988982343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VRBOVEC 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964,50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LAUFFER GmbH  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Margarete-Steiff-Str. 16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4.445,45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LINDE PLIN društvo s ograničenom odgovornošću za proizvodnju, trgovinu, uvoz i izvoz tehničkih plinova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64936811186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Kalinovac 2/a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70,00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Ljekarne Zagrebačke županije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71623616932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Matije Magdalenića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2.582,12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MAKI TRANSPORT d.o.o.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2,27652E+11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S. S. KRANJČEVIĆA bb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5.709,68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MEGA SALUS GRADNJA j.d.o.o. za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9691709282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VLADIMIRA VARIĆAKA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32.500,00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MIKRO društvo s ograničenom odgovornošću za pružanje tehničkih, poslovnih usluga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65982855288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JOSIPA BUTORCA 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60.000,00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MOJ URED d.o.o.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80058362188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TREŠNJEVKA 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5.071,71</w:t>
            </w:r>
          </w:p>
        </w:tc>
      </w:tr>
      <w:tr w:rsidTr="005A4864" w:rsidR="002B3135" w:rsidRPr="007C69B9">
        <w:trPr>
          <w:trHeight w:val="187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64546066176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SAVSKI GAJ XIII, PUT 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3.654,36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DRAŠKO NORAC-KLJAJO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67075339157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ZVJEZDANA 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993,75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OMNITEH društvo s ograničenom odgovornošču za investicijske radove, vanjsku i unutarnju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48559435696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SAMOBORSKA 145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100.399,39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OT-OPTIMA TELEKOM d.d. za telekomunikacije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36004425025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BANI 75a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P.E.S.-ZAGREB d.o.o. za elektrotehniku i strojarstvo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83374921129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Rivanjski Put 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258.991,45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PARKOVI dioničko društvo za komunalne i hortikulturne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72672225843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Halerova aleja 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6.759,29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PBZ CARD društvo s ograničenom odgovornošću za poslovanje kreditnim karticama, putnička agencija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28495895537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RADNIČKA CESTA 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PENIĆ-TRGOVINA trgovina, proizvodnja, zastupanje i usluge, uvoz-izvoz, d.o.o.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98892204980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GORNJOSTUPNIČKA 43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4.955,00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PETER-LACKE GmbH  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Herforder Str. 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450.976,30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PILA ZAGREB društvo s ograničenom odgovornošću za proizvodnju, zastupanje,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22183339840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BAŠĆANSKE PLOČE 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11.625,00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POLIDOR d.o.o. za proizvodnju i preradu plastičnih masa te unutrašnju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67044219412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CVJETNO NASELJE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544,20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POMPES FUNEBRES MARGELY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Route de Sainte Anne - Kerluherne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43.162,27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PORSCHE INTER AUTO d.o.o. za trgovinu i popravak motornih vozila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67492500921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Velimira Škorpika 21-23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1.949,95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PRESA d.o.o. za elektro radove i usluge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55318328039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Zagrebačka 35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71.700,00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PRGOMET TRANSPORTI društvo s ograničenom odgovornošću za pružanje usluga u domaćem i međunarodnom prijevozu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63020024952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BARTOLA KAŠIĆA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6.185,80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PRIMUM d.o.o. za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75831220081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ČAKOVEČKA 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53.783,68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PROMTEX, društvo s ogranidčenom odgovornošću za promet roba na veliko i malo, te uvoz i izvoz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76427040904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ULICA GRADA VUKOVARA 43a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31.968,75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JADRANKA RAČKI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1916495458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Novaki Petrovinski 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76.100,00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RAJUMA društvo s ograničenom odgovornošću za proizvodnju,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59103648236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POTOK 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79.433,28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RAYBAN d.o.o. za proizvodnju, unutarnju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10709706866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LASTOVSKA 2 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1.000,00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RENATO P.P. d.o.o. za transport,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97414306170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ZELENI TRG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7.575,00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5A4864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 xml:space="preserve">SANITACIJA, d.o.o. za dezinfekciju, dezinsekciju i </w:t>
            </w:r>
            <w:r w:rsidR="005A4864">
              <w:rPr>
                <w:color w:val="000000"/>
                <w:sz w:val="24"/>
                <w:szCs w:val="24"/>
              </w:rPr>
              <w:t>deratiz.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85987734468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NALJEŠKOVIĆEVA 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3.403,76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SLADOK ZDENO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ZMAJ JOVINA 33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51.797,32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SOLUS društvo za proizvodnju metalnih proizvoda i trgovinu d.o.o.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54595880752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Kralja Tomislava 330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5.637,50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SOP ZAGREB, društvo s ograničenom odgovornošću za inženjering, trgovinu, usluge i proizvodnju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98668170419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SIGET 18 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49.750,00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BLAŽENKA SPAJIĆ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36317177132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A. STARČEVIĆA 158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2.111.611,82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STAKLO GAŠPARIĆ jednostavno društvo s ograničenom odgovornošću za staklarske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39888782317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Donja Reka 65A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1.250,70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STEPPING d.o.o. za proizvodnju, trgovinu i uvoz-izvoz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22472877644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DUBRAVA ZABOČKA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24.293,37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STIPIĆ ART d.o.o. proizvodnja, trgovina i usluge u stečaju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88222232199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B.RADIĆA 499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15.790,00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ANDRIJA STOPIĆ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18124947943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Hrvatski Leskovac, ZASTAVNICE 20D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115.321,85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STRIJELAC d.o.o. za proizvodnju i trgovinu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37026286244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ZAGRAD 2A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9.750,00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STROJNA MEHANIKA d.o.o. za usluge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71357445366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I. Puđaka 16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2.597,71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IVAN ŠPOLJAR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33308796475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Klokovac 114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28.737,50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ŠPORTSKI CENTAR RUDEŠ d.o.o. za športske djelatnosti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34721010919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Rudeška cesta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116.656,37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KRISTINA ŠTEKOVIĆ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93302263141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REMETINEČKI GAJ 24 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1.400,00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TAHOGRAF, d.o.o. za proizvodnju, usluge i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73777060562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Brezje, Dr. Franje Tuđmana 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175,00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TAMERA društvo s ograničenom odgovornošću za unutarnju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43624973375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III Trnjanske ledine 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63.488,25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TEHNOPLAM društvo s ograničenom odgovornošću za trgovinu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95347519849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Uskočka 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9.725,00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TEHNOROBA - JASKA društvo s ograničenom odgovornošću za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63800843682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ZDIHOVAČKA 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7.150,32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IVICA TOKIĆ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42842095475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BANA JOSIPA JELAČIĆA 131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8.250,00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TRGOMETAL d.o.o. za trgovinu i proizvodnju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26004523816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KOVINSKA 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65.361,41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TURBO-ZG d.o.o. za unutarnju i vanjsku trgovinu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70987880374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Ulica grada Vukovara 271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197.575,45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Ustanova za zdravstvenu skrb Profozić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94139426897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TRNJANSKA CESTA 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4.710,27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Ustanova za zdravstvenu skrb za djelatnost medicine rada i sporta TURJAK-OSIJEK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43339498548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J.J. STROSSMAYERA 163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5.283,00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UVIK ISTO d.o.o. za ugostiteljstvo i usluge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77332729714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TRAKOŠĆANSKA 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21.732,84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BORIS VINSKI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99114657919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MIRNOVEČKA CESTA 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54.276,57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VODOOPSKRBA I ODVODNJA društvo s ograničenom odgovornošću za javnu vodoopskrbu i odvodnju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83416546499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FOLNEGOVIĆEVA 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672,82</w:t>
            </w:r>
          </w:p>
        </w:tc>
      </w:tr>
      <w:tr w:rsidTr="005A4864" w:rsidR="002B3135" w:rsidRPr="007C69B9">
        <w:trPr>
          <w:trHeight w:val="312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JOSIP VRBANČIĆ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64471062923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VELIKA JELSA 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6.575,00</w:t>
            </w:r>
          </w:p>
        </w:tc>
      </w:tr>
      <w:tr w:rsidTr="005A4864" w:rsidR="002B3135" w:rsidRPr="007C69B9">
        <w:trPr>
          <w:trHeight w:val="62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dxa" w:w="3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16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52641439848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FRANJE LUČIĆA 32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29.594,97</w:t>
            </w:r>
          </w:p>
        </w:tc>
      </w:tr>
      <w:tr w:rsidTr="005A4864" w:rsidR="002B3135" w:rsidRPr="007C69B9">
        <w:trPr>
          <w:trHeight w:val="936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Trg bana Josipa Jelačića 10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0,00</w:t>
            </w:r>
          </w:p>
        </w:tc>
      </w:tr>
      <w:tr w:rsidTr="005A4864" w:rsidR="002B3135" w:rsidRPr="007C69B9">
        <w:trPr>
          <w:trHeight w:val="1872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Ulica grada Vukovara 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330,95</w:t>
            </w:r>
          </w:p>
        </w:tc>
      </w:tr>
      <w:tr w:rsidTr="005A4864" w:rsidR="002B3135" w:rsidRPr="007C69B9">
        <w:trPr>
          <w:trHeight w:val="1248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36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6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2573674713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Vodovodna 20a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420.244,24</w:t>
            </w:r>
          </w:p>
        </w:tc>
      </w:tr>
      <w:tr w:rsidTr="005A4864" w:rsidR="002B3135" w:rsidRPr="007C69B9">
        <w:trPr>
          <w:trHeight w:val="2184"/>
        </w:trPr>
        <w:tc>
          <w:tcPr>
            <w:tcW w:type="dxa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type="dxa" w:w="36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5494093403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ULICA GRADA VUKOVARA 68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215,00</w:t>
            </w:r>
          </w:p>
        </w:tc>
      </w:tr>
    </w:tbl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573B63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  <w:r w:rsidRPr="007C69B9">
        <w:rPr>
          <w:sz w:val="24"/>
          <w:szCs w:val="24"/>
        </w:rPr>
        <w:t>1.2</w:t>
      </w:r>
      <w:r w:rsidR="002B3135" w:rsidRPr="007C69B9">
        <w:rPr>
          <w:sz w:val="24"/>
          <w:szCs w:val="24"/>
        </w:rPr>
        <w:t>.</w:t>
      </w:r>
      <w:r w:rsidRPr="007C69B9">
        <w:rPr>
          <w:sz w:val="24"/>
          <w:szCs w:val="24"/>
        </w:rPr>
        <w:t>c)</w:t>
      </w:r>
      <w:r w:rsidR="002B3135" w:rsidRPr="007C69B9">
        <w:rPr>
          <w:sz w:val="24"/>
          <w:szCs w:val="24"/>
        </w:rPr>
        <w:t xml:space="preserve"> Član društva</w:t>
      </w:r>
    </w:p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tbl>
      <w:tblPr>
        <w:tblW w:type="pct" w:w="5664"/>
        <w:tblLook w:val="04A0" w:noVBand="1" w:noHBand="0" w:lastColumn="0" w:firstColumn="1" w:lastRow="0" w:firstRow="1"/>
      </w:tblPr>
      <w:tblGrid>
        <w:gridCol w:w="646"/>
        <w:gridCol w:w="4249"/>
        <w:gridCol w:w="1958"/>
        <w:gridCol w:w="2619"/>
        <w:gridCol w:w="1796"/>
      </w:tblGrid>
      <w:tr w:rsidTr="002B3135" w:rsidR="002B3135" w:rsidRPr="007C69B9">
        <w:trPr>
          <w:trHeight w:val="936"/>
        </w:trPr>
        <w:tc>
          <w:tcPr>
            <w:tcW w:type="pct" w:w="2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"POSMRTNA PRIPOMOĆ", UDRUGA ZA SOLIDARNU POSMRTNU PRIPOMOĆ</w:t>
            </w:r>
          </w:p>
        </w:tc>
        <w:tc>
          <w:tcPr>
            <w:tcW w:type="pct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89701323487</w:t>
            </w:r>
          </w:p>
        </w:tc>
        <w:tc>
          <w:tcPr>
            <w:tcW w:type="pct" w:w="1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Gajeva 29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3135" w:rsidP="002B3135" w:rsidR="002B3135" w:rsidRPr="007C69B9">
            <w:pPr>
              <w:jc w:val="right"/>
              <w:rPr>
                <w:color w:val="000000"/>
                <w:sz w:val="24"/>
                <w:szCs w:val="24"/>
              </w:rPr>
            </w:pPr>
            <w:r w:rsidRPr="007C69B9">
              <w:rPr>
                <w:color w:val="000000"/>
                <w:sz w:val="24"/>
                <w:szCs w:val="24"/>
              </w:rPr>
              <w:t>4.149.543,00</w:t>
            </w:r>
          </w:p>
        </w:tc>
      </w:tr>
    </w:tbl>
    <w:p w:rsidRDefault="002B3135" w:rsidP="002B3135" w:rsidR="002B3135" w:rsidRPr="007C69B9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7B0473" w:rsidP="00573B63" w:rsidR="007B0473" w:rsidRPr="007C69B9">
      <w:pPr>
        <w:pStyle w:val="Bezproreda"/>
        <w:ind w:left="-851"/>
        <w:jc w:val="both"/>
        <w:rPr>
          <w:szCs w:val="24"/>
        </w:rPr>
      </w:pPr>
    </w:p>
    <w:p w:rsidRDefault="00BB713B" w:rsidP="005A4864" w:rsidR="00BB713B" w:rsidRPr="007C69B9">
      <w:pPr>
        <w:pStyle w:val="Bezproreda"/>
        <w:numPr>
          <w:ilvl w:val="0"/>
          <w:numId w:val="30"/>
        </w:numPr>
        <w:jc w:val="both"/>
        <w:rPr>
          <w:szCs w:val="24"/>
        </w:rPr>
      </w:pPr>
      <w:r w:rsidRPr="007C69B9">
        <w:rPr>
          <w:szCs w:val="24"/>
        </w:rPr>
        <w:t>Način i rokovi namirenja vjerovnika</w:t>
      </w:r>
    </w:p>
    <w:p w:rsidRDefault="008B5951" w:rsidP="00573B63" w:rsidR="008B5951" w:rsidRPr="007C69B9">
      <w:pPr>
        <w:pStyle w:val="Bezproreda"/>
        <w:ind w:firstLine="476" w:left="-851"/>
        <w:jc w:val="both"/>
        <w:rPr>
          <w:szCs w:val="24"/>
          <w:lang w:val="en-US"/>
        </w:rPr>
      </w:pP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Ponuda vjerovnicima razvrstanim u skupine odgovarajućom primjenom pravila o razvrstavanju sudionika u stečajnom planu o načinu, rokovima i uvjetima namirenja tražbina sukladno članku 27 stavak 1. točka 8. Stečajnog zakona:</w:t>
      </w:r>
    </w:p>
    <w:p w:rsidRDefault="00140375" w:rsidP="00B7195F" w:rsidR="00140375" w:rsidRPr="007C69B9">
      <w:pPr>
        <w:spacing w:after="120"/>
        <w:jc w:val="both"/>
        <w:rPr>
          <w:sz w:val="24"/>
          <w:szCs w:val="24"/>
        </w:rPr>
      </w:pPr>
      <w:r w:rsidRPr="007C69B9">
        <w:rPr>
          <w:sz w:val="24"/>
          <w:szCs w:val="24"/>
        </w:rPr>
        <w:t>Prijedlog je financijskog restrukturiranja poslovanja, da se vjerovnici razvrstaju u grupe s predviđenim i točno utvrđenim rokovima plaćanja, kao i točno utvrđenim postotkom u odnosu na tražbinu vjerovnika koji se može ponuditi od strane dužnika a da se istom ne ugrozi dalje poslovanje i zadržavanje osnovne djelatnosti. Prijedlog vjerovnicima kako slijedi:</w:t>
      </w:r>
    </w:p>
    <w:p w:rsidRDefault="005A4864" w:rsidP="00B7195F" w:rsidR="00C24368" w:rsidRPr="00C24368">
      <w:pPr>
        <w:spacing w:before="360"/>
        <w:jc w:val="both"/>
        <w:outlineLvl w:val="1"/>
        <w:rPr>
          <w:sz w:val="24"/>
          <w:szCs w:val="24"/>
        </w:rPr>
      </w:pPr>
      <w:bookmarkStart w:name="_Toc476748221" w:id="1"/>
      <w:r w:rsidRPr="00C24368">
        <w:rPr>
          <w:sz w:val="24"/>
          <w:szCs w:val="24"/>
        </w:rPr>
        <w:t>2.1.</w:t>
      </w:r>
      <w:r w:rsidR="00140375" w:rsidRPr="00C24368">
        <w:rPr>
          <w:sz w:val="24"/>
          <w:szCs w:val="24"/>
        </w:rPr>
        <w:t>Vjerovnici s pravom odvojenog namirenj</w:t>
      </w:r>
      <w:bookmarkEnd w:id="1"/>
      <w:r w:rsidRPr="00C24368">
        <w:rPr>
          <w:sz w:val="24"/>
          <w:szCs w:val="24"/>
        </w:rPr>
        <w:t>a</w:t>
      </w:r>
    </w:p>
    <w:p w:rsidRDefault="00140375" w:rsidP="00B7195F" w:rsidR="00C24368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Dužnik ima obveza prema vjerovnicima s pravom odvojenog namirenja u ukupnom iznosu od 16.976.874,56 kn.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 xml:space="preserve">S vjerovnicima koji imaju pravo odvojenog namirenja dužnik će pregovarati s namjerom da se odrekne prava na odvojeno namirenje i sudjeluje u postupku predstečajne nagodbe. 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 xml:space="preserve">U slučaju da se pojedini vjerovnici odreknu prava na odvojeno namirenje i sudjeluju u postupku predstečajne nagodbe prijedlozi mogućeg financijskog restrukturiranja glasit će ovako: 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„Dužnik PALMA d.o.o., OIB: 08034557803, Jastrebarsko (Grad Jastrebarsko) Donja Reka 24, će vjerovniku AGRAM životno osiguranje d.d. OIB: 18742666873 Trnjanska cesta 108</w:t>
      </w:r>
      <w:r w:rsidRPr="00C24368">
        <w:rPr>
          <w:sz w:val="24"/>
          <w:szCs w:val="24"/>
        </w:rPr>
        <w:tab/>
        <w:t xml:space="preserve">Zagreb, namiriti  tražbinu u iznosu od   1.196.454,08 kn u 48 (četrdesetosam) jednakih mjesečnih rata uvećano za kamatu od 6,99% godišnje, s dospijećem prvog dana u mjesecu nakon mjeseca u kojem je nagodba sklopljena.“ </w:t>
      </w:r>
      <w:r w:rsidRPr="00C24368">
        <w:rPr>
          <w:sz w:val="24"/>
          <w:szCs w:val="24"/>
          <w:u w:val="single"/>
        </w:rPr>
        <w:t>Napomena</w:t>
      </w:r>
      <w:r w:rsidRPr="00C24368">
        <w:rPr>
          <w:sz w:val="24"/>
          <w:szCs w:val="24"/>
        </w:rPr>
        <w:t>: Vjerovnik AGRAM životno osiguranje d.d. se u razdoblju od dana otvaranja postupka predstečajne nagodbe u potpunosti naplatio iz razlučnog prava.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 xml:space="preserve">„Dužnik PALMA d.o.o., OIB: 08034557803, Jastrebarsko (Grad Jastrebarsko) Donja Reka 24, će vjerovniku HYPO-LEASING STEIERMARK d.o.o.  OIB: 64646464586,  GARIĆGRADSKA 18, Zagreb, namiriti  tražbinu u iznosu od   1.503.395,28 kn u 60 (šezdeset) jednakih mjesečnih rata </w:t>
      </w:r>
      <w:r w:rsidRPr="00C24368">
        <w:rPr>
          <w:sz w:val="24"/>
          <w:szCs w:val="24"/>
        </w:rPr>
        <w:lastRenderedPageBreak/>
        <w:t>uvećano za kamatu od 4,5% godišnje, s dospijećem prvog dana u mjesecu nakon mjeseca u kojem je nagodba sklopljena.“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„Dužnik PALMA d.o.o. OIB: 08034557803, Jastrebarsko (Grad Jastrebarsko) Donja Reka 24, će vjerovniku KARLOVAČKA BANKA d.d.  OIB: 64646464586,  I.G. Kovačića 1, KARLOVAC, namiriti  tražbinu u iznosu od   11.246.394,53 kn tako što će iznos od 5.216.200,97 kn isplatiti u 72 (sedamdesetdvije) jednake mjesečne rate uvećano za kamatu od 4% godišnje, a iznos od 6.030.193,56  kn isplatiti u 72 (sedamdesetdvije) jednake mjesečne rate uvećano za kamatu od 4% godišnje,  s dospijećem prvog dana u mjesecu nakon počeka od 12 (dvanaest) mjeseci od mjeseca u kojem je nagodba sklopljena.“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„Dužnik PALMA d.o.o., OIB: 08034557803, Jastrebarsko (Grad Jastrebarsko) Donja Reka 24, će vjerovnikku RAIFFEISENBANK AUSTRIA d.d. OIB: 53056966535,  Petrinjska 59</w:t>
      </w:r>
      <w:r w:rsidRPr="00C24368">
        <w:rPr>
          <w:sz w:val="24"/>
          <w:szCs w:val="24"/>
        </w:rPr>
        <w:tab/>
        <w:t>ZAGREB, namiriti  tražbinu u iznosu od   3.030.666,67 kn u 60 (šezdeset) jednakih mjesečnih rata uvećano za kamatu od 4,5% godišnje, s dospijećem prvog dana u mjesecu nakon počeka od 6 (šest) mjeseci od mjeseca u kojem je nagodba sklopljena.“</w:t>
      </w:r>
    </w:p>
    <w:p w:rsidRDefault="00140375" w:rsidP="00140375" w:rsidR="00140375" w:rsidRPr="00C24368">
      <w:pPr>
        <w:spacing w:after="120"/>
        <w:rPr>
          <w:sz w:val="24"/>
          <w:szCs w:val="24"/>
        </w:rPr>
      </w:pPr>
      <w:r w:rsidRPr="00C24368">
        <w:rPr>
          <w:sz w:val="24"/>
          <w:szCs w:val="24"/>
        </w:rPr>
        <w:t>Popis vjerovnika s pravom odvojenog namirenja u slijedećoj je tablici.</w:t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368392" cx="6839585"/>
            <wp:effectExtent b="0" r="0" t="0" l="0"/>
            <wp:docPr name="Picture 368" id="36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68392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896653" cx="6839585"/>
            <wp:effectExtent b="0" r="0" t="0" l="0"/>
            <wp:docPr name="Picture 365" id="36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6653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spacing w:after="120"/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284983" cx="6839585"/>
            <wp:effectExtent b="1270" r="0" t="0" l="0"/>
            <wp:docPr name="Picture 373" id="37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5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4983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spacing w:after="120"/>
        <w:rPr>
          <w:rFonts w:hAnsiTheme="minorHAnsi" w:asciiTheme="minorHAnsi"/>
          <w:sz w:val="22"/>
          <w:szCs w:val="22"/>
        </w:rPr>
      </w:pPr>
      <w:r w:rsidRPr="00C24368">
        <w:rPr>
          <w:rFonts w:hAnsiTheme="minorHAnsi" w:asciiTheme="minorHAnsi"/>
          <w:sz w:val="22"/>
          <w:szCs w:val="22"/>
        </w:rPr>
        <w:t>Uvjeti mogućeg  namirenja s vjerovnikom KARLOVAČKA BANKA d.d.  su slijedeći.</w:t>
      </w:r>
    </w:p>
    <w:p w:rsidRDefault="00140375" w:rsidP="00140375" w:rsidR="00140375" w:rsidRPr="00C24368">
      <w:pPr>
        <w:rPr>
          <w:rFonts w:hAnsiTheme="minorHAnsi" w:asciiTheme="minorHAnsi"/>
          <w:sz w:val="22"/>
        </w:rPr>
      </w:pPr>
      <w:r w:rsidRPr="00C24368">
        <w:rPr>
          <w:noProof/>
        </w:rPr>
        <w:drawing>
          <wp:inline distR="0" distL="0" distB="0" distT="0">
            <wp:extent cy="674227" cx="6839585"/>
            <wp:effectExtent b="0" r="0" t="0" l="0"/>
            <wp:docPr name="Picture 366" id="36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8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4227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spacing w:before="360"/>
        <w:outlineLvl w:val="1"/>
        <w:rPr>
          <w:sz w:val="24"/>
          <w:szCs w:val="24"/>
        </w:rPr>
      </w:pPr>
      <w:bookmarkStart w:name="_Toc476748222" w:id="2"/>
      <w:r w:rsidRPr="00C24368">
        <w:rPr>
          <w:sz w:val="24"/>
          <w:szCs w:val="24"/>
        </w:rPr>
        <w:t>2.2. Vjerovnici koji nisu nižeg isplatnog reda</w:t>
      </w:r>
      <w:bookmarkEnd w:id="2"/>
    </w:p>
    <w:p w:rsidRDefault="00140375" w:rsidP="00140375" w:rsidR="00140375" w:rsidRPr="00C24368">
      <w:pPr>
        <w:spacing w:after="120"/>
        <w:rPr>
          <w:sz w:val="24"/>
          <w:szCs w:val="24"/>
        </w:rPr>
      </w:pP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Dužnik ima obveza prema vjerovnicima koji nisu nižeg isplatnog reda u ukupnom iznosu od 19.172.709,56 kn.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Vjerovnici koji nisu nižeg isplatnog reda razvrstani su u slijedeće skupine prema gospodarskom interesu: značaju i utjecaju na poslovanje Dužnika i restrukturiranju.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1. Ministarstvo financija i Hrvatske šume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2. Ostali vjerovnici</w:t>
      </w: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3. Član društva</w:t>
      </w:r>
    </w:p>
    <w:p w:rsidRDefault="007C69B9" w:rsidP="00140375" w:rsidR="007C69B9" w:rsidRPr="00C24368">
      <w:pPr>
        <w:spacing w:after="120"/>
        <w:rPr>
          <w:rFonts w:hAnsiTheme="minorHAnsi" w:asciiTheme="minorHAnsi"/>
          <w:sz w:val="22"/>
        </w:rPr>
      </w:pPr>
    </w:p>
    <w:p w:rsidRDefault="005A4864" w:rsidP="00140375" w:rsidR="005A4864" w:rsidRPr="00C24368">
      <w:pPr>
        <w:spacing w:after="120"/>
        <w:rPr>
          <w:rFonts w:hAnsiTheme="minorHAnsi" w:asciiTheme="minorHAnsi"/>
          <w:sz w:val="22"/>
        </w:rPr>
      </w:pPr>
    </w:p>
    <w:p w:rsidRDefault="005A4864" w:rsidP="00140375" w:rsidR="00140375" w:rsidRPr="00C24368">
      <w:pPr>
        <w:outlineLvl w:val="2"/>
        <w:rPr>
          <w:sz w:val="24"/>
          <w:szCs w:val="24"/>
        </w:rPr>
      </w:pPr>
      <w:bookmarkStart w:name="_Toc476748223" w:id="3"/>
      <w:r w:rsidRPr="00C24368">
        <w:rPr>
          <w:sz w:val="24"/>
          <w:szCs w:val="24"/>
        </w:rPr>
        <w:lastRenderedPageBreak/>
        <w:t>2.</w:t>
      </w:r>
      <w:r w:rsidR="00140375" w:rsidRPr="00C24368">
        <w:rPr>
          <w:sz w:val="24"/>
          <w:szCs w:val="24"/>
        </w:rPr>
        <w:t>2.1. Ministarstvo financija i Hrvatske šume</w:t>
      </w:r>
      <w:bookmarkEnd w:id="3"/>
    </w:p>
    <w:p w:rsidRDefault="00140375" w:rsidP="00140375" w:rsidR="00140375" w:rsidRPr="00C24368">
      <w:pPr>
        <w:rPr>
          <w:sz w:val="24"/>
          <w:szCs w:val="24"/>
        </w:rPr>
      </w:pPr>
    </w:p>
    <w:p w:rsidRDefault="00140375" w:rsidP="00140375" w:rsidR="00140375" w:rsidRPr="00C24368">
      <w:pPr>
        <w:spacing w:after="120"/>
        <w:rPr>
          <w:sz w:val="24"/>
          <w:szCs w:val="24"/>
        </w:rPr>
      </w:pPr>
      <w:r w:rsidRPr="00C24368">
        <w:rPr>
          <w:sz w:val="24"/>
          <w:szCs w:val="24"/>
        </w:rPr>
        <w:t>Dužnik ima obveza prema vjerovnicima Ministarstvo financija i Hrvatske šume u ukupnom iznosu od 4.365.824,37 kn.</w:t>
      </w:r>
    </w:p>
    <w:p w:rsidRDefault="00140375" w:rsidP="00140375" w:rsidR="00140375" w:rsidRPr="00C24368">
      <w:pPr>
        <w:spacing w:after="120"/>
        <w:rPr>
          <w:sz w:val="24"/>
          <w:szCs w:val="24"/>
        </w:rPr>
      </w:pPr>
      <w:r w:rsidRPr="00C24368">
        <w:rPr>
          <w:sz w:val="24"/>
          <w:szCs w:val="24"/>
        </w:rPr>
        <w:t>„Dužnik PALMA d.o.o., OIB: 08034557803, Jastrebarsko (Grad Jastrebarsko) Donja Reka 24, će vjerovnicima, Ministarstvo financija i Hrvatske šume, namiriti  tražbine u iznosu 4.365.824,37 kn u 48 (četrdesetosam) jednakih mjesečnih rata uvećano za kamatu od 4,5% godišnje, s dospijećem prvog dana u mjesecu nakon počeka od 12 (dvanaest) mjeseci od mjeseca u kojem je nagodba sklopljena.“</w:t>
      </w:r>
    </w:p>
    <w:p w:rsidRDefault="00140375" w:rsidP="00140375" w:rsidR="00140375" w:rsidRPr="00C24368">
      <w:pPr>
        <w:spacing w:after="120"/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1297724" cx="6839585"/>
            <wp:effectExtent b="0" r="0" t="0" l="0"/>
            <wp:docPr name="Picture 66" id="6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97724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spacing w:after="120"/>
        <w:rPr>
          <w:rFonts w:hAnsiTheme="minorHAnsi" w:asciiTheme="minorHAnsi"/>
          <w:sz w:val="22"/>
          <w:szCs w:val="22"/>
        </w:rPr>
      </w:pPr>
    </w:p>
    <w:p w:rsidRDefault="005A4864" w:rsidP="00140375" w:rsidR="00140375" w:rsidRPr="00C24368">
      <w:pPr>
        <w:outlineLvl w:val="2"/>
        <w:rPr>
          <w:sz w:val="24"/>
          <w:szCs w:val="24"/>
        </w:rPr>
      </w:pPr>
      <w:bookmarkStart w:name="_Toc476748224" w:id="4"/>
      <w:r w:rsidRPr="00C24368">
        <w:rPr>
          <w:sz w:val="24"/>
          <w:szCs w:val="24"/>
        </w:rPr>
        <w:t>2.</w:t>
      </w:r>
      <w:r w:rsidR="00140375" w:rsidRPr="00C24368">
        <w:rPr>
          <w:sz w:val="24"/>
          <w:szCs w:val="24"/>
        </w:rPr>
        <w:t>2.2. Ostali vjerovnici</w:t>
      </w:r>
      <w:bookmarkEnd w:id="4"/>
    </w:p>
    <w:p w:rsidRDefault="00140375" w:rsidP="00140375" w:rsidR="00140375" w:rsidRPr="00C24368">
      <w:pPr>
        <w:rPr>
          <w:sz w:val="24"/>
          <w:szCs w:val="24"/>
        </w:rPr>
      </w:pPr>
    </w:p>
    <w:p w:rsidRDefault="00140375" w:rsidP="00140375" w:rsidR="00140375" w:rsidRPr="00C24368">
      <w:pPr>
        <w:spacing w:after="120"/>
        <w:rPr>
          <w:sz w:val="24"/>
          <w:szCs w:val="24"/>
        </w:rPr>
      </w:pPr>
      <w:r w:rsidRPr="00C24368">
        <w:rPr>
          <w:sz w:val="24"/>
          <w:szCs w:val="24"/>
        </w:rPr>
        <w:t>Dužnik ima obveza prema  ostalim vjerovnicima u ukupnom iznosu od 10.657.342,19 kn.</w:t>
      </w:r>
    </w:p>
    <w:p w:rsidRDefault="00140375" w:rsidP="00140375" w:rsidR="00140375" w:rsidRPr="00C24368">
      <w:pPr>
        <w:rPr>
          <w:sz w:val="24"/>
          <w:szCs w:val="24"/>
        </w:rPr>
      </w:pPr>
      <w:r w:rsidRPr="00C24368">
        <w:rPr>
          <w:sz w:val="24"/>
          <w:szCs w:val="24"/>
        </w:rPr>
        <w:t>„Dužnik PALMA d.o.o., OIB: 08034557803, Jastrebarsko (Grad Jastrebarsko) Donja Reka 24, će  ostalim vjerovnicima, namiriti  tražbine u iznosu 10.657.342,19 kn smanjenu za 40%  otpisa u iznosu od 4.262.936,88 kn, te će tako smanjenju tražbinu u iznosu od 6.394.405,31 kn  isplatiti u 48 (četrdesetosam) jednakih mjesečnih rata beskamatno, s dospijećem prvog dana u mjesecu nakon počeka od 12 (dvanaest) mjeseci od mjeseca u kojem je nagodba sklopljena.“</w:t>
      </w:r>
    </w:p>
    <w:p w:rsidRDefault="00140375" w:rsidP="00140375" w:rsidR="00140375" w:rsidRPr="00C24368">
      <w:pPr>
        <w:rPr>
          <w:sz w:val="24"/>
          <w:szCs w:val="24"/>
        </w:rPr>
      </w:pPr>
    </w:p>
    <w:p w:rsidRDefault="00140375" w:rsidP="00140375" w:rsidR="00140375" w:rsidRPr="00C24368">
      <w:pPr>
        <w:spacing w:after="120"/>
        <w:rPr>
          <w:sz w:val="24"/>
          <w:szCs w:val="24"/>
        </w:rPr>
      </w:pPr>
      <w:r w:rsidRPr="00C24368">
        <w:rPr>
          <w:sz w:val="24"/>
          <w:szCs w:val="24"/>
        </w:rPr>
        <w:t xml:space="preserve">Pregled ostalih vjerovnika, njihovih tražbina i prijedloga </w:t>
      </w:r>
      <w:r w:rsidR="00C24368">
        <w:rPr>
          <w:sz w:val="24"/>
          <w:szCs w:val="24"/>
        </w:rPr>
        <w:t xml:space="preserve">namirenja </w:t>
      </w:r>
      <w:r w:rsidRPr="00C24368">
        <w:rPr>
          <w:sz w:val="24"/>
          <w:szCs w:val="24"/>
        </w:rPr>
        <w:t>daje se u slijedećoj tablici.</w:t>
      </w:r>
    </w:p>
    <w:p w:rsidRDefault="00140375" w:rsidP="007C69B9" w:rsidR="00140375" w:rsidRPr="00C24368">
      <w:pPr>
        <w:ind w:hanging="851"/>
        <w:rPr>
          <w:sz w:val="24"/>
          <w:szCs w:val="24"/>
        </w:rPr>
      </w:pPr>
    </w:p>
    <w:p w:rsidRDefault="00140375" w:rsidP="007C69B9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lastRenderedPageBreak/>
        <w:drawing>
          <wp:inline distR="0" distL="0" distB="0" distT="0">
            <wp:extent cy="372767" cx="6838122"/>
            <wp:effectExtent b="8255" r="1270" t="0" l="0"/>
            <wp:docPr name="Picture 71" id="7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79885" cx="6968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4368">
        <w:rPr>
          <w:noProof/>
        </w:rPr>
        <w:drawing>
          <wp:inline distR="0" distL="0" distB="0" distT="0">
            <wp:extent cy="6020338" cx="6839585"/>
            <wp:effectExtent b="0" r="0" t="0" l="0"/>
            <wp:docPr name="Picture 73" id="7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20338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lastRenderedPageBreak/>
        <w:drawing>
          <wp:inline distR="0" distL="0" distB="0" distT="0">
            <wp:extent cy="7523544" cx="6839585"/>
            <wp:effectExtent b="1270" r="0" t="0" l="0"/>
            <wp:docPr name="Picture 85" id="8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3544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7816669" cx="6839585"/>
            <wp:effectExtent b="0" r="0" t="0" l="0"/>
            <wp:docPr name="Picture 87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6669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lastRenderedPageBreak/>
        <w:drawing>
          <wp:inline distR="0" distL="0" distB="0" distT="0">
            <wp:extent cy="7598704" cx="6839585"/>
            <wp:effectExtent b="2540" r="0" t="0" l="0"/>
            <wp:docPr name="Picture 90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8704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9B9" w:rsidP="00140375" w:rsidR="007C69B9" w:rsidRPr="00C24368">
      <w:pPr>
        <w:rPr>
          <w:rFonts w:hAnsiTheme="minorHAnsi" w:asciiTheme="minorHAnsi"/>
          <w:sz w:val="22"/>
          <w:szCs w:val="22"/>
        </w:rPr>
      </w:pPr>
    </w:p>
    <w:p w:rsidRDefault="007C69B9" w:rsidP="00140375" w:rsidR="007C69B9" w:rsidRPr="00C24368">
      <w:pPr>
        <w:rPr>
          <w:rFonts w:hAnsiTheme="minorHAnsi" w:asciiTheme="minorHAnsi"/>
          <w:sz w:val="22"/>
          <w:szCs w:val="22"/>
        </w:rPr>
      </w:pPr>
    </w:p>
    <w:p w:rsidRDefault="007C69B9" w:rsidP="00140375" w:rsidR="007C69B9" w:rsidRPr="00C24368">
      <w:pPr>
        <w:rPr>
          <w:rFonts w:hAnsiTheme="minorHAnsi" w:asciiTheme="minorHAnsi"/>
          <w:sz w:val="22"/>
          <w:szCs w:val="22"/>
        </w:rPr>
      </w:pPr>
    </w:p>
    <w:p w:rsidRDefault="007C69B9" w:rsidP="00140375" w:rsidR="007C69B9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  <w:r w:rsidRPr="00C24368">
        <w:rPr>
          <w:noProof/>
        </w:rPr>
        <w:drawing>
          <wp:inline distR="0" distL="0" distB="0" distT="0">
            <wp:extent cy="6922261" cx="6839585"/>
            <wp:effectExtent b="0" r="0" t="0" l="0"/>
            <wp:docPr name="Picture 93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2261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398349" cx="6839585"/>
            <wp:effectExtent b="1905" r="0" t="0" l="0"/>
            <wp:docPr name="Picture 94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98349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</w:rPr>
      </w:pPr>
      <w:r w:rsidRPr="00C24368">
        <w:rPr>
          <w:noProof/>
        </w:rPr>
        <w:drawing>
          <wp:inline distR="0" distL="0" distB="0" distT="0">
            <wp:extent cy="1976715" cx="6839585"/>
            <wp:effectExtent b="5080" r="0" t="0" l="0"/>
            <wp:docPr name="Picture 95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976715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</w:rPr>
      </w:pPr>
    </w:p>
    <w:p w:rsidRDefault="005A4864" w:rsidP="00140375" w:rsidR="00140375" w:rsidRPr="00C24368">
      <w:pPr>
        <w:outlineLvl w:val="2"/>
        <w:rPr>
          <w:sz w:val="24"/>
          <w:szCs w:val="24"/>
        </w:rPr>
      </w:pPr>
      <w:r w:rsidRPr="00C24368">
        <w:rPr>
          <w:sz w:val="24"/>
          <w:szCs w:val="24"/>
        </w:rPr>
        <w:t>2.</w:t>
      </w:r>
      <w:r w:rsidR="00140375" w:rsidRPr="00C24368">
        <w:rPr>
          <w:sz w:val="24"/>
          <w:szCs w:val="24"/>
        </w:rPr>
        <w:t>2.3. Vjerovnik - član društva</w:t>
      </w:r>
    </w:p>
    <w:p w:rsidRDefault="00140375" w:rsidP="00140375" w:rsidR="00140375" w:rsidRPr="00C24368">
      <w:pPr>
        <w:rPr>
          <w:sz w:val="24"/>
          <w:szCs w:val="24"/>
        </w:rPr>
      </w:pPr>
    </w:p>
    <w:p w:rsidRDefault="00140375" w:rsidP="00B7195F" w:rsidR="00140375" w:rsidRPr="00C24368">
      <w:pPr>
        <w:spacing w:after="120"/>
        <w:jc w:val="both"/>
        <w:rPr>
          <w:sz w:val="24"/>
          <w:szCs w:val="24"/>
        </w:rPr>
      </w:pPr>
      <w:r w:rsidRPr="00C24368">
        <w:rPr>
          <w:sz w:val="24"/>
          <w:szCs w:val="24"/>
        </w:rPr>
        <w:t>Dužnik ima obveza prema vjerovniku koji je ujedno i član društva u iznosu od  4.149.543,00 kn.</w:t>
      </w:r>
    </w:p>
    <w:p w:rsidRDefault="00826BEA" w:rsidP="00B7195F" w:rsidR="00140375" w:rsidRPr="00C24368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140375" w:rsidRPr="00C24368">
        <w:rPr>
          <w:sz w:val="24"/>
          <w:szCs w:val="24"/>
        </w:rPr>
        <w:t>Dužnik PALMA d.o.o., OIB: 08034557803, Jastrebarsko (Grad Jastrebarsko) Donja Reka 24, obvezuje se vjerovniku POSMRTNA PRIPOMOĆ, UDRUGA ZA SOLIDARNU POSMRTNU PRIPOMOĆ, OIB: 89701323487 Gajeva 29, Zagreb, namiriti tražbinu u iznosu od 4.149.543,00 kn na način da vjerovnik POSMRTNA PRIPOMOĆ, UDRUGA ZA SOLIDARNU POSMRTNU PRIPOMOĆ, OIB: 89701323487 Gajeva 29, Zagreb, stekne udio u trgovačkom društvu PALMA d.o.o., OIB: 08034557803, Jastrebarsko (Grad Jastrebarsko) Donja Reka 24, unosom dijela tražbine u iznosu od 2.000.000,00 kn u temeljni kapital u roku od tri mjeseca od sklapanja predstečajne nagodbe pred trgovačkim sudom, a preostali dio tražbine u iznosu 2.149.543,00 kn namiriti će smanjenu za 40  % otpisa u iznosu od 859.817,20 kn, te će tako smanjenju tražbinu u iznosu od 1.140.182,80 kn isplatiti u 48 (četrdesetosam) jednakih mjesečnih rata beskamatno, s dospijećem prvog dana u mjesecu nakon počeka od 12 (dvanaest) mjeseci od mjeseca u kojem je nagodba sklopljena.“</w:t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  <w:r w:rsidRPr="00C24368">
        <w:rPr>
          <w:noProof/>
        </w:rPr>
        <w:drawing>
          <wp:inline distR="0" distL="0" distB="0" distT="0">
            <wp:extent cy="1268513" cx="6839585"/>
            <wp:effectExtent b="8255" r="0" t="0" l="0"/>
            <wp:docPr name="Picture 10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68513" cx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0375" w:rsidP="00140375" w:rsidR="00140375" w:rsidRPr="00C24368">
      <w:pPr>
        <w:rPr>
          <w:rFonts w:hAnsiTheme="minorHAnsi" w:asciiTheme="minorHAnsi"/>
          <w:sz w:val="22"/>
          <w:szCs w:val="22"/>
        </w:rPr>
      </w:pPr>
    </w:p>
    <w:p w:rsidRDefault="005A4864" w:rsidP="00B7195F" w:rsidR="00140375" w:rsidRPr="00C24368">
      <w:pPr>
        <w:pStyle w:val="Naslov2"/>
        <w:spacing w:lineRule="auto" w:line="480" w:before="360"/>
        <w:ind w:firstLine="708"/>
        <w:jc w:val="left"/>
        <w:rPr>
          <w:b w:val="false"/>
          <w:sz w:val="24"/>
          <w:szCs w:val="24"/>
        </w:rPr>
      </w:pPr>
      <w:r w:rsidRPr="00C24368">
        <w:rPr>
          <w:b w:val="false"/>
          <w:sz w:val="24"/>
          <w:szCs w:val="24"/>
        </w:rPr>
        <w:lastRenderedPageBreak/>
        <w:t>2.3</w:t>
      </w:r>
      <w:r w:rsidR="00140375" w:rsidRPr="00C24368">
        <w:rPr>
          <w:b w:val="false"/>
          <w:sz w:val="24"/>
          <w:szCs w:val="24"/>
        </w:rPr>
        <w:t xml:space="preserve">. Rok za dobrovoljno ispunjenje </w:t>
      </w:r>
    </w:p>
    <w:p w:rsidRDefault="00140375" w:rsidP="00B7195F" w:rsidR="00140375" w:rsidRPr="00C24368">
      <w:pPr>
        <w:spacing w:after="120"/>
        <w:ind w:left="708"/>
        <w:rPr>
          <w:sz w:val="24"/>
          <w:szCs w:val="24"/>
        </w:rPr>
      </w:pPr>
      <w:r w:rsidRPr="00C24368">
        <w:rPr>
          <w:sz w:val="24"/>
          <w:szCs w:val="24"/>
        </w:rPr>
        <w:t>Rok za dobrovoljno ispunjenje pon</w:t>
      </w:r>
      <w:r w:rsidR="00826BEA">
        <w:rPr>
          <w:sz w:val="24"/>
          <w:szCs w:val="24"/>
        </w:rPr>
        <w:t>uđen je vjerovnicima u točki 2.</w:t>
      </w:r>
      <w:r w:rsidRPr="00C24368">
        <w:rPr>
          <w:sz w:val="24"/>
          <w:szCs w:val="24"/>
        </w:rPr>
        <w:t xml:space="preserve">. ovog plana prema skupinama vjerovnika i počinje prvog dana u mjesecu nakon mjeseca pravomoćnosti rješenja trgovačkog suda o sklapanju predstečajne nagodbe sve do 84 mjeseca nakon mjeseca pravomoćnosti rješenja trgovačkog suda o sklapanju predstečajne nagodbe. </w:t>
      </w:r>
    </w:p>
    <w:p w:rsidRDefault="0099243D" w:rsidP="00E42E94" w:rsidR="0099243D" w:rsidRPr="00B84748">
      <w:pPr>
        <w:pStyle w:val="Bezproreda"/>
        <w:jc w:val="both"/>
        <w:rPr>
          <w:szCs w:val="24"/>
        </w:rPr>
      </w:pPr>
    </w:p>
    <w:p w:rsidRDefault="008B1CAF" w:rsidP="00A3236C" w:rsidR="008B1CAF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99243D" w:rsidP="00826BEA" w:rsidR="0099243D" w:rsidRPr="0022073F">
      <w:pPr>
        <w:jc w:val="both"/>
        <w:rPr>
          <w:sz w:val="24"/>
          <w:szCs w:val="24"/>
        </w:rPr>
      </w:pPr>
    </w:p>
    <w:p w:rsidRDefault="00826BEA" w:rsidP="00B7195F" w:rsidR="0022073F" w:rsidRPr="00FC007A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9243D">
        <w:rPr>
          <w:sz w:val="24"/>
          <w:szCs w:val="24"/>
        </w:rPr>
        <w:t>užnik</w:t>
      </w:r>
      <w:r w:rsidR="00C51CA5">
        <w:rPr>
          <w:sz w:val="24"/>
          <w:szCs w:val="24"/>
        </w:rPr>
        <w:t xml:space="preserve"> </w:t>
      </w:r>
      <w:r>
        <w:rPr>
          <w:sz w:val="24"/>
          <w:szCs w:val="24"/>
        </w:rPr>
        <w:t>PALMA d.o.o. iz</w:t>
      </w:r>
      <w:r w:rsidR="00C50056" w:rsidRPr="00C50056">
        <w:rPr>
          <w:sz w:val="24"/>
          <w:szCs w:val="24"/>
        </w:rPr>
        <w:t xml:space="preserve"> Jastrebarsko</w:t>
      </w:r>
      <w:r>
        <w:rPr>
          <w:sz w:val="24"/>
          <w:szCs w:val="24"/>
        </w:rPr>
        <w:t>g</w:t>
      </w:r>
      <w:r w:rsidR="00C50056" w:rsidRPr="00C50056">
        <w:rPr>
          <w:sz w:val="24"/>
          <w:szCs w:val="24"/>
        </w:rPr>
        <w:t xml:space="preserve"> (Grad Jastrebarsko), Donja Reka 24, OIB 08034557803</w:t>
      </w:r>
      <w:r w:rsidR="00C51CA5">
        <w:rPr>
          <w:sz w:val="24"/>
          <w:szCs w:val="24"/>
        </w:rPr>
        <w:t xml:space="preserve"> je kao predlagatelj </w:t>
      </w:r>
      <w:r>
        <w:rPr>
          <w:sz w:val="24"/>
          <w:szCs w:val="24"/>
        </w:rPr>
        <w:t xml:space="preserve">podnio </w:t>
      </w:r>
      <w:r w:rsidR="0022073F" w:rsidRPr="00FC007A">
        <w:rPr>
          <w:sz w:val="24"/>
          <w:szCs w:val="24"/>
        </w:rPr>
        <w:t>ovom sudu</w:t>
      </w:r>
      <w:r w:rsidR="0099243D">
        <w:rPr>
          <w:sz w:val="24"/>
          <w:szCs w:val="24"/>
        </w:rPr>
        <w:t>,</w:t>
      </w:r>
      <w:r w:rsidR="0022073F" w:rsidRPr="00FC007A">
        <w:rPr>
          <w:sz w:val="24"/>
          <w:szCs w:val="24"/>
        </w:rPr>
        <w:t xml:space="preserve"> temeljem odredbe članka 25. stavak  1. Stečajnog zakona (</w:t>
      </w:r>
      <w:r w:rsidR="00047181">
        <w:rPr>
          <w:sz w:val="24"/>
          <w:szCs w:val="24"/>
        </w:rPr>
        <w:t>N.N.</w:t>
      </w:r>
      <w:r w:rsidR="0022073F" w:rsidRPr="00FC007A">
        <w:rPr>
          <w:sz w:val="24"/>
          <w:szCs w:val="24"/>
        </w:rPr>
        <w:t>br</w:t>
      </w:r>
      <w:r w:rsidR="00047181">
        <w:rPr>
          <w:sz w:val="24"/>
          <w:szCs w:val="24"/>
        </w:rPr>
        <w:t>.</w:t>
      </w:r>
      <w:r w:rsidR="0022073F" w:rsidRPr="00FC007A">
        <w:rPr>
          <w:sz w:val="24"/>
          <w:szCs w:val="24"/>
        </w:rPr>
        <w:t xml:space="preserve"> 71/2015: dalje: SZ)</w:t>
      </w:r>
      <w:r w:rsidR="0099243D">
        <w:rPr>
          <w:sz w:val="24"/>
          <w:szCs w:val="24"/>
        </w:rPr>
        <w:t>,</w:t>
      </w:r>
      <w:r w:rsidR="0022073F" w:rsidRPr="00FC007A">
        <w:rPr>
          <w:sz w:val="24"/>
          <w:szCs w:val="24"/>
        </w:rPr>
        <w:t xml:space="preserve"> prijedlog za otvaranje predstečajnog</w:t>
      </w:r>
      <w:r w:rsidR="00C51CA5">
        <w:rPr>
          <w:sz w:val="24"/>
          <w:szCs w:val="24"/>
        </w:rPr>
        <w:t>a</w:t>
      </w:r>
      <w:r w:rsidR="0022073F" w:rsidRPr="00FC007A">
        <w:rPr>
          <w:sz w:val="24"/>
          <w:szCs w:val="24"/>
        </w:rPr>
        <w:t xml:space="preserve"> postupka</w:t>
      </w:r>
      <w:r w:rsidR="00C50056">
        <w:rPr>
          <w:sz w:val="24"/>
          <w:szCs w:val="24"/>
        </w:rPr>
        <w:t xml:space="preserve"> 26.8.2016.</w:t>
      </w:r>
      <w:r w:rsidR="00FC007A">
        <w:rPr>
          <w:sz w:val="24"/>
          <w:szCs w:val="24"/>
        </w:rPr>
        <w:t xml:space="preserve">, </w:t>
      </w:r>
    </w:p>
    <w:p w:rsidRDefault="00826BEA" w:rsidP="00B7195F" w:rsidR="00FC007A" w:rsidRPr="001B7F1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22073F" w:rsidRPr="00FC007A">
        <w:rPr>
          <w:sz w:val="24"/>
          <w:szCs w:val="24"/>
        </w:rPr>
        <w:t>ravo</w:t>
      </w:r>
      <w:r w:rsidR="00C50056">
        <w:rPr>
          <w:sz w:val="24"/>
          <w:szCs w:val="24"/>
        </w:rPr>
        <w:t>moćnim rješenjem ovog suda</w:t>
      </w:r>
      <w:r>
        <w:rPr>
          <w:sz w:val="24"/>
          <w:szCs w:val="24"/>
        </w:rPr>
        <w:t>, broj gornji,</w:t>
      </w:r>
      <w:r w:rsidR="00C50056">
        <w:rPr>
          <w:sz w:val="24"/>
          <w:szCs w:val="24"/>
        </w:rPr>
        <w:t xml:space="preserve"> od 30. kolovoza</w:t>
      </w:r>
      <w:r w:rsidR="0022073F" w:rsidRPr="00FC007A">
        <w:rPr>
          <w:sz w:val="24"/>
          <w:szCs w:val="24"/>
        </w:rPr>
        <w:t xml:space="preserve"> 2016. godine, </w:t>
      </w:r>
      <w:r w:rsidR="00FC007A" w:rsidRPr="00FC007A">
        <w:rPr>
          <w:sz w:val="24"/>
          <w:szCs w:val="24"/>
        </w:rPr>
        <w:t>nad dužnikom je otvoren</w:t>
      </w:r>
      <w:r w:rsidR="00FC007A" w:rsidRPr="001B7F1E">
        <w:rPr>
          <w:sz w:val="24"/>
          <w:szCs w:val="24"/>
        </w:rPr>
        <w:t xml:space="preserve"> </w:t>
      </w:r>
      <w:r w:rsidR="0022073F" w:rsidRPr="001B7F1E">
        <w:rPr>
          <w:sz w:val="24"/>
          <w:szCs w:val="24"/>
        </w:rPr>
        <w:t>predstečajni postupak</w:t>
      </w:r>
      <w:r w:rsidR="00FC007A" w:rsidRPr="001B7F1E">
        <w:rPr>
          <w:sz w:val="24"/>
          <w:szCs w:val="24"/>
        </w:rPr>
        <w:t>,</w:t>
      </w:r>
      <w:r w:rsidR="00C50056">
        <w:rPr>
          <w:sz w:val="24"/>
          <w:szCs w:val="24"/>
        </w:rPr>
        <w:t xml:space="preserve"> a to rješenje je objavljeno na mrežnoj stranici e-Oglasna ploča suda 31. kolovoza 2016. </w:t>
      </w:r>
    </w:p>
    <w:p w:rsidRDefault="00826BEA" w:rsidP="00B7195F" w:rsidR="00BE73F8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FC007A" w:rsidRPr="001B7F1E">
        <w:rPr>
          <w:sz w:val="24"/>
          <w:szCs w:val="24"/>
        </w:rPr>
        <w:t xml:space="preserve">akon ročišta za ispitivanje </w:t>
      </w:r>
      <w:r w:rsidR="00C50056">
        <w:rPr>
          <w:sz w:val="24"/>
          <w:szCs w:val="24"/>
        </w:rPr>
        <w:t>tražbina održanog dana 6. ožujka 2017</w:t>
      </w:r>
      <w:r w:rsidR="00FC007A" w:rsidRPr="001B7F1E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="00FC007A" w:rsidRPr="001B7F1E">
        <w:rPr>
          <w:sz w:val="24"/>
          <w:szCs w:val="24"/>
        </w:rPr>
        <w:t xml:space="preserve"> </w:t>
      </w:r>
      <w:r w:rsidR="00530B64" w:rsidRPr="001B7F1E">
        <w:rPr>
          <w:sz w:val="24"/>
          <w:szCs w:val="24"/>
        </w:rPr>
        <w:t xml:space="preserve">doneseno je </w:t>
      </w:r>
      <w:r w:rsidR="00C50056">
        <w:rPr>
          <w:sz w:val="24"/>
          <w:szCs w:val="24"/>
        </w:rPr>
        <w:t xml:space="preserve">istog dana </w:t>
      </w:r>
      <w:r w:rsidR="00530B64" w:rsidRPr="001B7F1E">
        <w:rPr>
          <w:sz w:val="24"/>
          <w:szCs w:val="24"/>
        </w:rPr>
        <w:t>rješenje o utvrđenim i osporenim tražbinama (članak 50. SZ-a)</w:t>
      </w:r>
      <w:r w:rsidR="001B7F1E">
        <w:rPr>
          <w:sz w:val="24"/>
          <w:szCs w:val="24"/>
        </w:rPr>
        <w:t>,</w:t>
      </w:r>
    </w:p>
    <w:p w:rsidRDefault="00826BEA" w:rsidP="00B7195F" w:rsidR="001B7F1E" w:rsidRPr="001B7F1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B7F1E">
        <w:rPr>
          <w:sz w:val="24"/>
          <w:szCs w:val="24"/>
        </w:rPr>
        <w:t xml:space="preserve">ješenjem Visokog trgovačkog suda </w:t>
      </w:r>
      <w:r w:rsidR="004A1CFC">
        <w:rPr>
          <w:sz w:val="24"/>
          <w:szCs w:val="24"/>
        </w:rPr>
        <w:t>R</w:t>
      </w:r>
      <w:r w:rsidR="00C50056">
        <w:rPr>
          <w:sz w:val="24"/>
          <w:szCs w:val="24"/>
        </w:rPr>
        <w:t>epublike Hrvatske od 10. travnja 2017</w:t>
      </w:r>
      <w:r w:rsidR="001B7F1E">
        <w:rPr>
          <w:sz w:val="24"/>
          <w:szCs w:val="24"/>
        </w:rPr>
        <w:t>.,</w:t>
      </w:r>
      <w:r w:rsidR="00C50056">
        <w:rPr>
          <w:sz w:val="24"/>
          <w:szCs w:val="24"/>
        </w:rPr>
        <w:t xml:space="preserve"> poslovni broj: Pž-2136/2017</w:t>
      </w:r>
      <w:r w:rsidR="001B7F1E">
        <w:rPr>
          <w:sz w:val="24"/>
          <w:szCs w:val="24"/>
        </w:rPr>
        <w:t xml:space="preserve"> potvrđeno je </w:t>
      </w:r>
      <w:r w:rsidR="004A1CFC">
        <w:rPr>
          <w:sz w:val="24"/>
          <w:szCs w:val="24"/>
        </w:rPr>
        <w:t xml:space="preserve">rješenje ovog suda </w:t>
      </w:r>
      <w:r w:rsidR="00047181">
        <w:rPr>
          <w:sz w:val="24"/>
          <w:szCs w:val="24"/>
        </w:rPr>
        <w:t>o u</w:t>
      </w:r>
      <w:r w:rsidR="00C50056">
        <w:rPr>
          <w:sz w:val="24"/>
          <w:szCs w:val="24"/>
        </w:rPr>
        <w:t xml:space="preserve">tvrđenim i osporenim tražbinama, broj gornji, od 6. </w:t>
      </w:r>
      <w:r w:rsidR="0099243D">
        <w:rPr>
          <w:sz w:val="24"/>
          <w:szCs w:val="24"/>
        </w:rPr>
        <w:t>o</w:t>
      </w:r>
      <w:r w:rsidR="00C50056">
        <w:rPr>
          <w:sz w:val="24"/>
          <w:szCs w:val="24"/>
        </w:rPr>
        <w:t>žujka 2017.</w:t>
      </w:r>
      <w:r w:rsidR="00047181">
        <w:rPr>
          <w:sz w:val="24"/>
          <w:szCs w:val="24"/>
        </w:rPr>
        <w:t>,</w:t>
      </w:r>
      <w:r w:rsidR="004A1CFC">
        <w:rPr>
          <w:sz w:val="24"/>
          <w:szCs w:val="24"/>
        </w:rPr>
        <w:t xml:space="preserve"> u pobijanoj toč.I izreke,</w:t>
      </w:r>
    </w:p>
    <w:p w:rsidRDefault="00826BEA" w:rsidP="00B7195F" w:rsidR="000862A7" w:rsidRPr="001B7F1E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50056">
        <w:rPr>
          <w:sz w:val="24"/>
          <w:szCs w:val="24"/>
        </w:rPr>
        <w:t>a e-oglasnoj ploči suda dana 14</w:t>
      </w:r>
      <w:r w:rsidR="00530B64" w:rsidRPr="001B7F1E">
        <w:rPr>
          <w:sz w:val="24"/>
          <w:szCs w:val="24"/>
        </w:rPr>
        <w:t>.</w:t>
      </w:r>
      <w:r w:rsidR="00C50056">
        <w:rPr>
          <w:sz w:val="24"/>
          <w:szCs w:val="24"/>
        </w:rPr>
        <w:t xml:space="preserve"> ožujka</w:t>
      </w:r>
      <w:r w:rsidR="00530B64" w:rsidRPr="001B7F1E">
        <w:rPr>
          <w:sz w:val="24"/>
          <w:szCs w:val="24"/>
        </w:rPr>
        <w:t xml:space="preserve"> 2017. objavljen je popis vjerovnika i pr</w:t>
      </w:r>
      <w:r w:rsidR="00C50056">
        <w:rPr>
          <w:sz w:val="24"/>
          <w:szCs w:val="24"/>
        </w:rPr>
        <w:t>ava glasa koji</w:t>
      </w:r>
      <w:r w:rsidR="00530B64" w:rsidRPr="001B7F1E">
        <w:rPr>
          <w:sz w:val="24"/>
          <w:szCs w:val="24"/>
        </w:rPr>
        <w:t xml:space="preserve"> vjerovnicima pripadaju (članak 57. SZ-a)</w:t>
      </w:r>
      <w:r>
        <w:rPr>
          <w:sz w:val="24"/>
          <w:szCs w:val="24"/>
        </w:rPr>
        <w:t xml:space="preserve">, a </w:t>
      </w:r>
      <w:r w:rsidR="00C50056">
        <w:rPr>
          <w:sz w:val="24"/>
          <w:szCs w:val="24"/>
        </w:rPr>
        <w:t>09. ožujka</w:t>
      </w:r>
      <w:r w:rsidR="000862A7" w:rsidRPr="001B7F1E">
        <w:rPr>
          <w:sz w:val="24"/>
          <w:szCs w:val="24"/>
        </w:rPr>
        <w:t xml:space="preserve"> 2017. objavljen je izmijenjeni plan restrukturiranja dužnika,</w:t>
      </w:r>
    </w:p>
    <w:p w:rsidRDefault="00826BEA" w:rsidP="00B7195F" w:rsidR="00FB6CF3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C50056">
        <w:rPr>
          <w:sz w:val="24"/>
          <w:szCs w:val="24"/>
        </w:rPr>
        <w:t>12</w:t>
      </w:r>
      <w:r w:rsidR="00FB6CF3" w:rsidRPr="001B7F1E">
        <w:rPr>
          <w:sz w:val="24"/>
          <w:szCs w:val="24"/>
        </w:rPr>
        <w:t>.</w:t>
      </w:r>
      <w:r w:rsidR="00C50056">
        <w:rPr>
          <w:sz w:val="24"/>
          <w:szCs w:val="24"/>
        </w:rPr>
        <w:t xml:space="preserve"> svibnja</w:t>
      </w:r>
      <w:r w:rsidR="00FB6CF3" w:rsidRPr="001B7F1E">
        <w:rPr>
          <w:sz w:val="24"/>
          <w:szCs w:val="24"/>
        </w:rPr>
        <w:t xml:space="preserve"> 2017. održano je ročište za glasovanje o planu restrukturiranja (članak 55. SZ-</w:t>
      </w:r>
      <w:r w:rsidR="00FB6CF3">
        <w:rPr>
          <w:sz w:val="24"/>
          <w:szCs w:val="24"/>
        </w:rPr>
        <w:t>a)</w:t>
      </w:r>
      <w:r w:rsidR="00C51CA5">
        <w:rPr>
          <w:sz w:val="24"/>
          <w:szCs w:val="24"/>
        </w:rPr>
        <w:t>.</w:t>
      </w:r>
      <w:r w:rsidR="00FB6CF3">
        <w:rPr>
          <w:sz w:val="24"/>
          <w:szCs w:val="24"/>
        </w:rPr>
        <w:t xml:space="preserve"> </w:t>
      </w:r>
    </w:p>
    <w:p w:rsidRDefault="00826BEA" w:rsidP="00B7195F" w:rsidR="00826BEA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C5517E" w:rsidRPr="000862A7">
        <w:rPr>
          <w:sz w:val="24"/>
          <w:szCs w:val="24"/>
        </w:rPr>
        <w:t xml:space="preserve">emeljem </w:t>
      </w:r>
      <w:r w:rsidR="00530B64" w:rsidRPr="000862A7">
        <w:rPr>
          <w:sz w:val="24"/>
          <w:szCs w:val="24"/>
        </w:rPr>
        <w:t>popunjenih obrazac</w:t>
      </w:r>
      <w:r w:rsidR="0099243D">
        <w:rPr>
          <w:sz w:val="24"/>
          <w:szCs w:val="24"/>
        </w:rPr>
        <w:t>a</w:t>
      </w:r>
      <w:r w:rsidR="00530B64" w:rsidRPr="000862A7">
        <w:rPr>
          <w:sz w:val="24"/>
          <w:szCs w:val="24"/>
        </w:rPr>
        <w:t xml:space="preserve"> za glasovanje (obrazac br.11. Pravilnika o sadržaju i obliku obrazaca na kojima se podnose podnesci u predstečajnom i stečajnom postupku,  N.N.br, 197/15) </w:t>
      </w:r>
      <w:r w:rsidR="00C5517E" w:rsidRPr="000862A7">
        <w:rPr>
          <w:sz w:val="24"/>
          <w:szCs w:val="24"/>
        </w:rPr>
        <w:t xml:space="preserve">dostavljenih sudu prije početka ročišta te temeljem izjava vjerovnika na ročištu za glasovanje </w:t>
      </w:r>
      <w:r w:rsidR="00FB6CF3">
        <w:rPr>
          <w:sz w:val="24"/>
          <w:szCs w:val="24"/>
        </w:rPr>
        <w:t xml:space="preserve">o planu restrukturiranja utvrđeno je </w:t>
      </w:r>
      <w:r w:rsidR="0099243D">
        <w:rPr>
          <w:sz w:val="24"/>
          <w:szCs w:val="24"/>
        </w:rPr>
        <w:t>kako je od ukupno 124</w:t>
      </w:r>
      <w:r w:rsidR="00A330CC" w:rsidRPr="000862A7">
        <w:rPr>
          <w:sz w:val="24"/>
          <w:szCs w:val="24"/>
        </w:rPr>
        <w:t xml:space="preserve"> vjerovnika sa utvrđenim tražbinama</w:t>
      </w:r>
      <w:r>
        <w:rPr>
          <w:sz w:val="24"/>
          <w:szCs w:val="24"/>
        </w:rPr>
        <w:t>,</w:t>
      </w:r>
      <w:r w:rsidR="00A330CC" w:rsidRPr="000862A7">
        <w:rPr>
          <w:sz w:val="24"/>
          <w:szCs w:val="24"/>
        </w:rPr>
        <w:t xml:space="preserve"> koji imaju pravo glasa</w:t>
      </w:r>
      <w:r w:rsidR="00FB6CF3">
        <w:rPr>
          <w:sz w:val="24"/>
          <w:szCs w:val="24"/>
        </w:rPr>
        <w:t>,</w:t>
      </w:r>
      <w:r w:rsidR="00A330CC" w:rsidRPr="000862A7">
        <w:rPr>
          <w:sz w:val="24"/>
          <w:szCs w:val="24"/>
        </w:rPr>
        <w:t xml:space="preserve"> ZA prihvaćanje izmijenjenog  plana </w:t>
      </w:r>
      <w:r w:rsidR="0099243D">
        <w:rPr>
          <w:sz w:val="24"/>
          <w:szCs w:val="24"/>
        </w:rPr>
        <w:t>restrukturiranja glasovalo 83</w:t>
      </w:r>
      <w:r w:rsidR="00A330CC" w:rsidRPr="000862A7">
        <w:rPr>
          <w:sz w:val="24"/>
          <w:szCs w:val="24"/>
        </w:rPr>
        <w:t xml:space="preserve"> vjerovnika</w:t>
      </w:r>
      <w:r w:rsidR="0099243D">
        <w:rPr>
          <w:sz w:val="24"/>
          <w:szCs w:val="24"/>
        </w:rPr>
        <w:t xml:space="preserve"> ili 66,94%</w:t>
      </w:r>
      <w:r w:rsidR="00A330CC" w:rsidRPr="000862A7">
        <w:rPr>
          <w:sz w:val="24"/>
          <w:szCs w:val="24"/>
        </w:rPr>
        <w:t>, a PROTIV prihvaćanja  plana r</w:t>
      </w:r>
      <w:r w:rsidR="0099243D">
        <w:rPr>
          <w:sz w:val="24"/>
          <w:szCs w:val="24"/>
        </w:rPr>
        <w:t>estrukturiranja glasovao</w:t>
      </w:r>
      <w:r>
        <w:rPr>
          <w:sz w:val="24"/>
          <w:szCs w:val="24"/>
        </w:rPr>
        <w:t xml:space="preserve"> je</w:t>
      </w:r>
      <w:r w:rsidR="0099243D">
        <w:rPr>
          <w:sz w:val="24"/>
          <w:szCs w:val="24"/>
        </w:rPr>
        <w:t xml:space="preserve"> 41 vjerovnik ili 33,06%</w:t>
      </w:r>
      <w:r w:rsidR="00A330CC" w:rsidRPr="000862A7">
        <w:rPr>
          <w:sz w:val="24"/>
          <w:szCs w:val="24"/>
        </w:rPr>
        <w:t xml:space="preserve">.  U odnosu na većine po skupinama, u prvoj skupini vjerovnika ZA prihvaćanje izmijenjenog plana restrukturiranja glasovali su vjerovnici čije tražbine iznose </w:t>
      </w:r>
      <w:r w:rsidR="0099243D">
        <w:rPr>
          <w:sz w:val="24"/>
          <w:szCs w:val="24"/>
        </w:rPr>
        <w:t xml:space="preserve">0,00 </w:t>
      </w:r>
      <w:r w:rsidR="00A330CC" w:rsidRPr="000862A7">
        <w:rPr>
          <w:sz w:val="24"/>
          <w:szCs w:val="24"/>
        </w:rPr>
        <w:t xml:space="preserve">kn, a PROTIV prihvaćanja izmijenjenog plana restrukturiranja glasovali su vjerovnici </w:t>
      </w:r>
      <w:r w:rsidR="0099243D">
        <w:rPr>
          <w:sz w:val="24"/>
          <w:szCs w:val="24"/>
        </w:rPr>
        <w:t xml:space="preserve">čije </w:t>
      </w:r>
      <w:r w:rsidR="00A330CC" w:rsidRPr="000862A7">
        <w:rPr>
          <w:sz w:val="24"/>
          <w:szCs w:val="24"/>
        </w:rPr>
        <w:t xml:space="preserve">tražbine iznose 0,00 kn, </w:t>
      </w:r>
      <w:r w:rsidR="000862A7" w:rsidRPr="000862A7">
        <w:rPr>
          <w:sz w:val="24"/>
          <w:szCs w:val="24"/>
        </w:rPr>
        <w:t>u</w:t>
      </w:r>
      <w:r w:rsidR="00A330CC" w:rsidRPr="000862A7">
        <w:rPr>
          <w:sz w:val="24"/>
          <w:szCs w:val="24"/>
        </w:rPr>
        <w:t xml:space="preserve"> drugoj </w:t>
      </w:r>
      <w:r w:rsidR="0099243D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>skupini</w:t>
      </w:r>
      <w:r w:rsidR="0099243D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>vjerovnika</w:t>
      </w:r>
      <w:r w:rsidR="000862A7" w:rsidRPr="000862A7">
        <w:rPr>
          <w:sz w:val="24"/>
          <w:szCs w:val="24"/>
        </w:rPr>
        <w:t xml:space="preserve"> </w:t>
      </w:r>
      <w:r w:rsidR="00A330CC" w:rsidRPr="000862A7">
        <w:rPr>
          <w:sz w:val="24"/>
          <w:szCs w:val="24"/>
        </w:rPr>
        <w:t xml:space="preserve">ZA prihvaćanje izmijenjenog plana restrukturiranja glasovali su vjerovnici čije tražbine iznose </w:t>
      </w:r>
      <w:r w:rsidR="0099243D">
        <w:rPr>
          <w:sz w:val="24"/>
          <w:szCs w:val="24"/>
        </w:rPr>
        <w:t>18.371.324,11</w:t>
      </w:r>
      <w:r w:rsidR="00A330CC" w:rsidRPr="000862A7">
        <w:rPr>
          <w:sz w:val="24"/>
          <w:szCs w:val="24"/>
        </w:rPr>
        <w:t xml:space="preserve"> kn</w:t>
      </w:r>
      <w:r w:rsidR="0099243D">
        <w:rPr>
          <w:sz w:val="24"/>
          <w:szCs w:val="24"/>
        </w:rPr>
        <w:t xml:space="preserve"> ili 95,88%</w:t>
      </w:r>
      <w:r w:rsidR="000862A7" w:rsidRPr="000862A7">
        <w:rPr>
          <w:sz w:val="24"/>
          <w:szCs w:val="24"/>
        </w:rPr>
        <w:t xml:space="preserve">, a </w:t>
      </w:r>
      <w:r w:rsidR="00A330CC" w:rsidRPr="000862A7">
        <w:rPr>
          <w:sz w:val="24"/>
          <w:szCs w:val="24"/>
        </w:rPr>
        <w:t xml:space="preserve">PROTIV prihvaćanja izmijenjenog plana restrukturiranja glasovali su vjerovnici čije tražbine iznose </w:t>
      </w:r>
      <w:r w:rsidR="0099243D">
        <w:rPr>
          <w:sz w:val="24"/>
          <w:szCs w:val="24"/>
        </w:rPr>
        <w:t>801.385,45</w:t>
      </w:r>
      <w:r w:rsidR="00A330CC" w:rsidRPr="000862A7">
        <w:rPr>
          <w:sz w:val="24"/>
          <w:szCs w:val="24"/>
        </w:rPr>
        <w:t xml:space="preserve"> kn</w:t>
      </w:r>
      <w:r w:rsidR="0099243D">
        <w:rPr>
          <w:sz w:val="24"/>
          <w:szCs w:val="24"/>
        </w:rPr>
        <w:t xml:space="preserve"> ili 4,18%</w:t>
      </w:r>
      <w:r>
        <w:rPr>
          <w:sz w:val="24"/>
          <w:szCs w:val="24"/>
        </w:rPr>
        <w:t>.</w:t>
      </w:r>
    </w:p>
    <w:p w:rsidRDefault="00A0358F" w:rsidP="00B7195F" w:rsidR="00A0358F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59. stavak 2. SZ-a</w:t>
      </w:r>
      <w:r w:rsidR="00826BE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smatra da su vjerovnici prihvatili plan restrukturiranja ako je</w:t>
      </w:r>
      <w:r w:rsidR="00826BEA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 xml:space="preserve">za </w:t>
      </w:r>
      <w:r w:rsidR="00DC5850"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 w:rsidR="00DC5850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 w:rsidR="00DC5850"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DC5850" w:rsidP="00B7195F" w:rsidR="00DC5850">
      <w:pPr>
        <w:ind w:firstLine="12" w:left="708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članka 61. stavak 1. SZ-a,  ako vjerovnici prihvate plan restrukturiranja, sud će rješenjem utvrditi prihvaćanje plana restrukturiranja  i potvrditi predstečajni sporazum.</w:t>
      </w:r>
    </w:p>
    <w:p w:rsidRDefault="00C51CA5" w:rsidP="00D958C4" w:rsidR="00C51CA5">
      <w:pPr>
        <w:ind w:firstLine="720"/>
        <w:jc w:val="both"/>
        <w:rPr>
          <w:sz w:val="24"/>
          <w:szCs w:val="24"/>
        </w:rPr>
      </w:pPr>
    </w:p>
    <w:p w:rsidRDefault="00C51CA5" w:rsidP="00D958C4" w:rsidR="00C51CA5">
      <w:pPr>
        <w:ind w:firstLine="720"/>
        <w:jc w:val="both"/>
        <w:rPr>
          <w:sz w:val="24"/>
          <w:szCs w:val="24"/>
        </w:rPr>
      </w:pPr>
    </w:p>
    <w:p w:rsidRDefault="00DC5850" w:rsidP="00B7195F" w:rsidR="00D958C4">
      <w:pPr>
        <w:ind w:firstLine="708" w:left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</w:t>
      </w:r>
      <w:r w:rsidR="00380EDA">
        <w:rPr>
          <w:sz w:val="24"/>
          <w:szCs w:val="24"/>
        </w:rPr>
        <w:t>d</w:t>
      </w:r>
      <w:r>
        <w:rPr>
          <w:sz w:val="24"/>
          <w:szCs w:val="24"/>
        </w:rPr>
        <w:t xml:space="preserve"> navedenog, kako su vjerovnici na ročištu za glasovanje o planu restrukturiranja, ve</w:t>
      </w:r>
      <w:r w:rsidR="00380EDA">
        <w:rPr>
          <w:sz w:val="24"/>
          <w:szCs w:val="24"/>
        </w:rPr>
        <w:t>ć</w:t>
      </w:r>
      <w:r>
        <w:rPr>
          <w:sz w:val="24"/>
          <w:szCs w:val="24"/>
        </w:rPr>
        <w:t>inama propisanim člankom 59. stavak 2. SZ-a prihvatili plan restrukturiranja dužnika</w:t>
      </w:r>
      <w:r w:rsidR="00826BEA">
        <w:rPr>
          <w:sz w:val="24"/>
          <w:szCs w:val="24"/>
        </w:rPr>
        <w:t xml:space="preserve">, sud je temeljem </w:t>
      </w:r>
      <w:r w:rsidR="00D958C4">
        <w:rPr>
          <w:sz w:val="24"/>
          <w:szCs w:val="24"/>
        </w:rPr>
        <w:t xml:space="preserve">citiranog članka 61. stavak 1. SZ-a </w:t>
      </w:r>
      <w:r>
        <w:rPr>
          <w:sz w:val="24"/>
          <w:szCs w:val="24"/>
        </w:rPr>
        <w:t xml:space="preserve"> </w:t>
      </w:r>
      <w:r w:rsidR="00D958C4">
        <w:rPr>
          <w:sz w:val="24"/>
          <w:szCs w:val="24"/>
        </w:rPr>
        <w:t>utvrdio prihvaćanje plana restrukturiranja i potvrdio predstečajni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5A28A2" w:rsidP="008B1CAF" w:rsidR="008B1CAF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99243D">
        <w:rPr>
          <w:noProof/>
          <w:sz w:val="24"/>
          <w:szCs w:val="24"/>
        </w:rPr>
        <w:t>15</w:t>
      </w:r>
      <w:r w:rsidR="001E0D6F">
        <w:rPr>
          <w:noProof/>
          <w:sz w:val="24"/>
          <w:szCs w:val="24"/>
        </w:rPr>
        <w:t>.</w:t>
      </w:r>
      <w:r w:rsidR="0099243D">
        <w:rPr>
          <w:noProof/>
          <w:sz w:val="24"/>
          <w:szCs w:val="24"/>
        </w:rPr>
        <w:t xml:space="preserve"> svibnja</w:t>
      </w:r>
      <w:r w:rsidR="008B1CAF" w:rsidRPr="00B84748">
        <w:rPr>
          <w:noProof/>
          <w:sz w:val="24"/>
          <w:szCs w:val="24"/>
        </w:rPr>
        <w:t xml:space="preserve"> 201</w:t>
      </w:r>
      <w:r w:rsidR="00AD15FF">
        <w:rPr>
          <w:noProof/>
          <w:sz w:val="24"/>
          <w:szCs w:val="24"/>
        </w:rPr>
        <w:t>7</w:t>
      </w:r>
      <w:r w:rsidR="008B1CAF" w:rsidRPr="00B84748">
        <w:rPr>
          <w:noProof/>
          <w:sz w:val="24"/>
          <w:szCs w:val="24"/>
        </w:rPr>
        <w:t>.</w:t>
      </w:r>
      <w:r w:rsidR="0099243D">
        <w:rPr>
          <w:noProof/>
          <w:sz w:val="24"/>
          <w:szCs w:val="24"/>
        </w:rPr>
        <w:t>g.</w:t>
      </w:r>
      <w:r w:rsidR="008B1CAF" w:rsidRPr="00B84748">
        <w:rPr>
          <w:noProof/>
          <w:sz w:val="24"/>
          <w:szCs w:val="24"/>
        </w:rPr>
        <w:t xml:space="preserve"> </w:t>
      </w:r>
    </w:p>
    <w:p w:rsidRDefault="0099243D" w:rsidP="008B1CAF" w:rsidR="0099243D">
      <w:pPr>
        <w:jc w:val="center"/>
        <w:rPr>
          <w:noProof/>
          <w:sz w:val="24"/>
          <w:szCs w:val="24"/>
        </w:rPr>
      </w:pPr>
    </w:p>
    <w:p w:rsidRDefault="0099243D" w:rsidP="008B1CAF" w:rsidR="0099243D" w:rsidRPr="00B84748">
      <w:pPr>
        <w:jc w:val="center"/>
        <w:rPr>
          <w:noProof/>
          <w:sz w:val="24"/>
          <w:szCs w:val="24"/>
        </w:rPr>
      </w:pPr>
    </w:p>
    <w:p w:rsidRDefault="008B1CAF" w:rsidP="00B7195F" w:rsidR="008B1CAF" w:rsidRPr="00B84748">
      <w:pPr>
        <w:ind w:firstLine="720" w:left="5040"/>
        <w:jc w:val="right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B7195F" w:rsidR="00116E0F">
      <w:pPr>
        <w:jc w:val="right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="0099243D">
        <w:rPr>
          <w:noProof/>
          <w:sz w:val="24"/>
          <w:szCs w:val="24"/>
        </w:rPr>
        <w:t>Vesna Sremac Šoštar</w:t>
      </w:r>
      <w:r w:rsidR="00B7195F">
        <w:rPr>
          <w:noProof/>
          <w:sz w:val="24"/>
          <w:szCs w:val="24"/>
        </w:rPr>
        <w:t>, v.r.</w:t>
      </w:r>
    </w:p>
    <w:p w:rsidRDefault="0099243D" w:rsidP="00B7195F" w:rsidR="0099243D">
      <w:pPr>
        <w:jc w:val="right"/>
        <w:rPr>
          <w:sz w:val="24"/>
          <w:szCs w:val="24"/>
        </w:rPr>
      </w:pPr>
    </w:p>
    <w:p w:rsidRDefault="0099243D" w:rsidP="00116E0F" w:rsidR="0099243D">
      <w:pPr>
        <w:jc w:val="both"/>
        <w:rPr>
          <w:sz w:val="24"/>
          <w:szCs w:val="24"/>
        </w:rPr>
      </w:pPr>
    </w:p>
    <w:p w:rsidRDefault="00116E0F" w:rsidP="00B7195F" w:rsidR="008B1CAF" w:rsidRPr="00B847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8B1CAF" w:rsidRPr="00B84748">
        <w:rPr>
          <w:sz w:val="24"/>
          <w:szCs w:val="24"/>
        </w:rPr>
        <w:t>PUTA O PRAVNOM LIJEKU:</w:t>
      </w:r>
    </w:p>
    <w:p w:rsidRDefault="008B1CAF" w:rsidP="00B7195F" w:rsidR="008B1CAF" w:rsidRPr="00B84748">
      <w:pPr>
        <w:ind w:left="708"/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</w:t>
      </w:r>
      <w:r w:rsidR="00D958C4">
        <w:rPr>
          <w:sz w:val="24"/>
          <w:szCs w:val="24"/>
        </w:rPr>
        <w:t xml:space="preserve">- Žalba se </w:t>
      </w:r>
      <w:r w:rsidRPr="00B84748">
        <w:rPr>
          <w:sz w:val="24"/>
          <w:szCs w:val="24"/>
        </w:rPr>
        <w:t xml:space="preserve"> podnosi ovome sudu u 3 primjerka, a o istoj odlučuje Visoki trgovački sud RH.</w:t>
      </w:r>
    </w:p>
    <w:p w:rsidRDefault="00E7666A" w:rsidP="008B1CAF" w:rsidR="00E7666A" w:rsidRPr="00B84748">
      <w:pPr>
        <w:jc w:val="both"/>
        <w:rPr>
          <w:noProof/>
          <w:sz w:val="24"/>
          <w:szCs w:val="24"/>
        </w:rPr>
      </w:pPr>
    </w:p>
    <w:p w:rsidRDefault="00116E0F" w:rsidP="00B7195F" w:rsidR="00116E0F" w:rsidRPr="00116E0F">
      <w:pPr>
        <w:ind w:left="4248"/>
        <w:jc w:val="right"/>
        <w:rPr>
          <w:sz w:val="24"/>
          <w:szCs w:val="24"/>
        </w:rPr>
      </w:pPr>
      <w:r w:rsidRPr="00116E0F">
        <w:rPr>
          <w:sz w:val="24"/>
          <w:szCs w:val="24"/>
        </w:rPr>
        <w:t>Za točnost otpravka, ovlašteni službenik:</w:t>
      </w:r>
    </w:p>
    <w:p w:rsidRDefault="00116E0F" w:rsidP="00B7195F" w:rsidR="00116E0F" w:rsidRPr="00116E0F">
      <w:pPr>
        <w:jc w:val="right"/>
        <w:rPr>
          <w:sz w:val="24"/>
          <w:szCs w:val="24"/>
        </w:rPr>
      </w:pPr>
      <w:r w:rsidRPr="00116E0F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6E0F">
        <w:rPr>
          <w:sz w:val="24"/>
          <w:szCs w:val="24"/>
        </w:rPr>
        <w:t xml:space="preserve"> </w:t>
      </w:r>
      <w:r w:rsidR="0099243D">
        <w:rPr>
          <w:sz w:val="24"/>
          <w:szCs w:val="24"/>
        </w:rPr>
        <w:t>Zlatka Plivelić</w:t>
      </w:r>
    </w:p>
    <w:p w:rsidRDefault="00AE5FA7" w:rsidP="00B7195F" w:rsidR="00AE5FA7" w:rsidRPr="00116E0F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right"/>
        <w:textAlignment w:val="baseline"/>
        <w:rPr>
          <w:noProof/>
          <w:sz w:val="24"/>
          <w:szCs w:val="24"/>
        </w:rPr>
      </w:pPr>
    </w:p>
    <w:sectPr w:rsidSect="007C69B9" w:rsidR="00AE5FA7" w:rsidRPr="00116E0F">
      <w:headerReference w:type="even" r:id="rId23"/>
      <w:headerReference w:type="default" r:id="rId24"/>
      <w:pgSz w:h="15840" w:w="12240"/>
      <w:pgMar w:gutter="0" w:footer="708" w:header="708" w:left="709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A37" w:rsidR="003A2A37">
      <w:r>
        <w:separator/>
      </w:r>
    </w:p>
  </w:endnote>
  <w:endnote w:id="0" w:type="continuationSeparator">
    <w:p w:rsidRDefault="003A2A37" w:rsidR="003A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A37" w:rsidR="003A2A37">
      <w:r>
        <w:separator/>
      </w:r>
    </w:p>
  </w:footnote>
  <w:footnote w:id="0" w:type="continuationSeparator">
    <w:p w:rsidRDefault="003A2A37" w:rsidR="003A2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135" w:rsidP="00B050C8" w:rsidR="002B31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3135" w:rsidR="002B31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135" w:rsidP="00B050C8" w:rsidR="002B31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359">
      <w:rPr>
        <w:rStyle w:val="Brojstranice"/>
        <w:noProof/>
      </w:rPr>
      <w:t>20</w:t>
    </w:r>
    <w:r>
      <w:rPr>
        <w:rStyle w:val="Brojstranice"/>
      </w:rPr>
      <w:fldChar w:fldCharType="end"/>
    </w:r>
  </w:p>
  <w:p w:rsidRDefault="00DF0E2B" w:rsidP="00DF0E2B" w:rsidR="00DF0E2B">
    <w:pPr>
      <w:pStyle w:val="Zaglavlje"/>
      <w:rPr>
        <w:sz w:val="24"/>
      </w:rPr>
    </w:pPr>
  </w:p>
  <w:p w:rsidRDefault="00DF0E2B" w:rsidP="00DF0E2B" w:rsidR="00DF0E2B">
    <w:pPr>
      <w:pStyle w:val="Zaglavlje"/>
      <w:rPr>
        <w:sz w:val="24"/>
      </w:rPr>
    </w:pPr>
  </w:p>
  <w:p w:rsidRDefault="00573B63" w:rsidP="00DF0E2B" w:rsidR="002B3135">
    <w:pPr>
      <w:pStyle w:val="Zaglavlje"/>
    </w:pPr>
    <w:r>
      <w:rPr>
        <w:sz w:val="24"/>
      </w:rPr>
      <w:t xml:space="preserve">                           </w:t>
    </w:r>
    <w:r w:rsidR="00DF0E2B">
      <w:rPr>
        <w:sz w:val="24"/>
      </w:rPr>
      <w:t xml:space="preserve">                                                                                         </w:t>
    </w:r>
    <w:r w:rsidR="007C69B9">
      <w:rPr>
        <w:sz w:val="24"/>
      </w:rPr>
      <w:t xml:space="preserve">                  </w:t>
    </w:r>
    <w:r>
      <w:rPr>
        <w:sz w:val="24"/>
      </w:rPr>
      <w:t>48</w:t>
    </w:r>
    <w:r w:rsidR="00B7195F">
      <w:rPr>
        <w:sz w:val="24"/>
      </w:rPr>
      <w:t>.</w:t>
    </w:r>
    <w:r>
      <w:rPr>
        <w:sz w:val="24"/>
      </w:rPr>
      <w:t xml:space="preserve"> St-5740</w:t>
    </w:r>
    <w:r w:rsidR="00B7195F">
      <w:rPr>
        <w:sz w:val="24"/>
      </w:rPr>
      <w:t>/</w:t>
    </w:r>
    <w:r w:rsidR="002B3135">
      <w:rPr>
        <w:sz w:val="24"/>
      </w:rPr>
      <w:t>16</w:t>
    </w:r>
    <w:r w:rsidR="002B3135" w:rsidRPr="00B312E8">
      <w:t xml:space="preserve">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51155A"/>
    <w:multiLevelType w:val="hybridMultilevel"/>
    <w:tmpl w:val="CB4E194A"/>
    <w:lvl w:tplc="316A32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5">
    <w:nsid w:val="2D246788"/>
    <w:multiLevelType w:val="hybridMultilevel"/>
    <w:tmpl w:val="DA8CB7B0"/>
    <w:lvl w:tplc="BE765F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13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5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16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8">
    <w:nsid w:val="5BAA56A6"/>
    <w:multiLevelType w:val="multilevel"/>
    <w:tmpl w:val="EAD450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hanging="360" w:left="1788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hanging="1080" w:left="9648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hanging="1440" w:left="12864"/>
      </w:pPr>
      <w:rPr>
        <w:rFonts w:hint="default"/>
        <w:sz w:val="24"/>
      </w:rPr>
    </w:lvl>
  </w:abstractNum>
  <w:abstractNum w:abstractNumId="19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23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26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7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30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1"/>
  </w:num>
  <w:num w:numId="2">
    <w:abstractNumId w:val="21"/>
  </w:num>
  <w:num w:numId="3">
    <w:abstractNumId w:val="24"/>
  </w:num>
  <w:num w:numId="4">
    <w:abstractNumId w:val="20"/>
  </w:num>
  <w:num w:numId="5">
    <w:abstractNumId w:val="19"/>
  </w:num>
  <w:num w:numId="6">
    <w:abstractNumId w:val="16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  <w:num w:numId="11">
    <w:abstractNumId w:val="23"/>
  </w:num>
  <w:num w:numId="12">
    <w:abstractNumId w:val="31"/>
  </w:num>
  <w:num w:numId="13">
    <w:abstractNumId w:val="0"/>
  </w:num>
  <w:num w:numId="14">
    <w:abstractNumId w:val="13"/>
  </w:num>
  <w:num w:numId="15">
    <w:abstractNumId w:val="27"/>
  </w:num>
  <w:num w:numId="16">
    <w:abstractNumId w:val="2"/>
  </w:num>
  <w:num w:numId="17">
    <w:abstractNumId w:val="15"/>
  </w:num>
  <w:num w:numId="18">
    <w:abstractNumId w:val="10"/>
  </w:num>
  <w:num w:numId="19">
    <w:abstractNumId w:val="4"/>
  </w:num>
  <w:num w:numId="20">
    <w:abstractNumId w:val="25"/>
  </w:num>
  <w:num w:numId="21">
    <w:abstractNumId w:val="14"/>
  </w:num>
  <w:num w:numId="22">
    <w:abstractNumId w:val="26"/>
  </w:num>
  <w:num w:numId="23">
    <w:abstractNumId w:val="12"/>
  </w:num>
  <w:num w:numId="24">
    <w:abstractNumId w:val="29"/>
  </w:num>
  <w:num w:numId="25">
    <w:abstractNumId w:val="22"/>
  </w:num>
  <w:num w:numId="26">
    <w:abstractNumId w:val="30"/>
  </w:num>
  <w:num w:numId="27">
    <w:abstractNumId w:val="17"/>
  </w:num>
  <w:num w:numId="28">
    <w:abstractNumId w:val="3"/>
  </w:num>
  <w:num w:numId="29">
    <w:abstractNumId w:val="28"/>
  </w:num>
  <w:num w:numId="30">
    <w:abstractNumId w:val="18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47181"/>
    <w:rsid w:val="000650C3"/>
    <w:rsid w:val="000862A7"/>
    <w:rsid w:val="000A2FBC"/>
    <w:rsid w:val="000B032B"/>
    <w:rsid w:val="00116E0F"/>
    <w:rsid w:val="001174D2"/>
    <w:rsid w:val="001174FB"/>
    <w:rsid w:val="00140375"/>
    <w:rsid w:val="001438D7"/>
    <w:rsid w:val="001722C0"/>
    <w:rsid w:val="00183C87"/>
    <w:rsid w:val="001B7F1E"/>
    <w:rsid w:val="001C0ECE"/>
    <w:rsid w:val="001D3081"/>
    <w:rsid w:val="001E0D6F"/>
    <w:rsid w:val="001E21C9"/>
    <w:rsid w:val="001E3B4D"/>
    <w:rsid w:val="001E6A10"/>
    <w:rsid w:val="00212847"/>
    <w:rsid w:val="0022073F"/>
    <w:rsid w:val="002260C2"/>
    <w:rsid w:val="00226C25"/>
    <w:rsid w:val="00255F0B"/>
    <w:rsid w:val="002727EE"/>
    <w:rsid w:val="00273C4E"/>
    <w:rsid w:val="00275FBA"/>
    <w:rsid w:val="002825EC"/>
    <w:rsid w:val="00282A58"/>
    <w:rsid w:val="002B3135"/>
    <w:rsid w:val="002C4D10"/>
    <w:rsid w:val="002D4977"/>
    <w:rsid w:val="002F3E22"/>
    <w:rsid w:val="00303834"/>
    <w:rsid w:val="00330787"/>
    <w:rsid w:val="00380EDA"/>
    <w:rsid w:val="0039240C"/>
    <w:rsid w:val="003A1A45"/>
    <w:rsid w:val="003A2A37"/>
    <w:rsid w:val="003B0A59"/>
    <w:rsid w:val="003C72DF"/>
    <w:rsid w:val="003D1764"/>
    <w:rsid w:val="003F07B5"/>
    <w:rsid w:val="003F0FE3"/>
    <w:rsid w:val="00404249"/>
    <w:rsid w:val="00472C54"/>
    <w:rsid w:val="004A1CFC"/>
    <w:rsid w:val="004E4B8F"/>
    <w:rsid w:val="004F2D2A"/>
    <w:rsid w:val="005015C0"/>
    <w:rsid w:val="00530B64"/>
    <w:rsid w:val="00545D0D"/>
    <w:rsid w:val="00547610"/>
    <w:rsid w:val="005639F0"/>
    <w:rsid w:val="00573B63"/>
    <w:rsid w:val="005A28A2"/>
    <w:rsid w:val="005A4864"/>
    <w:rsid w:val="00645898"/>
    <w:rsid w:val="0065535F"/>
    <w:rsid w:val="00663D56"/>
    <w:rsid w:val="00675B26"/>
    <w:rsid w:val="00681316"/>
    <w:rsid w:val="006F097F"/>
    <w:rsid w:val="00757D01"/>
    <w:rsid w:val="00771991"/>
    <w:rsid w:val="007B0473"/>
    <w:rsid w:val="007C69B9"/>
    <w:rsid w:val="007D3138"/>
    <w:rsid w:val="008250BF"/>
    <w:rsid w:val="00826BEA"/>
    <w:rsid w:val="00833008"/>
    <w:rsid w:val="00842F21"/>
    <w:rsid w:val="008B1CAF"/>
    <w:rsid w:val="008B5951"/>
    <w:rsid w:val="008D1A77"/>
    <w:rsid w:val="00907256"/>
    <w:rsid w:val="0091410C"/>
    <w:rsid w:val="00936B55"/>
    <w:rsid w:val="00965A28"/>
    <w:rsid w:val="00967D1D"/>
    <w:rsid w:val="0099243D"/>
    <w:rsid w:val="00993175"/>
    <w:rsid w:val="009D0D86"/>
    <w:rsid w:val="009E0311"/>
    <w:rsid w:val="009E7F50"/>
    <w:rsid w:val="009F133F"/>
    <w:rsid w:val="00A0358F"/>
    <w:rsid w:val="00A3236C"/>
    <w:rsid w:val="00A330CC"/>
    <w:rsid w:val="00A57393"/>
    <w:rsid w:val="00A6441E"/>
    <w:rsid w:val="00A838CF"/>
    <w:rsid w:val="00A951F3"/>
    <w:rsid w:val="00AC6304"/>
    <w:rsid w:val="00AD15FF"/>
    <w:rsid w:val="00AE5FA7"/>
    <w:rsid w:val="00B050C8"/>
    <w:rsid w:val="00B11146"/>
    <w:rsid w:val="00B55211"/>
    <w:rsid w:val="00B6408C"/>
    <w:rsid w:val="00B7195F"/>
    <w:rsid w:val="00B84748"/>
    <w:rsid w:val="00B855B7"/>
    <w:rsid w:val="00BB713B"/>
    <w:rsid w:val="00BC2BDC"/>
    <w:rsid w:val="00BE3E97"/>
    <w:rsid w:val="00BE73F8"/>
    <w:rsid w:val="00C24368"/>
    <w:rsid w:val="00C50056"/>
    <w:rsid w:val="00C51CA5"/>
    <w:rsid w:val="00C5517E"/>
    <w:rsid w:val="00C6755C"/>
    <w:rsid w:val="00C85E5C"/>
    <w:rsid w:val="00CB301A"/>
    <w:rsid w:val="00CD155C"/>
    <w:rsid w:val="00CE3B05"/>
    <w:rsid w:val="00D36867"/>
    <w:rsid w:val="00D60C3E"/>
    <w:rsid w:val="00D739C1"/>
    <w:rsid w:val="00D90A6B"/>
    <w:rsid w:val="00D93674"/>
    <w:rsid w:val="00D958C4"/>
    <w:rsid w:val="00DB3EEB"/>
    <w:rsid w:val="00DC5850"/>
    <w:rsid w:val="00DF0E2B"/>
    <w:rsid w:val="00E23AD9"/>
    <w:rsid w:val="00E42E94"/>
    <w:rsid w:val="00E45F2D"/>
    <w:rsid w:val="00E653E4"/>
    <w:rsid w:val="00E7666A"/>
    <w:rsid w:val="00E97A62"/>
    <w:rsid w:val="00EA7173"/>
    <w:rsid w:val="00EB5359"/>
    <w:rsid w:val="00EE36ED"/>
    <w:rsid w:val="00F0382C"/>
    <w:rsid w:val="00FB69F7"/>
    <w:rsid w:val="00FB6CF3"/>
    <w:rsid w:val="00FC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1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1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E9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E97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E9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E9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1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3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E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E97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E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E9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St-5740/2016-66</izvorni_sadrzaj>
    <derivirana_varijabla naziv="DomainObject.Oznaka_1">St-5740/2016-66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St-5740/2016-66</izvorni_sadrzaj>
    <derivirana_varijabla naziv="DomainObject.PoslovniBrojDokumenta_1">St-5740/2016-66</derivirana_varijabla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St-5740/2016-24</izvorni_sadrzaj>
    <derivirana_varijabla naziv="DomainObject.Predmet.OdlukaRjesenje.Oznaka_1">St-5740/2016-24</derivirana_varijabla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3205</properties:Words>
  <properties:Characters>19650</properties:Characters>
  <properties:Lines>1107</properties:Lines>
  <properties:Paragraphs>700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2017-05-16T11:28:00Z</dcterms:created>
  <dc:creator>Nikola Ribarić</dc:creator>
  <cp:lastModifiedBy>Zlatka Plivelić</cp:lastModifiedBy>
  <cp:lastPrinted>2017-05-16T11:14:00Z</cp:lastPrinted>
  <dcterms:modified xmlns:xsi="http://www.w3.org/2001/XMLSchema-instance" xsi:type="dcterms:W3CDTF">2017-05-16T11:28:00Z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St-5740/2016-66 / Odluka - Rješenje o potvrdi predstečajnog sporazuma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