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971815">
              <w:rPr>
                <w:sz w:val="24"/>
              </w:rPr>
              <w:t>1166/2017-18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a7ac80c" w14:paraId="a7ac80c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971815" w:rsidRPr="00971815">
        <w:t>MAGNAT d.o.o., OIB: 40600786804, Split, Valpovačka 16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971815">
        <w:rPr>
          <w:lang w:val="hr-HR"/>
        </w:rPr>
        <w:t xml:space="preserve">20. veljače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7472F0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971815">
        <w:rPr>
          <w:szCs w:val="20"/>
        </w:rPr>
        <w:t>MAGNAT d.o.o., OIB: 40600786804, Split, Valpovačka 16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</w:t>
      </w:r>
      <w:r w:rsidR="00971815">
        <w:t>9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971815">
        <w:t>1166</w:t>
      </w:r>
      <w:r w:rsidR="000C2B89">
        <w:t>-</w:t>
      </w:r>
      <w:r w:rsidR="00971815">
        <w:t>2017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971815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971815" w:rsidP="00971815" w:rsidR="00971815" w:rsidRPr="00971815">
      <w:pPr>
        <w:ind w:firstLine="708"/>
        <w:jc w:val="both"/>
        <w:rPr>
          <w:szCs w:val="20"/>
        </w:rPr>
      </w:pPr>
      <w:r w:rsidRPr="00971815">
        <w:rPr>
          <w:lang w:eastAsia="en-US"/>
        </w:rPr>
        <w:t xml:space="preserve">Financijska agencija, Regionalni centar Split, Podružnica Split, podnijela je ovom sudu 13. prosinca 2017., na temelju članka 110. stavka 1. Stečajnog zakona („Narodne novine“ broj 71/15., 104/17.; dalje: SZ), prijedlog za otvaranje stečajnog postupka nad dužnikom </w:t>
      </w:r>
      <w:r w:rsidRPr="00971815">
        <w:rPr>
          <w:szCs w:val="20"/>
        </w:rPr>
        <w:t xml:space="preserve">MAGNAT d.o.o., OIB: 40600786804, Split, Valpovačka 16.  </w:t>
      </w:r>
    </w:p>
    <w:p w:rsidRDefault="00971815" w:rsidP="00971815" w:rsidR="00971815" w:rsidRPr="00971815">
      <w:pPr>
        <w:ind w:firstLine="708"/>
        <w:jc w:val="both"/>
        <w:rPr>
          <w:szCs w:val="20"/>
        </w:rPr>
      </w:pPr>
    </w:p>
    <w:p w:rsidRDefault="00971815" w:rsidP="00971815" w:rsidR="00971815">
      <w:pPr>
        <w:ind w:firstLine="708"/>
        <w:jc w:val="both"/>
        <w:rPr>
          <w:lang w:eastAsia="en-US"/>
        </w:rPr>
      </w:pPr>
      <w:r w:rsidRPr="00971815">
        <w:rPr>
          <w:lang w:eastAsia="en-US"/>
        </w:rPr>
        <w:t xml:space="preserve">U prijedlogu se navodi kako dužnik na dan 11. prosinca 2017. u Očevidniku redoslijeda osnova za plaćanje ima evidentirane neizvršene osnove za plaćanje </w:t>
      </w:r>
      <w:r w:rsidRPr="00971815">
        <w:rPr>
          <w:rFonts w:cstheme="minorBidi" w:eastAsiaTheme="minorHAnsi"/>
          <w:lang w:eastAsia="en-US"/>
        </w:rPr>
        <w:t>u neprekinutom razdoblju od 120 dana</w:t>
      </w:r>
      <w:r w:rsidRPr="00971815">
        <w:rPr>
          <w:lang w:eastAsia="en-US"/>
        </w:rPr>
        <w:t xml:space="preserve">, u ukupnom iznosu od 27.174,98 kn, kao i da prema podacima koji su dostavljeni od Hrvatskog zavoda za mirovinsko osiguranje dužnik ima pet zaposlenika.  </w:t>
      </w:r>
    </w:p>
    <w:p w:rsidRDefault="00566DE0" w:rsidP="00971815" w:rsidR="00566DE0" w:rsidRPr="00971815">
      <w:pPr>
        <w:ind w:firstLine="708"/>
        <w:jc w:val="both"/>
        <w:rPr>
          <w:lang w:eastAsia="en-US"/>
        </w:rPr>
      </w:pPr>
    </w:p>
    <w:p w:rsidRDefault="000C2B89" w:rsidP="000C2B89" w:rsidR="00205C98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t>Rješenjem poslovni broj St-</w:t>
      </w:r>
      <w:r w:rsidR="00971815">
        <w:rPr>
          <w:color w:val="000000"/>
        </w:rPr>
        <w:t>1166/2017</w:t>
      </w:r>
      <w:r w:rsidRPr="000C2B89">
        <w:rPr>
          <w:color w:val="000000"/>
        </w:rPr>
        <w:t xml:space="preserve"> od </w:t>
      </w:r>
      <w:r w:rsidR="00971815">
        <w:rPr>
          <w:color w:val="000000"/>
        </w:rPr>
        <w:t>21. siječnja 2019.</w:t>
      </w:r>
      <w:r w:rsidRPr="000C2B89">
        <w:rPr>
          <w:color w:val="000000"/>
        </w:rPr>
        <w:t xml:space="preserve"> 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lastRenderedPageBreak/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971815">
        <w:rPr>
          <w:rFonts w:cstheme="minorBidi" w:eastAsiaTheme="minorHAnsi"/>
          <w:lang w:eastAsia="en-US"/>
        </w:rPr>
        <w:t>19. siječnja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971815">
        <w:rPr>
          <w:szCs w:val="20"/>
        </w:rPr>
        <w:t>Leonidu B</w:t>
      </w:r>
      <w:r w:rsidR="00971815" w:rsidRPr="00C14170">
        <w:rPr>
          <w:szCs w:val="20"/>
        </w:rPr>
        <w:t>erezhnov</w:t>
      </w:r>
      <w:r w:rsidR="00971815">
        <w:rPr>
          <w:szCs w:val="20"/>
        </w:rPr>
        <w:t>u</w:t>
      </w:r>
      <w:r w:rsidR="00971815" w:rsidRPr="00C14170">
        <w:rPr>
          <w:szCs w:val="20"/>
        </w:rPr>
        <w:t xml:space="preserve">, </w:t>
      </w:r>
      <w:r w:rsidR="00971815">
        <w:rPr>
          <w:szCs w:val="20"/>
        </w:rPr>
        <w:t>OIB</w:t>
      </w:r>
      <w:r w:rsidR="00971815" w:rsidRPr="00C14170">
        <w:rPr>
          <w:szCs w:val="20"/>
        </w:rPr>
        <w:t>: 11188672551</w:t>
      </w:r>
      <w:r w:rsidR="00971815">
        <w:rPr>
          <w:szCs w:val="20"/>
        </w:rPr>
        <w:t>, S</w:t>
      </w:r>
      <w:r w:rsidR="00971815" w:rsidRPr="00C14170">
        <w:rPr>
          <w:szCs w:val="20"/>
        </w:rPr>
        <w:t xml:space="preserve">plit, </w:t>
      </w:r>
      <w:r w:rsidR="00971815">
        <w:rPr>
          <w:szCs w:val="20"/>
        </w:rPr>
        <w:t>A</w:t>
      </w:r>
      <w:r w:rsidR="00971815" w:rsidRPr="00C14170">
        <w:rPr>
          <w:szCs w:val="20"/>
        </w:rPr>
        <w:t xml:space="preserve">ntuna </w:t>
      </w:r>
      <w:r w:rsidR="00971815">
        <w:rPr>
          <w:szCs w:val="20"/>
        </w:rPr>
        <w:t>Branka Š</w:t>
      </w:r>
      <w:r w:rsidR="00971815" w:rsidRPr="00C14170">
        <w:rPr>
          <w:szCs w:val="20"/>
        </w:rPr>
        <w:t>imića 17</w:t>
      </w:r>
      <w:r w:rsidR="00971815">
        <w:rPr>
          <w:szCs w:val="20"/>
        </w:rPr>
        <w:t>,</w:t>
      </w:r>
      <w:r w:rsidR="00971815" w:rsidRPr="00E8732D">
        <w:rPr>
          <w:szCs w:val="20"/>
        </w:rPr>
        <w:t xml:space="preserve">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971815">
        <w:rPr>
          <w:rFonts w:cstheme="minorBidi" w:eastAsiaTheme="minorHAnsi"/>
          <w:lang w:eastAsia="en-US"/>
        </w:rPr>
        <w:t>15.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971815">
        <w:rPr>
          <w:rFonts w:cstheme="minorBidi" w:eastAsiaTheme="minorHAnsi"/>
          <w:lang w:eastAsia="en-US"/>
        </w:rPr>
        <w:t>550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971815">
        <w:rPr>
          <w:rFonts w:cstheme="minorBidi" w:eastAsiaTheme="minorHAnsi"/>
          <w:lang w:eastAsia="en-US"/>
        </w:rPr>
        <w:t>15.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971815">
        <w:rPr>
          <w:rFonts w:cstheme="minorBidi" w:eastAsiaTheme="minorHAnsi"/>
          <w:lang w:eastAsia="en-US"/>
        </w:rPr>
        <w:t>32.414,26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971815" w:rsidR="00D36343">
      <w:pPr>
        <w:ind w:firstLine="708"/>
        <w:jc w:val="both"/>
        <w:rPr>
          <w:rFonts w:eastAsia="Calibri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971815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971815">
        <w:rPr>
          <w:rFonts w:eastAsia="Calibri"/>
          <w:szCs w:val="22"/>
          <w:lang w:eastAsia="en-US"/>
        </w:rPr>
        <w:t>Split</w:t>
      </w:r>
      <w:r>
        <w:rPr>
          <w:rFonts w:eastAsia="Calibri"/>
          <w:szCs w:val="22"/>
          <w:lang w:eastAsia="en-US"/>
        </w:rPr>
        <w:t>,</w:t>
      </w:r>
      <w:r w:rsidRPr="00A16A03">
        <w:rPr>
          <w:rFonts w:eastAsia="Calibri"/>
          <w:szCs w:val="22"/>
          <w:lang w:eastAsia="en-US"/>
        </w:rPr>
        <w:t xml:space="preserve"> dostavio je ovom sudu potvrdu </w:t>
      </w:r>
      <w:r>
        <w:rPr>
          <w:rFonts w:eastAsia="Calibri"/>
          <w:szCs w:val="22"/>
          <w:lang w:eastAsia="en-US"/>
        </w:rPr>
        <w:t xml:space="preserve">od </w:t>
      </w:r>
      <w:r w:rsidR="00971815">
        <w:rPr>
          <w:rFonts w:eastAsia="Calibri"/>
          <w:szCs w:val="22"/>
          <w:lang w:eastAsia="en-US"/>
        </w:rPr>
        <w:t>25. siječnja 2019</w:t>
      </w:r>
      <w:r>
        <w:rPr>
          <w:rFonts w:eastAsia="Calibri"/>
          <w:szCs w:val="22"/>
          <w:lang w:eastAsia="en-US"/>
        </w:rPr>
        <w:t>.</w:t>
      </w:r>
      <w:r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tog zemljišnoknjižnog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971815">
        <w:rPr>
          <w:rFonts w:eastAsia="Calibri"/>
          <w:szCs w:val="22"/>
          <w:lang w:eastAsia="en-US"/>
        </w:rPr>
        <w:t>24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971815">
        <w:rPr>
          <w:rFonts w:eastAsia="Calibri"/>
          <w:szCs w:val="22"/>
          <w:lang w:eastAsia="en-US"/>
        </w:rPr>
        <w:t>29. siječnja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971815">
        <w:rPr>
          <w:rFonts w:eastAsia="Calibri"/>
          <w:szCs w:val="22"/>
          <w:lang w:eastAsia="en-US"/>
        </w:rPr>
        <w:t>26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971815" w:rsidP="00971815" w:rsidR="00971815">
      <w:pPr>
        <w:ind w:firstLine="708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 xml:space="preserve">SZ-a propisano je da ako sud prije otvaranja stečajnog postupka utvrdi da imovina dužnika koja bi ušla u stečajnu masu nije dovoljna ni za namirenje troškova toga postupka ili je neznatne vrijednosti, rješenjem će pozvati osobe koje </w:t>
      </w:r>
      <w:r w:rsidRPr="00D214A5">
        <w:rPr>
          <w:rFonts w:cs="Times New Roman" w:hAnsi="Times New Roman" w:ascii="Times New Roman"/>
          <w:sz w:val="24"/>
          <w:szCs w:val="24"/>
        </w:rPr>
        <w:lastRenderedPageBreak/>
        <w:t>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971815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</w:p>
    <w:p w:rsidRDefault="00971815" w:rsidP="0032098E" w:rsidR="00971815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971815" w:rsidP="00971815" w:rsidR="00971815" w:rsidRPr="001339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obavijesti Financijske agencije o osiguranju sredstava za namirenje troškova stečajnog postupka od 15. veljače 2019. (list 31 spisa) proizlazi da, na temelju članka 112. stavka 5. SZ-a, dužnik na ime </w:t>
      </w:r>
      <w:r w:rsidRPr="002D3032">
        <w:rPr>
          <w:rFonts w:cs="Times New Roman" w:hAnsi="Times New Roman" w:ascii="Times New Roman"/>
          <w:sz w:val="24"/>
          <w:szCs w:val="24"/>
        </w:rPr>
        <w:t>predujm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2D3032">
        <w:rPr>
          <w:rFonts w:cs="Times New Roman" w:hAnsi="Times New Roman" w:ascii="Times New Roman"/>
          <w:sz w:val="24"/>
          <w:szCs w:val="24"/>
        </w:rPr>
        <w:t xml:space="preserve"> za namirenje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 ima zaplijenjena </w:t>
      </w:r>
      <w:r w:rsidRPr="002D3032">
        <w:rPr>
          <w:rFonts w:cs="Times New Roman" w:hAnsi="Times New Roman" w:ascii="Times New Roman"/>
          <w:sz w:val="24"/>
          <w:szCs w:val="24"/>
        </w:rPr>
        <w:t xml:space="preserve">novčana sredstva </w:t>
      </w:r>
      <w:r>
        <w:rPr>
          <w:rFonts w:cs="Times New Roman" w:hAnsi="Times New Roman" w:ascii="Times New Roman"/>
          <w:sz w:val="24"/>
          <w:szCs w:val="24"/>
        </w:rPr>
        <w:t xml:space="preserve">u iznosu od 5.000,00 kn, to je iznos procijenjenog predujma od 14.000,00 kn valjalo umanjiti za zaplijenjeni iznos i </w:t>
      </w:r>
      <w:r w:rsidRPr="002D3032">
        <w:rPr>
          <w:rFonts w:cs="Times New Roman" w:hAnsi="Times New Roman" w:ascii="Times New Roman"/>
          <w:sz w:val="24"/>
          <w:szCs w:val="24"/>
        </w:rPr>
        <w:t>osobe koje imaju pravni interes za redovnim provođenjem stečajnog postupka</w:t>
      </w:r>
      <w:r>
        <w:rPr>
          <w:rFonts w:cs="Times New Roman" w:hAnsi="Times New Roman" w:ascii="Times New Roman"/>
          <w:sz w:val="24"/>
          <w:szCs w:val="24"/>
        </w:rPr>
        <w:t xml:space="preserve"> nad dužnikom pozvati na uplatu predujma u iznosu od 9.000,00 kn. </w:t>
      </w:r>
    </w:p>
    <w:p w:rsidRDefault="00971815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971815">
        <w:t>20.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5429C" w:rsidP="0025429C" w:rsidR="0025429C" w:rsidRPr="0025429C">
      <w:pPr>
        <w:spacing w:lineRule="auto" w:line="276"/>
        <w:ind w:left="6372"/>
        <w:rPr>
          <w:lang w:eastAsia="en-US"/>
        </w:rPr>
      </w:pPr>
      <w:r>
        <w:rPr>
          <w:lang w:eastAsia="en-US"/>
        </w:rPr>
        <w:t xml:space="preserve">  </w:t>
      </w:r>
      <w:r w:rsidRPr="0025429C">
        <w:rPr>
          <w:lang w:eastAsia="en-US"/>
        </w:rPr>
        <w:t>SUTKINJA</w:t>
      </w:r>
    </w:p>
    <w:p w:rsidRDefault="0025429C" w:rsidP="0025429C" w:rsidR="0025429C">
      <w:pPr>
        <w:spacing w:lineRule="auto" w:line="276"/>
        <w:ind w:firstLine="708" w:left="4956"/>
        <w:rPr>
          <w:lang w:eastAsia="en-US"/>
        </w:rPr>
      </w:pPr>
      <w:r w:rsidRPr="0025429C">
        <w:rPr>
          <w:lang w:eastAsia="en-US"/>
        </w:rPr>
        <w:t xml:space="preserve">          Zrinka Ćosić, v.r.</w:t>
      </w:r>
    </w:p>
    <w:p w:rsidRDefault="00E953C6" w:rsidP="0025429C" w:rsidR="00E953C6" w:rsidRPr="0025429C">
      <w:pPr>
        <w:spacing w:lineRule="auto" w:line="276"/>
        <w:ind w:firstLine="708" w:left="4956"/>
        <w:rPr>
          <w:lang w:eastAsia="en-US"/>
        </w:rPr>
      </w:pPr>
    </w:p>
    <w:p w:rsidRDefault="0025429C" w:rsidP="0025429C" w:rsidR="0025429C" w:rsidRPr="0025429C">
      <w:pPr>
        <w:jc w:val="right"/>
        <w:rPr>
          <w:lang w:eastAsia="en-US"/>
        </w:rPr>
      </w:pPr>
      <w:r w:rsidRPr="0025429C">
        <w:rPr>
          <w:lang w:eastAsia="en-US"/>
        </w:rPr>
        <w:t xml:space="preserve">Za točnost otpravka – ovlašteni službenik </w:t>
      </w:r>
    </w:p>
    <w:p w:rsidRDefault="0025429C" w:rsidP="0025429C" w:rsidR="0025429C" w:rsidRPr="0025429C">
      <w:pPr>
        <w:ind w:firstLine="708" w:left="5664"/>
        <w:rPr>
          <w:lang w:eastAsia="en-US"/>
        </w:rPr>
      </w:pPr>
      <w:r w:rsidRPr="0025429C">
        <w:rPr>
          <w:lang w:eastAsia="en-US"/>
        </w:rPr>
        <w:t xml:space="preserve">  Vesna Čargo</w:t>
      </w:r>
    </w:p>
    <w:p w:rsidRDefault="002A29D9" w:rsidP="00F37BB1" w:rsidR="002A29D9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953C6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971815">
      <w:t>1166/2017-18</w:t>
    </w:r>
  </w:p>
  <w:p w:rsidRDefault="00E953C6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371C1"/>
    <w:rsid w:val="0024604A"/>
    <w:rsid w:val="00251F08"/>
    <w:rsid w:val="0025429C"/>
    <w:rsid w:val="00256F19"/>
    <w:rsid w:val="002619A0"/>
    <w:rsid w:val="0026496A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66DE0"/>
    <w:rsid w:val="005722E1"/>
    <w:rsid w:val="005918F5"/>
    <w:rsid w:val="00591ADB"/>
    <w:rsid w:val="005B7DB2"/>
    <w:rsid w:val="005D5FF0"/>
    <w:rsid w:val="005F1E84"/>
    <w:rsid w:val="00640153"/>
    <w:rsid w:val="00660D5B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4EEC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526C9"/>
    <w:rsid w:val="00963671"/>
    <w:rsid w:val="00971815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56D8E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A4DA6"/>
    <w:rsid w:val="00DB171F"/>
    <w:rsid w:val="00DB2047"/>
    <w:rsid w:val="00DD0D50"/>
    <w:rsid w:val="00DD2EF1"/>
    <w:rsid w:val="00E07964"/>
    <w:rsid w:val="00E30817"/>
    <w:rsid w:val="00E5394F"/>
    <w:rsid w:val="00E827A7"/>
    <w:rsid w:val="00E82983"/>
    <w:rsid w:val="00E879E4"/>
    <w:rsid w:val="00E937E6"/>
    <w:rsid w:val="00E953C6"/>
    <w:rsid w:val="00E97277"/>
    <w:rsid w:val="00EA43E2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580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5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3C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3C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3C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5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3C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3C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3C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St-1166/2017</izvorni_sadrzaj>
    <derivirana_varijabla naziv="DomainObject.Predmet.OznakaBroj_1">St-1166/2017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otustrankaFormated>
    <izvorni_sadrzaj>  MAGNAT d.o.o. za ugostiteljstvo</izvorni_sadrzaj>
    <derivirana_varijabla naziv="DomainObject.Predmet.ProtustrankaFormated_1">  MAGNAT d.o.o. za ugostiteljstvo</derivirana_varijabla>
  </DomainObject.Predmet.ProtustrankaFormated>
  <DomainObject.Predmet.ProtustrankaFormatedOIB>
    <izvorni_sadrzaj>  MAGNAT d.o.o. za ugostiteljstvo, OIB 40600786804</izvorni_sadrzaj>
    <derivirana_varijabla naziv="DomainObject.Predmet.ProtustrankaFormatedOIB_1">  MAGNAT d.o.o. za ugostiteljstvo, OIB 40600786804</derivirana_varijabla>
  </DomainObject.Predmet.ProtustrankaFormatedOIB>
  <DomainObject.Predmet.ProtustrankaFormatedWithAdress>
    <izvorni_sadrzaj> MAGNAT d.o.o. za ugostiteljstvo, Valpovačka 16, 21000 Split</izvorni_sadrzaj>
    <derivirana_varijabla naziv="DomainObject.Predmet.ProtustrankaFormatedWithAdress_1"> MAGNAT d.o.o. za ugostiteljstvo, Valpovačka 16, 21000 Split</derivirana_varijabla>
  </DomainObject.Predmet.ProtustrankaFormatedWithAdress>
  <DomainObject.Predmet.ProtustrankaFormatedWithAdressOIB>
    <izvorni_sadrzaj> MAGNAT d.o.o. za ugostiteljstvo, OIB 40600786804, Valpovačka 16, 21000 Split</izvorni_sadrzaj>
    <derivirana_varijabla naziv="DomainObject.Predmet.ProtustrankaFormatedWithAdressOIB_1"> MAGNAT d.o.o. za ugostiteljstvo, OIB 40600786804, Valpovačka 16, 21000 Split</derivirana_varijabla>
  </DomainObject.Predmet.ProtustrankaFormatedWithAdressOIB>
  <DomainObject.Predmet.ProtustrankaWithAdress>
    <izvorni_sadrzaj>MAGNAT d.o.o. za ugostiteljstvo Valpovačka 16, 21000 Split</izvorni_sadrzaj>
    <derivirana_varijabla naziv="DomainObject.Predmet.ProtustrankaWithAdress_1">MAGNAT d.o.o. za ugostiteljstvo Valpovačka 16, 21000 Split</derivirana_varijabla>
  </DomainObject.Predmet.ProtustrankaWithAdress>
  <DomainObject.Predmet.ProtustrankaWithAdressOIB>
    <izvorni_sadrzaj>MAGNAT d.o.o. za ugostiteljstvo, OIB 40600786804, Valpovačka 16, 21000 Split</izvorni_sadrzaj>
    <derivirana_varijabla naziv="DomainObject.Predmet.ProtustrankaWithAdressOIB_1">MAGNAT d.o.o. za ugostiteljstvo, OIB 40600786804, Valpovačka 16, 21000 Split</derivirana_varijabla>
  </DomainObject.Predmet.ProtustrankaWithAdressOIB>
  <DomainObject.Predmet.ProtustrankaNazivFormated>
    <izvorni_sadrzaj>MAGNAT d.o.o. za ugostiteljstvo</izvorni_sadrzaj>
    <derivirana_varijabla naziv="DomainObject.Predmet.ProtustrankaNazivFormated_1">MAGNAT d.o.o. za ugostiteljstvo</derivirana_varijabla>
  </DomainObject.Predmet.ProtustrankaNazivFormated>
  <DomainObject.Predmet.ProtustrankaNazivFormatedOIB>
    <izvorni_sadrzaj>MAGNAT d.o.o. za ugostiteljstvo, OIB 40600786804</izvorni_sadrzaj>
    <derivirana_varijabla naziv="DomainObject.Predmet.ProtustrankaNazivFormatedOIB_1">MAGNAT d.o.o. za ugostiteljstvo, OIB 40600786804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27174.98</izvorni_sadrzaj>
    <derivirana_varijabla naziv="DomainObject.Predmet.TrenutnaVrijednost_1">27174.98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MAGNAT d.o.o. za ugostiteljstvo</item>
    </izvorni_sadrzaj>
    <derivirana_varijabla naziv="DomainObject.Predmet.ProtuStrankaListFormated_1">
      <item>MAGNAT d.o.o. za ugostiteljstvo</item>
    </derivirana_varijabla>
  </DomainObject.Predmet.ProtuStrankaListFormated>
  <DomainObject.Predmet.ProtuStrankaListFormatedOIB>
    <izvorni_sadrzaj>
      <item>MAGNAT d.o.o. za ugostiteljstvo, OIB 40600786804</item>
    </izvorni_sadrzaj>
    <derivirana_varijabla naziv="DomainObject.Predmet.ProtuStrankaListFormatedOIB_1">
      <item>MAGNAT d.o.o. za ugostiteljstvo, OIB 40600786804</item>
    </derivirana_varijabla>
  </DomainObject.Predmet.ProtuStrankaListFormatedOIB>
  <DomainObject.Predmet.ProtuStrankaListFormatedWithAdress>
    <izvorni_sadrzaj>
      <item>MAGNAT d.o.o. za ugostiteljstvo, Valpovačka 16, 21000 Split</item>
    </izvorni_sadrzaj>
    <derivirana_varijabla naziv="DomainObject.Predmet.ProtuStrankaListFormatedWithAdress_1">
      <item>MAGNAT d.o.o. za ugostiteljstvo, Valpovačka 16, 21000 Split</item>
    </derivirana_varijabla>
  </DomainObject.Predmet.ProtuStrankaListFormatedWithAdress>
  <DomainObject.Predmet.ProtuStrankaListFormatedWithAdressOIB>
    <izvorni_sadrzaj>
      <item>MAGNAT d.o.o. za ugostiteljstvo, OIB 40600786804, Valpovačka 16, 21000 Split</item>
    </izvorni_sadrzaj>
    <derivirana_varijabla naziv="DomainObject.Predmet.ProtuStrankaListFormatedWithAdressOIB_1">
      <item>MAGNAT d.o.o. za ugostiteljstvo, OIB 40600786804, Valpovačka 16, 21000 Split</item>
    </derivirana_varijabla>
  </DomainObject.Predmet.ProtuStrankaListFormatedWithAdressOIB>
  <DomainObject.Predmet.ProtuStrankaListNazivFormated>
    <izvorni_sadrzaj>
      <item>MAGNAT d.o.o. za ugostiteljstvo</item>
    </izvorni_sadrzaj>
    <derivirana_varijabla naziv="DomainObject.Predmet.ProtuStrankaListNazivFormated_1">
      <item>MAGNAT d.o.o. za ugostiteljstvo</item>
    </derivirana_varijabla>
  </DomainObject.Predmet.ProtuStrankaListNazivFormated>
  <DomainObject.Predmet.ProtuStrankaListNazivFormatedOIB>
    <izvorni_sadrzaj>
      <item>MAGNAT d.o.o. za ugostiteljstvo, OIB 40600786804</item>
    </izvorni_sadrzaj>
    <derivirana_varijabla naziv="DomainObject.Predmet.ProtuStrankaListNazivFormatedOIB_1">
      <item>MAGNAT d.o.o. za ugostiteljstvo, OIB 40600786804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MAGNAT d.o.o. za ugostiteljstvo</izvorni_sadrzaj>
    <derivirana_varijabla naziv="DomainObject.Predmet.ProtustrankaIDrugi_1">MAGNAT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MAGNAT d.o.o. za ugostiteljstvo, OIB 40600786804, Valpovačka 16, 21000 Split</izvorni_sadrzaj>
    <derivirana_varijabla naziv="DomainObject.Predmet.ProtustrankaIDrugiAdressOIB_1">MAGNAT d.o.o. za ugostiteljstvo, OIB 40600786804, Valpovačka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MAGNAT d.o.o. za ugostiteljstvo</item>
      <item>FINANCIJSKA AGENCIJA, RC SPLIT</item>
    </izvorni_sadrzaj>
    <derivirana_varijabla naziv="DomainObject.Predmet.SudioniciListNaziv_1">
      <item>MAGNAT d.o.o. za ugostiteljstvo</item>
      <item>FINANCIJSKA AGENCIJA, RC SPLIT</item>
    </derivirana_varijabla>
  </DomainObject.Predmet.SudioniciListNaziv>
  <DomainObject.Predmet.SudioniciListAdressOIB>
    <izvorni_sadrzaj>
      <item>MAGNAT d.o.o. za ugostiteljstvo, OIB 40600786804, Valpovačka 16,21000 Split</item>
      <item>FINANCIJSKA AGENCIJA, RC SPLIT, OIB 85821130368, Mažuranićevo šetalište 24 b,21000 Split</item>
    </izvorni_sadrzaj>
    <derivirana_varijabla naziv="DomainObject.Predmet.SudioniciListAdressOIB_1">
      <item>MAGNAT d.o.o. za ugostiteljstvo, OIB 40600786804, Valpovačka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40600786804</item>
      <item>, OIB 85821130368</item>
    </izvorni_sadrzaj>
    <derivirana_varijabla naziv="DomainObject.Predmet.SudioniciListNazivOIB_1">
      <item>, OIB 40600786804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St-1166/2017-9</izvorni_sadrzaj>
    <derivirana_varijabla naziv="DomainObject.PredzadnjaOdlukaIzPredmeta.Oznaka_1">St-1166/2017-9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57558-B4EC-4FCC-B10E-A926D1C1C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1206</properties:Words>
  <properties:Characters>6938</properties:Characters>
  <properties:Lines>151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2019-02-19T14:50:00Z</dcterms:created>
  <dc:creator>Katarina Mikulić</dc:creator>
  <cp:lastModifiedBy>Zrinka Ćosić</cp:lastModifiedBy>
  <cp:lastPrinted>2019-02-19T15:04:00Z</cp:lastPrinted>
  <dcterms:modified xmlns:xsi="http://www.w3.org/2001/XMLSchema-instance" xsi:type="dcterms:W3CDTF">2019-02-20T11:54:00Z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(St-1166-2017 - MAGNAT d.o.o. - rješenje - poziv vjerovnicima da uplate predujam, zz nije postupio po čl. 17. niti došao na ročište - 9.000,00 kn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