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062e" w14:paraId="8e6062e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F07254">
        <w:t>T.H.G. d.o.o., Donji Proložac bb, Donji Proložac, OIB: 27732764985</w:t>
      </w:r>
      <w:r>
        <w:t xml:space="preserve">, dana </w:t>
      </w:r>
      <w:r w:rsidR="00F07254">
        <w:t>10.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F07254">
        <w:t>T.H.G. d.o.o., Donji Proložac bb, Donji Proložac, OIB: 27732764985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F07254">
        <w:t>4122816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F07254" w:rsidP="00F07254" w:rsidR="00F07254">
      <w:pPr>
        <w:ind w:firstLine="708"/>
        <w:jc w:val="both"/>
      </w:pPr>
      <w:r>
        <w:t>Predlagatelj Financijska agencija, Regionalni centar Split, Podružnica Split je prijedlogom zaprimljenim na Trgovačkom sudu u Splitu, dana 10. svibnja 2016. godine predložio otvaranje stečajnog postupka nad dužnikom T.H.G. d.o.o., Donji Proložac bb, Donji Proložac, OIB: 27732764985.</w:t>
      </w:r>
    </w:p>
    <w:p w:rsidRDefault="00F07254" w:rsidP="00F07254" w:rsidR="00F07254">
      <w:pPr>
        <w:ind w:left="708"/>
        <w:jc w:val="both"/>
      </w:pPr>
    </w:p>
    <w:p w:rsidRDefault="00F07254" w:rsidP="00F07254" w:rsidR="00F07254">
      <w:pPr>
        <w:ind w:firstLine="708"/>
        <w:jc w:val="both"/>
      </w:pPr>
      <w:r>
        <w:t xml:space="preserve">U prijedlogu se u bitnome navodi da dužnik na dan 1. rujna 2015. godine u Očevidniku redoslijeda osnova za plaćanje ima evidentirane neizvršene osnove za plaćanje u </w:t>
      </w:r>
      <w:r>
        <w:lastRenderedPageBreak/>
        <w:t xml:space="preserve">neprekinutom razdoblju od 379 dana, u ukupnom iznosu od 14.957,67 kuna, te da prema podacima HZMO ima 2 zaposlena,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F07254">
        <w:t>03. siječnja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F07254">
        <w:t>08. veljače</w:t>
      </w:r>
      <w:r w:rsidR="00EE7377">
        <w:t xml:space="preserve"> 2017</w:t>
      </w:r>
      <w:r w:rsidR="008B566D">
        <w:t xml:space="preserve">. godine. </w:t>
      </w:r>
    </w:p>
    <w:p w:rsidRDefault="00B42E80" w:rsidP="00044F41" w:rsidR="00B42E80">
      <w:pPr>
        <w:ind w:firstLine="708"/>
        <w:jc w:val="both"/>
      </w:pPr>
    </w:p>
    <w:p w:rsidRDefault="00F07254" w:rsidP="00F07254" w:rsidR="00F07254">
      <w:pPr>
        <w:ind w:firstLine="708"/>
        <w:jc w:val="both"/>
      </w:pPr>
      <w:r>
        <w:t>Dana 13. siječnja 2017. godine dužnik je u spis dostavio izvod otvorenih stavki dobavljača Poljopromet Metković te Očevidnik o redoslijedu plaćanja FINE iz kojeg je vidljivo da je kod dužnika evidentirana blokada u iznosu od 105.436,03 kuna (list spisa 15-24).</w:t>
      </w:r>
    </w:p>
    <w:p w:rsidRDefault="00F07254" w:rsidP="00F07254" w:rsidR="00F07254">
      <w:pPr>
        <w:ind w:firstLine="708"/>
        <w:jc w:val="both"/>
      </w:pPr>
    </w:p>
    <w:p w:rsidRDefault="00F07254" w:rsidP="00F07254" w:rsidR="00F07254">
      <w:pPr>
        <w:ind w:firstLine="708"/>
        <w:jc w:val="both"/>
      </w:pPr>
      <w:r>
        <w:t xml:space="preserve">Policijska uprava Splitsko-dalmatinske dana 17. siječnja 2017. godine u spis je dostavila uvjerenje iz kojeg je razvidno da dužnik T.H.G. d.o.o., Donji Proložac bb, Donji Proložac, OIB: 27732764985  nije evidentiran kao vlasnik vozila (list spisa 26). </w:t>
      </w:r>
    </w:p>
    <w:p w:rsidRDefault="00F07254" w:rsidP="00F07254" w:rsidR="00F07254">
      <w:pPr>
        <w:ind w:firstLine="708"/>
        <w:jc w:val="both"/>
      </w:pPr>
    </w:p>
    <w:p w:rsidRDefault="00F07254" w:rsidP="00F07254" w:rsidR="00F07254">
      <w:pPr>
        <w:ind w:firstLine="708"/>
        <w:jc w:val="both"/>
      </w:pPr>
      <w:r>
        <w:t xml:space="preserve">Dana 26. siječnja 2017. godine u spis zaprimljena potvrda Općinskog suda u Splitu, zemljišnoknjižnog odjela iz koje je razvidno da dužnik T.H.G. d.o.o., Donji Proložac bb, Donji Proložac, OIB: 27732764985 nije upisan kao vlasnik nekretnina na području nadležnosti navedenog zemljišnoknjižnog odjela (list spisa 27). </w:t>
      </w:r>
    </w:p>
    <w:p w:rsidRDefault="00F07254" w:rsidP="00044F41" w:rsidR="00F07254">
      <w:pPr>
        <w:ind w:firstLine="708"/>
        <w:jc w:val="both"/>
      </w:pPr>
    </w:p>
    <w:p w:rsidRDefault="00B42E80" w:rsidP="00F07254" w:rsidR="002C19C5">
      <w:pPr>
        <w:ind w:firstLine="708"/>
        <w:jc w:val="both"/>
      </w:pPr>
      <w:r>
        <w:t xml:space="preserve">Financijska agencija je dana </w:t>
      </w:r>
      <w:r w:rsidR="00F07254">
        <w:t>07. veljače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F07254">
        <w:t>903</w:t>
      </w:r>
      <w:r>
        <w:t xml:space="preserve"> dana neprekidne blokade, a nepodmirene obveze na dan </w:t>
      </w:r>
      <w:r w:rsidR="00F07254">
        <w:t>01. rujna</w:t>
      </w:r>
      <w:r w:rsidR="000974EC">
        <w:t xml:space="preserve"> 2015.</w:t>
      </w:r>
      <w:r>
        <w:t xml:space="preserve"> godine iznosile su </w:t>
      </w:r>
      <w:r w:rsidR="00F07254">
        <w:t>14.957,67</w:t>
      </w:r>
      <w:r>
        <w:t xml:space="preserve"> kn, te podnesak kojim obrazlaže prijedlog za pokretanje st</w:t>
      </w:r>
      <w:r w:rsidR="00F07254">
        <w:t xml:space="preserve">ečajnog postupka nad dužnikom. </w:t>
      </w:r>
    </w:p>
    <w:p w:rsidRDefault="00B42E80" w:rsidP="002C19C5" w:rsidR="00B42E80">
      <w:pPr>
        <w:jc w:val="both"/>
      </w:pPr>
    </w:p>
    <w:p w:rsidRDefault="00B42E80" w:rsidP="00F07254" w:rsidR="00F07254" w:rsidRPr="00725060">
      <w:pPr>
        <w:ind w:firstLine="708"/>
        <w:jc w:val="both"/>
      </w:pPr>
      <w:r>
        <w:t xml:space="preserve">Na ročištu održanom dana </w:t>
      </w:r>
      <w:r w:rsidR="00F07254">
        <w:t>08. veljače</w:t>
      </w:r>
      <w:r w:rsidR="00EE7377">
        <w:t xml:space="preserve"> 2017</w:t>
      </w:r>
      <w:r>
        <w:t xml:space="preserve">. godine zz dužnika </w:t>
      </w:r>
      <w:r w:rsidR="00F07254">
        <w:t>Toni Grbavac-Garac</w:t>
      </w:r>
      <w:r>
        <w:t xml:space="preserve"> se izjasnio o prijedlogu za otvaranje stečajnog postupka nad društvom </w:t>
      </w:r>
      <w:r w:rsidR="00F07254">
        <w:t>T.H.G. d.o.o., Donji Proložac bb, Donji Proložac, OIB: 27732764985</w:t>
      </w:r>
      <w:r>
        <w:t xml:space="preserve">, te je izjavio </w:t>
      </w:r>
      <w:r w:rsidR="00D721AE">
        <w:t xml:space="preserve">da </w:t>
      </w:r>
      <w:r w:rsidR="00F07254">
        <w:t>se</w:t>
      </w:r>
      <w:r w:rsidR="00D721AE">
        <w:t xml:space="preserve"> navedeno društvo </w:t>
      </w:r>
      <w:r w:rsidR="00F07254">
        <w:t>bavilo poljoprivredom i to proizvodnjom sirovina kao što su krumpir, kukuruz, te prodaja istih. Zbog vremenskih nepogoda društvo je imalo velike štete u proizvodnji istih proizvoda. Danas društvo nema zaposlenih. Blokada društva iznosi oko 15.000,00</w:t>
      </w:r>
      <w:r w:rsidR="00F07254" w:rsidRPr="000372D7">
        <w:t xml:space="preserve"> kuna</w:t>
      </w:r>
      <w:r w:rsidR="00F07254">
        <w:t xml:space="preserve">. Društvo ima obveze prema dobavljačima u iznosu od 9.600,00 kn, obveze prema državnom proračunu, mirovinskom i zdravstvenom osiguranju u iznosu od 105.436,03 kn, obveze prema zaposlenicima u iznosu 50.487,64 kn. Društvo ne posjeduje nikakvu imovinu. Zemljište na kojem se odvijala proizvodnja je bila u vlasništvu susjeda. Istaknuo je da je suglasan s prijedlogom za otvaranje stečajnog postupka. </w:t>
      </w:r>
    </w:p>
    <w:p w:rsidRDefault="00F07254" w:rsidP="002C19C5" w:rsidR="00F07254">
      <w:pPr>
        <w:ind w:firstLine="708"/>
        <w:jc w:val="both"/>
      </w:pPr>
    </w:p>
    <w:p w:rsidRDefault="00044F41" w:rsidP="00F07254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F07254">
        <w:t>10.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F4D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F07254">
      <w:t>1228/2016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F07254">
      <w:t>1228/2016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C2F22"/>
    <w:rsid w:val="00417EA6"/>
    <w:rsid w:val="00520E5B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D721AE"/>
    <w:rsid w:val="00DD0D50"/>
    <w:rsid w:val="00E51F4D"/>
    <w:rsid w:val="00EB6A52"/>
    <w:rsid w:val="00EC4E48"/>
    <w:rsid w:val="00EE7377"/>
    <w:rsid w:val="00F07254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51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F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F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F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F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51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F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F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F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F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St-1228/2016</izvorni_sadrzaj>
    <derivirana_varijabla naziv="DomainObject.Predmet.OznakaBroj_1">St-1228/2016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T.H.G. d.o.o. za usluge</izvorni_sadrzaj>
    <derivirana_varijabla naziv="DomainObject.Predmet.ProtustrankaFormated_1">  T.H.G. d.o.o. za usluge</derivirana_varijabla>
  </DomainObject.Predmet.ProtustrankaFormated>
  <DomainObject.Predmet.ProtustrankaFormatedOIB>
    <izvorni_sadrzaj>  T.H.G. d.o.o. za usluge, OIB 27732764985</izvorni_sadrzaj>
    <derivirana_varijabla naziv="DomainObject.Predmet.ProtustrankaFormatedOIB_1">  T.H.G. d.o.o. za usluge, OIB 27732764985</derivirana_varijabla>
  </DomainObject.Predmet.ProtustrankaFormatedOIB>
  <DomainObject.Predmet.ProtustrankaFormatedWithAdress>
    <izvorni_sadrzaj> T.H.G. d.o.o. za usluge, Donji Proložac bb, 21260 Donji Proložac</izvorni_sadrzaj>
    <derivirana_varijabla naziv="DomainObject.Predmet.ProtustrankaFormatedWithAdress_1"> T.H.G. d.o.o. za usluge, Donji Proložac bb, 21260 Donji Proložac</derivirana_varijabla>
  </DomainObject.Predmet.ProtustrankaFormatedWithAdress>
  <DomainObject.Predmet.ProtustrankaFormatedWithAdressOIB>
    <izvorni_sadrzaj> T.H.G. d.o.o. za usluge, OIB 27732764985, Donji Proložac bb, 21260 Donji Proložac</izvorni_sadrzaj>
    <derivirana_varijabla naziv="DomainObject.Predmet.ProtustrankaFormatedWithAdressOIB_1"> T.H.G. d.o.o. za usluge, OIB 27732764985, Donji Proložac bb, 21260 Donji Proložac</derivirana_varijabla>
  </DomainObject.Predmet.ProtustrankaFormatedWithAdressOIB>
  <DomainObject.Predmet.ProtustrankaWithAdress>
    <izvorni_sadrzaj>T.H.G. d.o.o. za usluge Donji Proložac bb, 21260 Donji Proložac</izvorni_sadrzaj>
    <derivirana_varijabla naziv="DomainObject.Predmet.ProtustrankaWithAdress_1">T.H.G. d.o.o. za usluge Donji Proložac bb, 21260 Donji Proložac</derivirana_varijabla>
  </DomainObject.Predmet.ProtustrankaWithAdress>
  <DomainObject.Predmet.ProtustrankaWithAdressOIB>
    <izvorni_sadrzaj>T.H.G. d.o.o. za usluge, OIB 27732764985, Donji Proložac bb, 21260 Donji Proložac</izvorni_sadrzaj>
    <derivirana_varijabla naziv="DomainObject.Predmet.ProtustrankaWithAdressOIB_1">T.H.G. d.o.o. za usluge, OIB 27732764985, Donji Proložac bb, 21260 Donji Proložac</derivirana_varijabla>
  </DomainObject.Predmet.ProtustrankaWithAdressOIB>
  <DomainObject.Predmet.ProtustrankaNazivFormated>
    <izvorni_sadrzaj>T.H.G. d.o.o. za usluge</izvorni_sadrzaj>
    <derivirana_varijabla naziv="DomainObject.Predmet.ProtustrankaNazivFormated_1">T.H.G. d.o.o. za usluge</derivirana_varijabla>
  </DomainObject.Predmet.ProtustrankaNazivFormated>
  <DomainObject.Predmet.ProtustrankaNazivFormatedOIB>
    <izvorni_sadrzaj>T.H.G. d.o.o. za usluge, OIB 27732764985</izvorni_sadrzaj>
    <derivirana_varijabla naziv="DomainObject.Predmet.ProtustrankaNazivFormatedOIB_1">T.H.G. d.o.o. za usluge, OIB 27732764985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14957.67</izvorni_sadrzaj>
    <derivirana_varijabla naziv="DomainObject.Predmet.TrenutnaVrijednost_1">14957.67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T.H.G. d.o.o. za usluge</item>
    </izvorni_sadrzaj>
    <derivirana_varijabla naziv="DomainObject.Predmet.ProtuStrankaListFormated_1">
      <item>T.H.G. d.o.o. za usluge</item>
    </derivirana_varijabla>
  </DomainObject.Predmet.ProtuStrankaListFormated>
  <DomainObject.Predmet.ProtuStrankaListFormatedOIB>
    <izvorni_sadrzaj>
      <item>T.H.G. d.o.o. za usluge, OIB 27732764985</item>
    </izvorni_sadrzaj>
    <derivirana_varijabla naziv="DomainObject.Predmet.ProtuStrankaListFormatedOIB_1">
      <item>T.H.G. d.o.o. za usluge, OIB 27732764985</item>
    </derivirana_varijabla>
  </DomainObject.Predmet.ProtuStrankaListFormatedOIB>
  <DomainObject.Predmet.ProtuStrankaListFormatedWithAdress>
    <izvorni_sadrzaj>
      <item>T.H.G. d.o.o. za usluge, Donji Proložac bb, 21260 Donji Proložac</item>
    </izvorni_sadrzaj>
    <derivirana_varijabla naziv="DomainObject.Predmet.ProtuStrankaListFormatedWithAdress_1">
      <item>T.H.G. d.o.o. za usluge, Donji Proložac bb, 21260 Donji Proložac</item>
    </derivirana_varijabla>
  </DomainObject.Predmet.ProtuStrankaListFormatedWithAdress>
  <DomainObject.Predmet.ProtuStrankaListFormatedWithAdressOIB>
    <izvorni_sadrzaj>
      <item>T.H.G. d.o.o. za usluge, OIB 27732764985, Donji Proložac bb, 21260 Donji Proložac</item>
    </izvorni_sadrzaj>
    <derivirana_varijabla naziv="DomainObject.Predmet.ProtuStrankaListFormatedWithAdressOIB_1">
      <item>T.H.G. d.o.o. za usluge, OIB 27732764985, Donji Proložac bb, 21260 Donji Proložac</item>
    </derivirana_varijabla>
  </DomainObject.Predmet.ProtuStrankaListFormatedWithAdressOIB>
  <DomainObject.Predmet.ProtuStrankaListNazivFormated>
    <izvorni_sadrzaj>
      <item>T.H.G. d.o.o. za usluge</item>
    </izvorni_sadrzaj>
    <derivirana_varijabla naziv="DomainObject.Predmet.ProtuStrankaListNazivFormated_1">
      <item>T.H.G. d.o.o. za usluge</item>
    </derivirana_varijabla>
  </DomainObject.Predmet.ProtuStrankaListNazivFormated>
  <DomainObject.Predmet.ProtuStrankaListNazivFormatedOIB>
    <izvorni_sadrzaj>
      <item>T.H.G. d.o.o. za usluge, OIB 27732764985</item>
    </izvorni_sadrzaj>
    <derivirana_varijabla naziv="DomainObject.Predmet.ProtuStrankaListNazivFormatedOIB_1">
      <item>T.H.G. d.o.o. za usluge, OIB 27732764985</item>
    </derivirana_varijabla>
  </DomainObject.Predmet.ProtuStrankaListNazivFormatedOIB>
  <DomainObject.Predmet.OstaliListFormated>
    <izvorni_sadrzaj>
      <item>Toni Grbavac-garac</item>
    </izvorni_sadrzaj>
    <derivirana_varijabla naziv="DomainObject.Predmet.OstaliListFormated_1">
      <item>Toni Grbavac-garac</item>
    </derivirana_varijabla>
  </DomainObject.Predmet.OstaliListFormated>
  <DomainObject.Predmet.OstaliListFormatedOIB>
    <izvorni_sadrzaj>
      <item>Toni Grbavac-garac, OIB 17398496999</item>
    </izvorni_sadrzaj>
    <derivirana_varijabla naziv="DomainObject.Predmet.OstaliListFormatedOIB_1">
      <item>Toni Grbavac-garac, OIB 17398496999</item>
    </derivirana_varijabla>
  </DomainObject.Predmet.OstaliListFormatedOIB>
  <DomainObject.Predmet.OstaliListFormatedWithAdress>
    <izvorni_sadrzaj>
      <item>Toni Grbavac-garac, PUT GARACA 3, 21260 Donji Proložac</item>
    </izvorni_sadrzaj>
    <derivirana_varijabla naziv="DomainObject.Predmet.OstaliListFormatedWithAdress_1">
      <item>Toni Grbavac-garac, PUT GARACA 3, 21260 Donji Proložac</item>
    </derivirana_varijabla>
  </DomainObject.Predmet.OstaliListFormatedWithAdress>
  <DomainObject.Predmet.OstaliListFormatedWithAdressOIB>
    <izvorni_sadrzaj>
      <item>Toni Grbavac-garac, OIB 17398496999, PUT GARACA 3, 21260 Donji Proložac</item>
    </izvorni_sadrzaj>
    <derivirana_varijabla naziv="DomainObject.Predmet.OstaliListFormatedWithAdressOIB_1">
      <item>Toni Grbavac-garac, OIB 17398496999, PUT GARACA 3, 21260 Donji Proložac</item>
    </derivirana_varijabla>
  </DomainObject.Predmet.OstaliListFormatedWithAdressOIB>
  <DomainObject.Predmet.OstaliListNazivFormated>
    <izvorni_sadrzaj>
      <item>Toni Grbavac-garac</item>
    </izvorni_sadrzaj>
    <derivirana_varijabla naziv="DomainObject.Predmet.OstaliListNazivFormated_1">
      <item>Toni Grbavac-garac</item>
    </derivirana_varijabla>
  </DomainObject.Predmet.OstaliListNazivFormated>
  <DomainObject.Predmet.OstaliListNazivFormatedOIB>
    <izvorni_sadrzaj>
      <item>Toni Grbavac-garac, OIB 17398496999</item>
    </izvorni_sadrzaj>
    <derivirana_varijabla naziv="DomainObject.Predmet.OstaliListNazivFormatedOIB_1">
      <item>Toni Grbavac-garac, OIB 17398496999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T.H.G. d.o.o. za usluge</izvorni_sadrzaj>
    <derivirana_varijabla naziv="DomainObject.Predmet.ProtustrankaIDrugi_1">T.H.G.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T.H.G. d.o.o. za usluge, OIB 27732764985, Donji Proložac bb, 21260 Donji Proložac</izvorni_sadrzaj>
    <derivirana_varijabla naziv="DomainObject.Predmet.ProtustrankaIDrugiAdressOIB_1">T.H.G. d.o.o. za usluge, OIB 27732764985, Donji Proložac bb,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T.H.G. d.o.o. za usluge</item>
      <item>FINANCIJSKA AGENCIJA, RC SPLIT</item>
      <item>Toni Grbavac-garac</item>
    </izvorni_sadrzaj>
    <derivirana_varijabla naziv="DomainObject.Predmet.SudioniciListNaziv_1">
      <item>T.H.G. d.o.o. za usluge</item>
      <item>FINANCIJSKA AGENCIJA, RC SPLIT</item>
      <item>Toni Grbavac-garac</item>
    </derivirana_varijabla>
  </DomainObject.Predmet.SudioniciListNaziv>
  <DomainObject.Predmet.SudioniciListAdressOIB>
    <izvorni_sadrzaj>
      <item>T.H.G. d.o.o. za usluge, OIB 27732764985, Donji Proložac bb,21260 Donji Proložac</item>
      <item>FINANCIJSKA AGENCIJA, RC SPLIT, OIB 85821130368, Mažuranićevo šetalište 24 b,21000 Split</item>
      <item>Toni Grbavac-garac, OIB 17398496999, PUT GARACA 3,21260 Donji Proložac</item>
    </izvorni_sadrzaj>
    <derivirana_varijabla naziv="DomainObject.Predmet.SudioniciListAdressOIB_1">
      <item>T.H.G. d.o.o. za usluge, OIB 27732764985, Donji Proložac bb,21260 Donji Proložac</item>
      <item>FINANCIJSKA AGENCIJA, RC SPLIT, OIB 85821130368, Mažuranićevo šetalište 24 b,21000 Split</item>
      <item>Toni Grbavac-garac, OIB 17398496999, PUT GARACA 3,21260 Donji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27732764985</item>
      <item>, OIB 85821130368</item>
      <item>, OIB 17398496999</item>
    </izvorni_sadrzaj>
    <derivirana_varijabla naziv="DomainObject.Predmet.SudioniciListNazivOIB_1">
      <item>, OIB 27732764985</item>
      <item>, OIB 85821130368</item>
      <item>, OIB 17398496999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FE125-E3A6-4474-B156-6040062CC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1038</properties:Words>
  <properties:Characters>5824</properties:Characters>
  <properties:Lines>132</properties:Lines>
  <properties:Paragraphs>39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2017-02-10T06:38:00Z</cp:lastPrinted>
  <dcterms:modified xmlns:xsi="http://www.w3.org/2001/XMLSchema-instance" xsi:type="dcterms:W3CDTF">2017-02-10T12:58:00Z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