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e78c" w14:paraId="bd0e78c" w:rsidRDefault="002423BB" w:rsidP="002423BB" w:rsidR="002423BB" w:rsidRPr="00814FC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4FC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814FCD">
      <w:pPr>
        <w:pStyle w:val="Zaglavlje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</w:r>
      <w:r w:rsidR="009478A7" w:rsidRPr="00814FCD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C10E75" w:rsidRPr="00814FCD">
        <w:rPr>
          <w:rFonts w:hAnsi="Times New Roman" w:ascii="Times New Roman"/>
          <w:szCs w:val="24"/>
        </w:rPr>
        <w:t>KROMAT d.o.o., Zaprešić, Janka Draškovića 70, OIB: 90934243255</w:t>
      </w:r>
      <w:r w:rsidR="002B1759" w:rsidRPr="00814FCD">
        <w:rPr>
          <w:rFonts w:hAnsi="Times New Roman" w:ascii="Times New Roman"/>
          <w:szCs w:val="24"/>
        </w:rPr>
        <w:t xml:space="preserve">, dana </w:t>
      </w:r>
      <w:r w:rsidR="00C10E75" w:rsidRPr="00814FCD">
        <w:rPr>
          <w:rFonts w:hAnsi="Times New Roman" w:ascii="Times New Roman"/>
          <w:szCs w:val="24"/>
        </w:rPr>
        <w:t>21</w:t>
      </w:r>
      <w:r w:rsidR="008C56E0" w:rsidRPr="00814FCD">
        <w:rPr>
          <w:rFonts w:hAnsi="Times New Roman" w:ascii="Times New Roman"/>
          <w:szCs w:val="24"/>
        </w:rPr>
        <w:t>.</w:t>
      </w:r>
      <w:r w:rsidR="002B1759" w:rsidRPr="00814FCD">
        <w:rPr>
          <w:rFonts w:hAnsi="Times New Roman" w:ascii="Times New Roman"/>
          <w:szCs w:val="24"/>
        </w:rPr>
        <w:t xml:space="preserve"> </w:t>
      </w:r>
      <w:r w:rsidR="008C56E0" w:rsidRPr="00814FCD">
        <w:rPr>
          <w:rFonts w:hAnsi="Times New Roman" w:ascii="Times New Roman"/>
          <w:szCs w:val="24"/>
        </w:rPr>
        <w:t>ožujka</w:t>
      </w:r>
      <w:r w:rsidR="002B1759" w:rsidRPr="00814FCD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 xml:space="preserve">I. Otvara se skraćeni stečajni postupak nad dužnikom </w:t>
      </w:r>
      <w:r w:rsidR="00C10E75" w:rsidRPr="00814FCD">
        <w:rPr>
          <w:rFonts w:hAnsi="Times New Roman" w:ascii="Times New Roman"/>
          <w:szCs w:val="24"/>
        </w:rPr>
        <w:t>KROMAT d.o.o., Zaprešić, Janka Draškovića 70, OIB: 90934243255</w:t>
      </w:r>
      <w:r w:rsidR="00002EC2" w:rsidRPr="00814FCD">
        <w:rPr>
          <w:rFonts w:hAnsi="Times New Roman" w:ascii="Times New Roman"/>
          <w:szCs w:val="24"/>
        </w:rPr>
        <w:t xml:space="preserve">. </w:t>
      </w:r>
      <w:r w:rsidR="00A575F9" w:rsidRPr="00814FCD">
        <w:rPr>
          <w:rFonts w:hAnsi="Times New Roman" w:ascii="Times New Roman"/>
          <w:szCs w:val="24"/>
        </w:rPr>
        <w:t>Sk</w:t>
      </w:r>
      <w:r w:rsidRPr="00814FCD">
        <w:rPr>
          <w:rFonts w:hAnsi="Times New Roman" w:ascii="Times New Roman"/>
          <w:szCs w:val="24"/>
        </w:rPr>
        <w:t xml:space="preserve">raćeni stečajni postupak otvoren je dana </w:t>
      </w:r>
      <w:r w:rsidR="00C10E75" w:rsidRPr="00814FCD">
        <w:rPr>
          <w:rFonts w:hAnsi="Times New Roman" w:ascii="Times New Roman"/>
          <w:szCs w:val="24"/>
        </w:rPr>
        <w:t>2</w:t>
      </w:r>
      <w:r w:rsidR="00AA280B" w:rsidRPr="00814FCD">
        <w:rPr>
          <w:rFonts w:hAnsi="Times New Roman" w:ascii="Times New Roman"/>
          <w:szCs w:val="24"/>
        </w:rPr>
        <w:t>1</w:t>
      </w:r>
      <w:r w:rsidR="008C56E0" w:rsidRPr="00814FCD">
        <w:rPr>
          <w:rFonts w:hAnsi="Times New Roman" w:ascii="Times New Roman"/>
          <w:szCs w:val="24"/>
        </w:rPr>
        <w:t>. ožujka 2018</w:t>
      </w:r>
      <w:r w:rsidR="007C7AF3" w:rsidRPr="00814FCD">
        <w:rPr>
          <w:rFonts w:hAnsi="Times New Roman" w:ascii="Times New Roman"/>
          <w:szCs w:val="24"/>
        </w:rPr>
        <w:t>.</w:t>
      </w:r>
      <w:r w:rsidR="00A71E86" w:rsidRPr="00814FCD">
        <w:rPr>
          <w:rFonts w:hAnsi="Times New Roman" w:ascii="Times New Roman"/>
          <w:szCs w:val="24"/>
        </w:rPr>
        <w:t xml:space="preserve"> u </w:t>
      </w:r>
      <w:r w:rsidR="00AE184E" w:rsidRPr="00814FCD">
        <w:rPr>
          <w:rFonts w:hAnsi="Times New Roman" w:ascii="Times New Roman"/>
          <w:szCs w:val="24"/>
        </w:rPr>
        <w:t>1</w:t>
      </w:r>
      <w:r w:rsidR="00332F27" w:rsidRPr="00814FCD">
        <w:rPr>
          <w:rFonts w:hAnsi="Times New Roman" w:ascii="Times New Roman"/>
          <w:szCs w:val="24"/>
        </w:rPr>
        <w:t>0</w:t>
      </w:r>
      <w:r w:rsidR="00A71E86" w:rsidRPr="00814FCD">
        <w:rPr>
          <w:rFonts w:hAnsi="Times New Roman" w:ascii="Times New Roman"/>
          <w:szCs w:val="24"/>
        </w:rPr>
        <w:t>,</w:t>
      </w:r>
      <w:r w:rsidR="00C10E75" w:rsidRPr="00814FCD">
        <w:rPr>
          <w:rFonts w:hAnsi="Times New Roman" w:ascii="Times New Roman"/>
          <w:szCs w:val="24"/>
        </w:rPr>
        <w:t>0</w:t>
      </w:r>
      <w:r w:rsidR="008C56E0" w:rsidRPr="00814FCD">
        <w:rPr>
          <w:rFonts w:hAnsi="Times New Roman" w:ascii="Times New Roman"/>
          <w:szCs w:val="24"/>
        </w:rPr>
        <w:t>0</w:t>
      </w:r>
      <w:r w:rsidRPr="00814FCD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814FCD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pStyle w:val="BodyText21"/>
        <w:ind w:firstLine="0" w:left="0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II. Za stečajnog upravitelja imenuje se</w:t>
      </w:r>
      <w:r w:rsidR="00A23D69" w:rsidRPr="00814FCD">
        <w:rPr>
          <w:rFonts w:hAnsi="Times New Roman" w:ascii="Times New Roman"/>
          <w:szCs w:val="24"/>
        </w:rPr>
        <w:t xml:space="preserve"> </w:t>
      </w:r>
      <w:r w:rsidR="00814FCD">
        <w:rPr>
          <w:rFonts w:hAnsi="Times New Roman" w:ascii="Times New Roman"/>
          <w:szCs w:val="24"/>
        </w:rPr>
        <w:t>Branka Božić</w:t>
      </w:r>
      <w:r w:rsidR="00332F27" w:rsidRPr="00814FCD">
        <w:rPr>
          <w:rFonts w:hAnsi="Times New Roman" w:ascii="Times New Roman"/>
          <w:szCs w:val="24"/>
        </w:rPr>
        <w:t xml:space="preserve"> iz Zagreba, </w:t>
      </w:r>
      <w:r w:rsidR="00814FCD">
        <w:rPr>
          <w:rFonts w:hAnsi="Times New Roman" w:ascii="Times New Roman"/>
          <w:szCs w:val="24"/>
        </w:rPr>
        <w:t>Mirka Deanovića 11</w:t>
      </w:r>
      <w:r w:rsidR="00332F27" w:rsidRPr="00814FCD">
        <w:rPr>
          <w:rFonts w:hAnsi="Times New Roman" w:ascii="Times New Roman"/>
          <w:szCs w:val="24"/>
        </w:rPr>
        <w:t xml:space="preserve">, OIB: </w:t>
      </w:r>
      <w:r w:rsidR="00814FCD">
        <w:rPr>
          <w:rFonts w:hAnsi="Times New Roman" w:ascii="Times New Roman"/>
          <w:szCs w:val="24"/>
        </w:rPr>
        <w:t>50835813248</w:t>
      </w:r>
      <w:r w:rsidR="0075368A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C10E75" w:rsidRPr="00814FCD">
        <w:rPr>
          <w:rFonts w:hAnsi="Times New Roman" w:ascii="Times New Roman"/>
          <w:szCs w:val="24"/>
        </w:rPr>
        <w:t>KROMAT d.o.o., Zaprešić, Janka Draškovića 70, OIB: 90934243255</w:t>
      </w:r>
      <w:r w:rsidR="00002EC2" w:rsidRPr="00814FCD">
        <w:rPr>
          <w:rFonts w:hAnsi="Times New Roman" w:ascii="Times New Roman"/>
          <w:szCs w:val="24"/>
        </w:rPr>
        <w:t>.</w:t>
      </w:r>
    </w:p>
    <w:p w:rsidRDefault="002423BB" w:rsidP="002423BB" w:rsidR="002423BB" w:rsidRPr="00814F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C10E75" w:rsidRPr="00814FCD">
        <w:rPr>
          <w:rFonts w:hAnsi="Times New Roman" w:ascii="Times New Roman"/>
          <w:szCs w:val="24"/>
        </w:rPr>
        <w:t>KROMAT d.o.o., Zaprešić, Janka Draškovića 70, OIB: 90934243255</w:t>
      </w:r>
      <w:r w:rsidR="00AD4395" w:rsidRPr="00814FCD">
        <w:rPr>
          <w:rFonts w:hAnsi="Times New Roman" w:ascii="Times New Roman"/>
          <w:szCs w:val="24"/>
        </w:rPr>
        <w:t>,</w:t>
      </w:r>
      <w:r w:rsidR="00002EC2" w:rsidRPr="00814FCD">
        <w:rPr>
          <w:rFonts w:hAnsi="Times New Roman" w:ascii="Times New Roman"/>
          <w:szCs w:val="24"/>
        </w:rPr>
        <w:t xml:space="preserve"> br</w:t>
      </w:r>
      <w:r w:rsidRPr="00814FCD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814FCD">
        <w:rPr>
          <w:rFonts w:hAnsi="Times New Roman" w:ascii="Times New Roman"/>
          <w:szCs w:val="24"/>
          <w:lang w:val="hr-HR"/>
        </w:rPr>
        <w:t xml:space="preserve">sudskog </w:t>
      </w:r>
      <w:r w:rsidRPr="00814FCD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814FCD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814FCD">
      <w:pPr>
        <w:ind w:firstLine="709"/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814FCD">
        <w:rPr>
          <w:rFonts w:hAnsi="Times New Roman" w:ascii="Times New Roman"/>
          <w:szCs w:val="24"/>
        </w:rPr>
        <w:t xml:space="preserve">vome sudu Financijska agencija </w:t>
      </w:r>
      <w:r w:rsidRPr="00814FCD">
        <w:rPr>
          <w:rFonts w:hAnsi="Times New Roman" w:ascii="Times New Roman"/>
          <w:szCs w:val="24"/>
        </w:rPr>
        <w:t xml:space="preserve">(dalje: FINA), </w:t>
      </w:r>
      <w:r w:rsidR="00DA7810" w:rsidRPr="00814FCD">
        <w:rPr>
          <w:rFonts w:hAnsi="Times New Roman" w:ascii="Times New Roman"/>
          <w:szCs w:val="24"/>
        </w:rPr>
        <w:t xml:space="preserve">dana </w:t>
      </w:r>
      <w:r w:rsidR="00332F27" w:rsidRPr="00814FCD">
        <w:rPr>
          <w:rFonts w:hAnsi="Times New Roman" w:ascii="Times New Roman"/>
          <w:szCs w:val="24"/>
        </w:rPr>
        <w:t>2</w:t>
      </w:r>
      <w:r w:rsidR="00936470" w:rsidRPr="00814FCD">
        <w:rPr>
          <w:rFonts w:hAnsi="Times New Roman" w:ascii="Times New Roman"/>
          <w:szCs w:val="24"/>
        </w:rPr>
        <w:t>8</w:t>
      </w:r>
      <w:r w:rsidR="00440088" w:rsidRPr="00814FCD">
        <w:rPr>
          <w:rFonts w:hAnsi="Times New Roman" w:ascii="Times New Roman"/>
          <w:szCs w:val="24"/>
        </w:rPr>
        <w:t>.1</w:t>
      </w:r>
      <w:r w:rsidR="00936470" w:rsidRPr="00814FCD">
        <w:rPr>
          <w:rFonts w:hAnsi="Times New Roman" w:ascii="Times New Roman"/>
          <w:szCs w:val="24"/>
        </w:rPr>
        <w:t>2</w:t>
      </w:r>
      <w:r w:rsidR="00440088" w:rsidRPr="00814FCD">
        <w:rPr>
          <w:rFonts w:hAnsi="Times New Roman" w:ascii="Times New Roman"/>
          <w:szCs w:val="24"/>
        </w:rPr>
        <w:t xml:space="preserve">.2015., </w:t>
      </w:r>
      <w:r w:rsidRPr="00814FCD">
        <w:rPr>
          <w:rFonts w:hAnsi="Times New Roman" w:ascii="Times New Roman"/>
          <w:szCs w:val="24"/>
        </w:rPr>
        <w:t>na temelju odredbe čl. 4</w:t>
      </w:r>
      <w:r w:rsidR="00342325" w:rsidRPr="00814FCD">
        <w:rPr>
          <w:rFonts w:hAnsi="Times New Roman" w:ascii="Times New Roman"/>
          <w:szCs w:val="24"/>
        </w:rPr>
        <w:t>44</w:t>
      </w:r>
      <w:r w:rsidRPr="00814FCD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936470" w:rsidRPr="00814FCD">
        <w:rPr>
          <w:rFonts w:hAnsi="Times New Roman" w:ascii="Times New Roman"/>
          <w:szCs w:val="24"/>
        </w:rPr>
        <w:t>687</w:t>
      </w:r>
      <w:r w:rsidR="003B51F9" w:rsidRPr="00814FCD">
        <w:rPr>
          <w:rFonts w:hAnsi="Times New Roman" w:ascii="Times New Roman"/>
          <w:szCs w:val="24"/>
        </w:rPr>
        <w:t xml:space="preserve"> </w:t>
      </w:r>
      <w:r w:rsidRPr="00814FCD">
        <w:rPr>
          <w:rFonts w:hAnsi="Times New Roman" w:ascii="Times New Roman"/>
          <w:szCs w:val="24"/>
        </w:rPr>
        <w:t>dana</w:t>
      </w:r>
      <w:r w:rsidR="006257A0" w:rsidRPr="00814FCD">
        <w:rPr>
          <w:rFonts w:hAnsi="Times New Roman" w:ascii="Times New Roman"/>
          <w:szCs w:val="24"/>
        </w:rPr>
        <w:t xml:space="preserve"> u ukupnom iznosu od </w:t>
      </w:r>
      <w:r w:rsidR="00936470" w:rsidRPr="00814FCD">
        <w:rPr>
          <w:rFonts w:hAnsi="Times New Roman" w:ascii="Times New Roman"/>
          <w:szCs w:val="24"/>
        </w:rPr>
        <w:t>19.020,63</w:t>
      </w:r>
      <w:r w:rsidR="006257A0" w:rsidRPr="00814FCD">
        <w:rPr>
          <w:rFonts w:hAnsi="Times New Roman" w:ascii="Times New Roman"/>
          <w:szCs w:val="24"/>
        </w:rPr>
        <w:t xml:space="preserve"> kn</w:t>
      </w:r>
      <w:r w:rsidRPr="00814FCD">
        <w:rPr>
          <w:rFonts w:hAnsi="Times New Roman" w:ascii="Times New Roman"/>
          <w:szCs w:val="24"/>
        </w:rPr>
        <w:t>.</w:t>
      </w:r>
    </w:p>
    <w:p w:rsidRDefault="008B167C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 xml:space="preserve">Uvidom u izvadak iz </w:t>
      </w:r>
      <w:r w:rsidR="00002EC2" w:rsidRPr="00814FCD">
        <w:rPr>
          <w:rFonts w:hAnsi="Times New Roman" w:ascii="Times New Roman"/>
          <w:szCs w:val="24"/>
        </w:rPr>
        <w:t>sudskog r</w:t>
      </w:r>
      <w:r w:rsidR="00C22D72" w:rsidRPr="00814FCD">
        <w:rPr>
          <w:rFonts w:hAnsi="Times New Roman" w:ascii="Times New Roman"/>
          <w:szCs w:val="24"/>
        </w:rPr>
        <w:t>egistra</w:t>
      </w:r>
      <w:r w:rsidRPr="00814FCD">
        <w:rPr>
          <w:rFonts w:hAnsi="Times New Roman" w:ascii="Times New Roman"/>
          <w:szCs w:val="24"/>
        </w:rPr>
        <w:t xml:space="preserve"> </w:t>
      </w:r>
      <w:r w:rsidR="00C22D72" w:rsidRPr="00814FCD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3A0E9A" w:rsidP="00C22D72" w:rsidR="00C22D72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</w:rPr>
        <w:t xml:space="preserve">Sud je rješenjem od 7. ožujka 2016. pokrenuo skraćeni stečajni postupak nad dužnikom. </w:t>
      </w:r>
      <w:r w:rsidR="00A575F9" w:rsidRPr="00814FCD">
        <w:rPr>
          <w:rFonts w:hAnsi="Times New Roman" w:ascii="Times New Roman"/>
          <w:szCs w:val="24"/>
        </w:rPr>
        <w:t xml:space="preserve">Oglasom od </w:t>
      </w:r>
      <w:r w:rsidRPr="00814FCD">
        <w:rPr>
          <w:rFonts w:hAnsi="Times New Roman" w:ascii="Times New Roman"/>
          <w:szCs w:val="24"/>
        </w:rPr>
        <w:t>6. svibnja</w:t>
      </w:r>
      <w:r w:rsidR="00A575F9" w:rsidRPr="00814FCD">
        <w:rPr>
          <w:rFonts w:hAnsi="Times New Roman" w:ascii="Times New Roman"/>
          <w:szCs w:val="24"/>
          <w:lang w:val="hr-HR"/>
        </w:rPr>
        <w:t xml:space="preserve"> </w:t>
      </w:r>
      <w:r w:rsidR="00A575F9" w:rsidRPr="00814FCD">
        <w:rPr>
          <w:rFonts w:hAnsi="Times New Roman" w:ascii="Times New Roman"/>
          <w:szCs w:val="24"/>
        </w:rPr>
        <w:t xml:space="preserve">2016. objavljenom na mrežnoj stranici e-Oglasna ploča </w:t>
      </w:r>
      <w:r w:rsidR="00A575F9" w:rsidRPr="00814FCD">
        <w:rPr>
          <w:rFonts w:hAnsi="Times New Roman" w:ascii="Times New Roman"/>
          <w:szCs w:val="24"/>
        </w:rPr>
        <w:lastRenderedPageBreak/>
        <w:t xml:space="preserve">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814FCD">
        <w:rPr>
          <w:rFonts w:hAnsi="Times New Roman" w:ascii="Times New Roman"/>
          <w:szCs w:val="24"/>
          <w:lang w:val="hr-HR"/>
        </w:rPr>
        <w:t xml:space="preserve">Također, zaključkom od </w:t>
      </w:r>
      <w:r w:rsidRPr="00814FCD">
        <w:rPr>
          <w:rFonts w:hAnsi="Times New Roman" w:ascii="Times New Roman"/>
          <w:szCs w:val="24"/>
          <w:lang w:val="hr-HR"/>
        </w:rPr>
        <w:t>6. svibnja</w:t>
      </w:r>
      <w:r w:rsidR="00A575F9" w:rsidRPr="00814FCD">
        <w:rPr>
          <w:rFonts w:hAnsi="Times New Roman" w:ascii="Times New Roman"/>
          <w:szCs w:val="24"/>
          <w:lang w:val="hr-HR"/>
        </w:rPr>
        <w:t xml:space="preserve"> 2016., pozvana  je osoba ovlaštena za zastupanje dužnika po zakonu, dostaviti javnobilježnički ovjerovljen popis imovine i obveza dužnika na propisanom obrascu. </w:t>
      </w:r>
    </w:p>
    <w:p w:rsidRDefault="003A0E9A" w:rsidP="00E807B5" w:rsidR="003A0E9A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Osoba ovlaštena za zastupanje dužnika po zakonu dostavila je</w:t>
      </w:r>
      <w:r w:rsidR="009848FF" w:rsidRPr="00814FCD">
        <w:rPr>
          <w:rFonts w:hAnsi="Times New Roman" w:ascii="Times New Roman"/>
          <w:szCs w:val="24"/>
          <w:lang w:val="hr-HR"/>
        </w:rPr>
        <w:t xml:space="preserve"> javnobilježnički ovjerovljen</w:t>
      </w:r>
      <w:r w:rsidRPr="00814FCD">
        <w:rPr>
          <w:rFonts w:hAnsi="Times New Roman" w:ascii="Times New Roman"/>
          <w:szCs w:val="24"/>
          <w:lang w:val="hr-HR"/>
        </w:rPr>
        <w:t xml:space="preserve"> popis imovine i obveza dužnika iz kojega proizlazi da dužnik nema imovine</w:t>
      </w:r>
      <w:r w:rsidR="009848FF" w:rsidRPr="00814FCD">
        <w:rPr>
          <w:rFonts w:hAnsi="Times New Roman" w:ascii="Times New Roman"/>
          <w:szCs w:val="24"/>
          <w:lang w:val="hr-HR"/>
        </w:rPr>
        <w:t xml:space="preserve"> dostatne za namirenje predvidivih troškova stečajnog postupka. </w:t>
      </w:r>
    </w:p>
    <w:p w:rsidRDefault="009848FF" w:rsidP="00E807B5" w:rsidR="009848FF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Vjerovnik METALI-INOX d.o.o. Zagreb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podneskom od 20. </w:t>
      </w:r>
      <w:r w:rsidR="00884C87" w:rsidRPr="00814FCD">
        <w:rPr>
          <w:rFonts w:hAnsi="Times New Roman" w:ascii="Times New Roman"/>
          <w:szCs w:val="24"/>
          <w:lang w:val="hr-HR"/>
        </w:rPr>
        <w:t>l</w:t>
      </w:r>
      <w:r w:rsidRPr="00814FCD">
        <w:rPr>
          <w:rFonts w:hAnsi="Times New Roman" w:ascii="Times New Roman"/>
          <w:szCs w:val="24"/>
          <w:lang w:val="hr-HR"/>
        </w:rPr>
        <w:t>ipnja 2016.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</w:t>
      </w:r>
      <w:r w:rsidR="00884C87" w:rsidRPr="00814FCD">
        <w:rPr>
          <w:rFonts w:hAnsi="Times New Roman" w:ascii="Times New Roman"/>
          <w:szCs w:val="24"/>
          <w:lang w:val="hr-HR"/>
        </w:rPr>
        <w:t>p</w:t>
      </w:r>
      <w:r w:rsidRPr="00814FCD">
        <w:rPr>
          <w:rFonts w:hAnsi="Times New Roman" w:ascii="Times New Roman"/>
          <w:szCs w:val="24"/>
          <w:lang w:val="hr-HR"/>
        </w:rPr>
        <w:t xml:space="preserve">redložio </w:t>
      </w:r>
      <w:r w:rsidR="00674D43" w:rsidRPr="00814FCD">
        <w:rPr>
          <w:rFonts w:hAnsi="Times New Roman" w:ascii="Times New Roman"/>
          <w:szCs w:val="24"/>
          <w:lang w:val="hr-HR"/>
        </w:rPr>
        <w:t xml:space="preserve">je </w:t>
      </w:r>
      <w:r w:rsidRPr="00814FCD">
        <w:rPr>
          <w:rFonts w:hAnsi="Times New Roman" w:ascii="Times New Roman"/>
          <w:szCs w:val="24"/>
          <w:lang w:val="hr-HR"/>
        </w:rPr>
        <w:t xml:space="preserve">otvaranje </w:t>
      </w:r>
      <w:r w:rsidR="00884C87" w:rsidRPr="00814FCD">
        <w:rPr>
          <w:rFonts w:hAnsi="Times New Roman" w:ascii="Times New Roman"/>
          <w:szCs w:val="24"/>
          <w:lang w:val="hr-HR"/>
        </w:rPr>
        <w:t>stečajnog postupka nad dužnikom</w:t>
      </w:r>
      <w:r w:rsidR="00674D43" w:rsidRPr="00814FCD">
        <w:rPr>
          <w:rFonts w:hAnsi="Times New Roman" w:ascii="Times New Roman"/>
          <w:szCs w:val="24"/>
          <w:lang w:val="hr-HR"/>
        </w:rPr>
        <w:t>, te</w:t>
      </w:r>
      <w:r w:rsidR="00884C87" w:rsidRPr="00814FCD">
        <w:rPr>
          <w:rFonts w:hAnsi="Times New Roman" w:ascii="Times New Roman"/>
          <w:szCs w:val="24"/>
          <w:lang w:val="hr-HR"/>
        </w:rPr>
        <w:t xml:space="preserve"> je, Zaključkom suda od 26. kolovoza 2016.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="00884C87" w:rsidRPr="00814FCD">
        <w:rPr>
          <w:rFonts w:hAnsi="Times New Roman" w:ascii="Times New Roman"/>
          <w:szCs w:val="24"/>
          <w:lang w:val="hr-HR"/>
        </w:rPr>
        <w:t xml:space="preserve"> sukladno odredbi čl. 434. SZ-a</w:t>
      </w:r>
      <w:r w:rsidR="00674D43" w:rsidRPr="00814FCD">
        <w:rPr>
          <w:rFonts w:hAnsi="Times New Roman" w:ascii="Times New Roman"/>
          <w:szCs w:val="24"/>
          <w:lang w:val="hr-HR"/>
        </w:rPr>
        <w:t>,</w:t>
      </w:r>
      <w:r w:rsidR="00884C87" w:rsidRPr="00814FCD">
        <w:rPr>
          <w:rFonts w:hAnsi="Times New Roman" w:ascii="Times New Roman"/>
          <w:szCs w:val="24"/>
          <w:lang w:val="hr-HR"/>
        </w:rPr>
        <w:t xml:space="preserve"> navedeni vjerovnik pozvan uplatiti iznos od 1.000,00 kn u Fond za namirenje troškova stečajnog postupka. </w:t>
      </w:r>
      <w:r w:rsidR="00674D43" w:rsidRPr="00814FCD">
        <w:rPr>
          <w:rFonts w:hAnsi="Times New Roman" w:ascii="Times New Roman"/>
          <w:szCs w:val="24"/>
          <w:lang w:val="hr-HR"/>
        </w:rPr>
        <w:t>Vjerovnik nije postupio po pozivu suda i uplatio traženi predujam za namirenje troškova stečajnog postupka.</w:t>
      </w:r>
    </w:p>
    <w:p w:rsidRDefault="003C1C23" w:rsidP="00E807B5" w:rsidR="003C1C23" w:rsidRPr="00814FC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674D43" w:rsidRPr="00814FCD">
        <w:rPr>
          <w:rFonts w:hAnsi="Times New Roman" w:ascii="Times New Roman"/>
          <w:szCs w:val="24"/>
          <w:lang w:val="hr-HR"/>
        </w:rPr>
        <w:t>20</w:t>
      </w:r>
      <w:r w:rsidRPr="00814FCD"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 w:rsidRPr="00814FCD">
        <w:rPr>
          <w:rFonts w:hAnsi="Times New Roman" w:ascii="Times New Roman"/>
          <w:szCs w:val="24"/>
          <w:lang w:val="hr-HR"/>
        </w:rPr>
        <w:t xml:space="preserve">duljem </w:t>
      </w:r>
      <w:r w:rsidRPr="00814FCD">
        <w:rPr>
          <w:rFonts w:hAnsi="Times New Roman" w:ascii="Times New Roman"/>
          <w:szCs w:val="24"/>
          <w:lang w:val="hr-HR"/>
        </w:rPr>
        <w:t xml:space="preserve">od 120 dana u </w:t>
      </w:r>
      <w:r w:rsidR="005926DF" w:rsidRPr="00814FCD">
        <w:rPr>
          <w:rFonts w:hAnsi="Times New Roman" w:ascii="Times New Roman"/>
          <w:szCs w:val="24"/>
          <w:lang w:val="hr-HR"/>
        </w:rPr>
        <w:t xml:space="preserve">ukupnom </w:t>
      </w:r>
      <w:r w:rsidRPr="00814FCD">
        <w:rPr>
          <w:rFonts w:hAnsi="Times New Roman" w:ascii="Times New Roman"/>
          <w:szCs w:val="24"/>
          <w:lang w:val="hr-HR"/>
        </w:rPr>
        <w:t>i</w:t>
      </w:r>
      <w:r w:rsidR="005926DF" w:rsidRPr="00814FCD">
        <w:rPr>
          <w:rFonts w:hAnsi="Times New Roman" w:ascii="Times New Roman"/>
          <w:szCs w:val="24"/>
          <w:lang w:val="hr-HR"/>
        </w:rPr>
        <w:t>znosu</w:t>
      </w:r>
      <w:r w:rsidRPr="00814FCD">
        <w:rPr>
          <w:rFonts w:hAnsi="Times New Roman" w:ascii="Times New Roman"/>
          <w:szCs w:val="24"/>
          <w:lang w:val="hr-HR"/>
        </w:rPr>
        <w:t xml:space="preserve"> od </w:t>
      </w:r>
      <w:r w:rsidR="00674D43" w:rsidRPr="00814FCD">
        <w:rPr>
          <w:rFonts w:hAnsi="Times New Roman" w:ascii="Times New Roman"/>
          <w:szCs w:val="24"/>
          <w:lang w:val="hr-HR"/>
        </w:rPr>
        <w:t>45.858,41</w:t>
      </w:r>
      <w:r w:rsidRPr="00814FCD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 Zagrebu</w:t>
      </w:r>
      <w:r w:rsidR="002B1759" w:rsidRPr="00814FCD">
        <w:rPr>
          <w:rFonts w:hAnsi="Times New Roman" w:ascii="Times New Roman"/>
          <w:szCs w:val="24"/>
          <w:lang w:val="hr-HR"/>
        </w:rPr>
        <w:t>,</w:t>
      </w:r>
      <w:r w:rsidRPr="00814FCD">
        <w:rPr>
          <w:rFonts w:hAnsi="Times New Roman" w:ascii="Times New Roman"/>
          <w:szCs w:val="24"/>
          <w:lang w:val="hr-HR"/>
        </w:rPr>
        <w:t xml:space="preserve"> </w:t>
      </w:r>
      <w:r w:rsidR="00674D43" w:rsidRPr="00814FCD">
        <w:rPr>
          <w:rFonts w:hAnsi="Times New Roman" w:ascii="Times New Roman"/>
          <w:szCs w:val="24"/>
          <w:lang w:val="hr-HR"/>
        </w:rPr>
        <w:t>2</w:t>
      </w:r>
      <w:r w:rsidR="005926DF" w:rsidRPr="00814FCD">
        <w:rPr>
          <w:rFonts w:hAnsi="Times New Roman" w:ascii="Times New Roman"/>
          <w:szCs w:val="24"/>
        </w:rPr>
        <w:t>1</w:t>
      </w:r>
      <w:r w:rsidR="008C56E0" w:rsidRPr="00814FCD">
        <w:rPr>
          <w:rFonts w:hAnsi="Times New Roman" w:ascii="Times New Roman"/>
          <w:szCs w:val="24"/>
        </w:rPr>
        <w:t>. ožujka 2018</w:t>
      </w:r>
      <w:r w:rsidRPr="00814FCD">
        <w:rPr>
          <w:rFonts w:hAnsi="Times New Roman" w:ascii="Times New Roman"/>
          <w:szCs w:val="24"/>
          <w:lang w:val="hr-HR"/>
        </w:rPr>
        <w:t xml:space="preserve">. </w:t>
      </w:r>
      <w:r w:rsidR="002B1759" w:rsidRPr="00814FCD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814FCD">
      <w:pPr>
        <w:jc w:val="right"/>
        <w:rPr>
          <w:rFonts w:hAnsi="Times New Roman" w:ascii="Times New Roman"/>
          <w:szCs w:val="24"/>
        </w:rPr>
      </w:pPr>
      <w:r w:rsidRPr="00814FCD">
        <w:rPr>
          <w:rFonts w:hAnsi="Times New Roman" w:ascii="Times New Roman"/>
          <w:szCs w:val="24"/>
          <w:lang w:val="hr-HR"/>
        </w:rPr>
        <w:t xml:space="preserve">      </w:t>
      </w:r>
      <w:r w:rsidR="009478A7" w:rsidRPr="00814FCD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814FCD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814FCD">
        <w:rPr>
          <w:rFonts w:hAnsi="Times New Roman" w:ascii="Times New Roman"/>
          <w:szCs w:val="24"/>
        </w:rPr>
        <w:t xml:space="preserve">    Bernardica Novak Šarac</w:t>
      </w:r>
      <w:r w:rsidRPr="00814FCD">
        <w:rPr>
          <w:rFonts w:hAnsi="Times New Roman" w:ascii="Times New Roman"/>
          <w:szCs w:val="24"/>
          <w:lang w:val="da-DK"/>
        </w:rPr>
        <w:t xml:space="preserve"> </w:t>
      </w:r>
      <w:r w:rsidR="00E94562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814FC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  <w:r w:rsidRPr="00814FC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814FC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4562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           Za točnost otprakva-ovlašteni službenik: </w:t>
      </w:r>
    </w:p>
    <w:p w:rsidRDefault="00E94562" w:rsidP="002423BB" w:rsidR="00E94562" w:rsidRPr="00814FC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                                Tatjana Slaviček</w:t>
      </w:r>
    </w:p>
    <w:p w:rsidRDefault="002423BB" w:rsidP="002423BB" w:rsidR="002423BB" w:rsidRPr="00814FCD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814FC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814FCD">
      <w:pPr>
        <w:rPr>
          <w:rFonts w:hAnsi="Times New Roman" w:ascii="Times New Roman"/>
          <w:szCs w:val="24"/>
        </w:rPr>
      </w:pPr>
    </w:p>
    <w:sectPr w:rsidSect="00840E3D" w:rsidR="007644BB" w:rsidRPr="00814FCD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B80" w:rsidR="00280A5F">
    <w:pPr>
      <w:pStyle w:val="Podnoje"/>
      <w:jc w:val="right"/>
    </w:pPr>
  </w:p>
  <w:p w:rsidRDefault="00C31B8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31B80" w:rsidRPr="00C31B8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E94562">
          <w:rPr>
            <w:rFonts w:hAnsi="Times New Roman" w:ascii="Times New Roman"/>
          </w:rPr>
          <w:t>9170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C31B8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B8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C10E75">
      <w:rPr>
        <w:rFonts w:hAnsi="Times New Roman" w:ascii="Times New Roman"/>
        <w:lang w:val="hr-HR"/>
      </w:rPr>
      <w:t>9170</w:t>
    </w:r>
    <w:r w:rsidR="004323AB">
      <w:rPr>
        <w:rFonts w:hAnsi="Times New Roman" w:ascii="Times New Roman"/>
        <w:lang w:val="hr-HR"/>
      </w:rPr>
      <w:t>/</w:t>
    </w:r>
    <w:r w:rsidR="00C10E75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C31B80" w:rsidP="00840E3D" w:rsidR="00840E3D">
    <w:pPr>
      <w:pStyle w:val="Zaglavlje"/>
      <w:rPr>
        <w:rFonts w:hAnsi="Times New Roman" w:ascii="Times New Roman"/>
        <w:lang w:val="hr-HR"/>
      </w:rPr>
    </w:pPr>
  </w:p>
  <w:p w:rsidRDefault="00C31B8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32F27"/>
    <w:rsid w:val="00342325"/>
    <w:rsid w:val="00383217"/>
    <w:rsid w:val="00384AD4"/>
    <w:rsid w:val="003876A1"/>
    <w:rsid w:val="003A0E9A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74D43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14FCD"/>
    <w:rsid w:val="00884C87"/>
    <w:rsid w:val="00890385"/>
    <w:rsid w:val="008B167C"/>
    <w:rsid w:val="008B78EF"/>
    <w:rsid w:val="008C2C60"/>
    <w:rsid w:val="008C56E0"/>
    <w:rsid w:val="008C65D5"/>
    <w:rsid w:val="00907AE9"/>
    <w:rsid w:val="00935594"/>
    <w:rsid w:val="00936470"/>
    <w:rsid w:val="009478A7"/>
    <w:rsid w:val="00954A92"/>
    <w:rsid w:val="00955B17"/>
    <w:rsid w:val="009848FF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0E75"/>
    <w:rsid w:val="00C11C71"/>
    <w:rsid w:val="00C22D72"/>
    <w:rsid w:val="00C31B80"/>
    <w:rsid w:val="00C476BE"/>
    <w:rsid w:val="00C511E0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E94562"/>
    <w:rsid w:val="00F460B2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B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B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B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B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B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B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B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B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9170</izvorni_sadrzaj>
    <derivirana_varijabla naziv="DomainObject.Predmet.Broj_1">9170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St-9170/2015</izvorni_sadrzaj>
    <derivirana_varijabla naziv="DomainObject.Predmet.OznakaBroj_1">St-9170/2015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KROMAT d.o.o.</izvorni_sadrzaj>
    <derivirana_varijabla naziv="DomainObject.Predmet.ProtustrankaFormated_1">  KROMAT d.o.o.</derivirana_varijabla>
  </DomainObject.Predmet.ProtustrankaFormated>
  <DomainObject.Predmet.ProtustrankaFormatedOIB>
    <izvorni_sadrzaj>  KROMAT d.o.o., OIB 90934243255</izvorni_sadrzaj>
    <derivirana_varijabla naziv="DomainObject.Predmet.ProtustrankaFormatedOIB_1">  KROMAT d.o.o., OIB 90934243255</derivirana_varijabla>
  </DomainObject.Predmet.ProtustrankaFormatedOIB>
  <DomainObject.Predmet.ProtustrankaFormatedWithAdress>
    <izvorni_sadrzaj> KROMAT d.o.o., Janka Draškovića 70, 10290 Zaprešić</izvorni_sadrzaj>
    <derivirana_varijabla naziv="DomainObject.Predmet.ProtustrankaFormatedWithAdress_1"> KROMAT d.o.o., Janka Draškovića 70, 10290 Zaprešić</derivirana_varijabla>
  </DomainObject.Predmet.ProtustrankaFormatedWithAdress>
  <DomainObject.Predmet.ProtustrankaFormatedWithAdressOIB>
    <izvorni_sadrzaj> KROMAT d.o.o., OIB 90934243255, Janka Draškovića 70, 10290 Zaprešić</izvorni_sadrzaj>
    <derivirana_varijabla naziv="DomainObject.Predmet.ProtustrankaFormatedWithAdressOIB_1"> KROMAT d.o.o., OIB 90934243255, Janka Draškovića 70, 10290 Zaprešić</derivirana_varijabla>
  </DomainObject.Predmet.ProtustrankaFormatedWithAdressOIB>
  <DomainObject.Predmet.ProtustrankaWithAdress>
    <izvorni_sadrzaj>KROMAT d.o.o. Janka Draškovića 70, 10290 Zaprešić</izvorni_sadrzaj>
    <derivirana_varijabla naziv="DomainObject.Predmet.ProtustrankaWithAdress_1">KROMAT d.o.o. Janka Draškovića 70, 10290 Zaprešić</derivirana_varijabla>
  </DomainObject.Predmet.ProtustrankaWithAdress>
  <DomainObject.Predmet.ProtustrankaWithAdressOIB>
    <izvorni_sadrzaj>KROMAT d.o.o., OIB 90934243255, Janka Draškovića 70, 10290 Zaprešić</izvorni_sadrzaj>
    <derivirana_varijabla naziv="DomainObject.Predmet.ProtustrankaWithAdressOIB_1">KROMAT d.o.o., OIB 90934243255, Janka Draškovića 70, 10290 Zaprešić</derivirana_varijabla>
  </DomainObject.Predmet.ProtustrankaWithAdressOIB>
  <DomainObject.Predmet.ProtustrankaNazivFormated>
    <izvorni_sadrzaj>KROMAT d.o.o.</izvorni_sadrzaj>
    <derivirana_varijabla naziv="DomainObject.Predmet.ProtustrankaNazivFormated_1">KROMAT d.o.o.</derivirana_varijabla>
  </DomainObject.Predmet.ProtustrankaNazivFormated>
  <DomainObject.Predmet.ProtustrankaNazivFormatedOIB>
    <izvorni_sadrzaj>KROMAT d.o.o., OIB 90934243255</izvorni_sadrzaj>
    <derivirana_varijabla naziv="DomainObject.Predmet.ProtustrankaNazivFormatedOIB_1">KROMAT d.o.o., OIB 90934243255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METALI - INOX društvo s ograničenom odgovonrošću za proizvodnju i trgovinu</izvorni_sadrzaj>
    <derivirana_varijabla naziv="DomainObject.Predmet.StrankaFormated_1">  FINA Regionalni centar Zagreb; METALI - INOX društvo s ograničenom odgovonrošću za proizvodnju i trgovinu</derivirana_varijabla>
  </DomainObject.Predmet.StrankaFormated>
  <DomainObject.Predmet.StrankaFormatedOIB>
    <izvorni_sadrzaj>  FINA Regionalni centar Zagreb, OIB 85821130368; METALI - INOX društvo s ograničenom odgovonrošću za proizvodnju i trgovinu, OIB 14172537868</izvorni_sadrzaj>
    <derivirana_varijabla naziv="DomainObject.Predmet.StrankaFormatedOIB_1">  FINA Regionalni centar Zagreb, OIB 85821130368; METALI - INOX društvo s ograničenom odgovonrošću za proizvodnju i trgovinu, OIB 14172537868</derivirana_varijabla>
  </DomainObject.Predmet.StrankaFormatedOIB>
  <DomainObject.Predmet.StrankaFormatedWithAdress>
    <izvorni_sadrzaj> FINA Regionalni centar Zagreb, Trg svibanjskih žrtava 1995. 1, 10000 Zagreb; METALI - INOX društvo s ograničenom odgovonrošću za proizvodnju i trgovinu, Sukošanska 5, 10000 Zagreb</izvorni_sadrzaj>
    <derivirana_varijabla naziv="DomainObject.Predmet.StrankaFormatedWithAdress_1"> FINA Regionalni centar Zagreb, Trg svibanjskih žrtava 1995. 1, 10000 Zagreb; METALI - INOX društvo s ograničenom odgovonrošću za proizvodnju i trgovinu, Sukošanska 5, 10000 Zagreb</derivirana_varijabla>
  </DomainObject.Predmet.StrankaFormatedWithAdress>
  <DomainObject.Predmet.StrankaFormatedWithAdressOIB>
    <izvorni_sadrzaj> FINA Regionalni centar Zagreb, OIB 85821130368, Trg svibanjskih žrtava 1995. 1, 10000 Zagreb; METALI - INOX društvo s ograničenom odgovonrošću za proizvodnju i trgovinu, OIB 14172537868, Sukošanska 5, 10000 Zagreb</izvorni_sadrzaj>
    <derivirana_varijabla naziv="DomainObject.Predmet.StrankaFormatedWithAdressOIB_1"> FINA Regionalni centar Zagreb, OIB 85821130368, Trg svibanjskih žrtava 1995. 1, 10000 Zagreb; METALI - INOX društvo s ograničenom odgovonrošću za proizvodnju i trgovinu, OIB 14172537868, Sukošanska 5, 10000 Zagreb</derivirana_varijabla>
  </DomainObject.Predmet.StrankaFormatedWithAdressOIB>
  <DomainObject.Predmet.StrankaWithAdress>
    <izvorni_sadrzaj>FINA Regionalni centar Zagreb Trg svibanjskih žrtava 1995. 1,10000 Zagreb,METALI - INOX društvo s ograničenom odgovonrošću za proizvodnju i trgovinu Sukošanska 5,10000 Zagreb</izvorni_sadrzaj>
    <derivirana_varijabla naziv="DomainObject.Predmet.StrankaWithAdress_1">FINA Regionalni centar Zagreb Trg svibanjskih žrtava 1995. 1,10000 Zagreb,METALI - INOX društvo s ograničenom odgovonrošću za proizvodnju i trgovinu Sukošanska 5,10000 Zagreb</derivirana_varijabla>
  </DomainObject.Predmet.StrankaWithAdress>
  <DomainObject.Predmet.StrankaWithAdressOIB>
    <izvorni_sadrzaj>FINA Regionalni centar Zagreb, OIB 85821130368, Trg svibanjskih žrtava 1995. 1,10000 Zagreb,METALI - INOX društvo s ograničenom odgovonrošću za proizvodnju i trgovinu, OIB 14172537868, Sukošanska 5,10000 Zagreb</izvorni_sadrzaj>
    <derivirana_varijabla naziv="DomainObject.Predmet.StrankaWithAdressOIB_1">FINA Regionalni centar Zagreb, OIB 85821130368, Trg svibanjskih žrtava 1995. 1,10000 Zagreb,METALI - INOX društvo s ograničenom odgovonrošću za proizvodnju i trgovinu, OIB 14172537868, Sukošanska 5,10000 Zagreb</derivirana_varijabla>
  </DomainObject.Predmet.StrankaWithAdressOIB>
  <DomainObject.Predmet.StrankaNazivFormated>
    <izvorni_sadrzaj>FINA Regionalni centar Zagreb,METALI - INOX društvo s ograničenom odgovonrošću za proizvodnju i trgovinu</izvorni_sadrzaj>
    <derivirana_varijabla naziv="DomainObject.Predmet.StrankaNazivFormated_1">FINA Regionalni centar Zagreb,METALI - INOX društvo s ograničenom odgovonrošću za proizvodnju i trgovinu</derivirana_varijabla>
  </DomainObject.Predmet.StrankaNazivFormated>
  <DomainObject.Predmet.StrankaNazivFormatedOIB>
    <izvorni_sadrzaj>FINA Regionalni centar Zagreb, OIB 85821130368,METALI - INOX društvo s ograničenom odgovonrošću za proizvodnju i trgovinu, OIB 14172537868</izvorni_sadrzaj>
    <derivirana_varijabla naziv="DomainObject.Predmet.StrankaNazivFormatedOIB_1">FINA Regionalni centar Zagreb, OIB 85821130368,METALI - INOX društvo s ograničenom odgovonrošću za proizvodnju i trgovinu, OIB 14172537868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METALI - INOX društvo s ograničenom odgovonrošću za proizvodnju i trgovinu</item>
    </izvorni_sadrzaj>
    <derivirana_varijabla naziv="DomainObject.Predmet.StrankaListFormated_1">
      <item>FINA Regionalni centar Zagreb</item>
      <item>METALI - INOX društvo s ograničenom odgovonrošću za proizvodnju i trgovinu</item>
    </derivirana_varijabla>
  </DomainObject.Predmet.StrankaListFormated>
  <DomainObject.Predmet.StrankaListFormatedOIB>
    <izvorni_sadrzaj>
      <item>FINA Regionalni centar Zagreb, OIB 85821130368</item>
      <item>METALI - INOX društvo s ograničenom odgovonrošću za proizvodnju i trgovinu, OIB 14172537868</item>
    </izvorni_sadrzaj>
    <derivirana_varijabla naziv="DomainObject.Predmet.StrankaListFormatedOIB_1">
      <item>FINA Regionalni centar Zagreb, OIB 85821130368</item>
      <item>METALI - INOX društvo s ograničenom odgovonrošću za proizvodnju i trgovinu, OIB 14172537868</item>
    </derivirana_varijabla>
  </DomainObject.Predmet.StrankaListFormatedOIB>
  <DomainObject.Predmet.StrankaListFormatedWithAdress>
    <izvorni_sadrzaj>
      <item>FINA Regionalni centar Zagreb, Trg svibanjskih žrtava 1995. 1, 10000 Zagreb</item>
      <item>METALI - INOX društvo s ograničenom odgovonrošću za proizvodnju i trgovinu, Sukošanska 5, 10000 Zagreb</item>
    </izvorni_sadrzaj>
    <derivirana_varijabla naziv="DomainObject.Predmet.StrankaListFormatedWithAdress_1">
      <item>FINA Regionalni centar Zagreb, Trg svibanjskih žrtava 1995. 1, 10000 Zagreb</item>
      <item>METALI - INOX društvo s ograničenom odgovonrošću za proizvodnju i trgovinu, Sukošanska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METALI - INOX društvo s ograničenom odgovonrošću za proizvodnju i trgovinu, OIB 14172537868, Sukošanska 5, 10000 Zagreb</item>
    </izvorni_sadrzaj>
    <derivirana_varijabla naziv="DomainObject.Predmet.StrankaListFormatedWithAdressOIB_1">
      <item>FINA Regionalni centar Zagreb, OIB 85821130368, Trg svibanjskih žrtava 1995. 1, 10000 Zagreb</item>
      <item>METALI - INOX društvo s ograničenom odgovonrošću za proizvodnju i trgovinu, OIB 14172537868, Sukošanska 5, 10000 Zagreb</item>
    </derivirana_varijabla>
  </DomainObject.Predmet.StrankaListFormatedWithAdressOIB>
  <DomainObject.Predmet.StrankaListNazivFormated>
    <izvorni_sadrzaj>
      <item>FINA Regionalni centar Zagreb</item>
      <item>METALI - INOX društvo s ograničenom odgovonrošću za proizvodnju i trgovinu</item>
    </izvorni_sadrzaj>
    <derivirana_varijabla naziv="DomainObject.Predmet.StrankaListNazivFormated_1">
      <item>FINA Regionalni centar Zagreb</item>
      <item>METALI - INOX društvo s ograničenom odgovonrošću za proizvodnju i trgovinu</item>
    </derivirana_varijabla>
  </DomainObject.Predmet.StrankaListNazivFormated>
  <DomainObject.Predmet.StrankaListNazivFormatedOIB>
    <izvorni_sadrzaj>
      <item>FINA Regionalni centar Zagreb, OIB 85821130368</item>
      <item>METALI - INOX društvo s ograničenom odgovonrošću za proizvodnju i trgovinu, OIB 14172537868</item>
    </izvorni_sadrzaj>
    <derivirana_varijabla naziv="DomainObject.Predmet.StrankaListNazivFormatedOIB_1">
      <item>FINA Regionalni centar Zagreb, OIB 85821130368</item>
      <item>METALI - INOX društvo s ograničenom odgovonrošću za proizvodnju i trgovinu, OIB 14172537868</item>
    </derivirana_varijabla>
  </DomainObject.Predmet.StrankaListNazivFormatedOIB>
  <DomainObject.Predmet.ProtuStrankaListFormated>
    <izvorni_sadrzaj>
      <item>KROMAT d.o.o.</item>
    </izvorni_sadrzaj>
    <derivirana_varijabla naziv="DomainObject.Predmet.ProtuStrankaListFormated_1">
      <item>KROMAT d.o.o.</item>
    </derivirana_varijabla>
  </DomainObject.Predmet.ProtuStrankaListFormated>
  <DomainObject.Predmet.ProtuStrankaListFormatedOIB>
    <izvorni_sadrzaj>
      <item>KROMAT d.o.o., OIB 90934243255</item>
    </izvorni_sadrzaj>
    <derivirana_varijabla naziv="DomainObject.Predmet.ProtuStrankaListFormatedOIB_1">
      <item>KROMAT d.o.o., OIB 90934243255</item>
    </derivirana_varijabla>
  </DomainObject.Predmet.ProtuStrankaListFormatedOIB>
  <DomainObject.Predmet.ProtuStrankaListFormatedWithAdress>
    <izvorni_sadrzaj>
      <item>KROMAT d.o.o., Janka Draškovića 70, 10290 Zaprešić</item>
    </izvorni_sadrzaj>
    <derivirana_varijabla naziv="DomainObject.Predmet.ProtuStrankaListFormatedWithAdress_1">
      <item>KROMAT d.o.o., Janka Draškovića 70, 10290 Zaprešić</item>
    </derivirana_varijabla>
  </DomainObject.Predmet.ProtuStrankaListFormatedWithAdress>
  <DomainObject.Predmet.ProtuStrankaListFormatedWithAdressOIB>
    <izvorni_sadrzaj>
      <item>KROMAT d.o.o., OIB 90934243255, Janka Draškovića 70, 10290 Zaprešić</item>
    </izvorni_sadrzaj>
    <derivirana_varijabla naziv="DomainObject.Predmet.ProtuStrankaListFormatedWithAdressOIB_1">
      <item>KROMAT d.o.o., OIB 90934243255, Janka Draškovića 70, 10290 Zaprešić</item>
    </derivirana_varijabla>
  </DomainObject.Predmet.ProtuStrankaListFormatedWithAdressOIB>
  <DomainObject.Predmet.ProtuStrankaListNazivFormated>
    <izvorni_sadrzaj>
      <item>KROMAT d.o.o.</item>
    </izvorni_sadrzaj>
    <derivirana_varijabla naziv="DomainObject.Predmet.ProtuStrankaListNazivFormated_1">
      <item>KROMAT d.o.o.</item>
    </derivirana_varijabla>
  </DomainObject.Predmet.ProtuStrankaListNazivFormated>
  <DomainObject.Predmet.ProtuStrankaListNazivFormatedOIB>
    <izvorni_sadrzaj>
      <item>KROMAT d.o.o., OIB 90934243255</item>
    </izvorni_sadrzaj>
    <derivirana_varijabla naziv="DomainObject.Predmet.ProtuStrankaListNazivFormatedOIB_1">
      <item>KROMAT d.o.o., OIB 90934243255</item>
    </derivirana_varijabla>
  </DomainObject.Predmet.ProtuStrankaListNazivFormatedOIB>
  <DomainObject.Predmet.OstaliListFormated>
    <izvorni_sadrzaj>
      <item>Borna Puškarić</item>
      <item>TIHANA MILETIĆ</item>
      <item>METALI - INOX društvo s ograničenom odgovonrošću za proizvodnju i trgovinu</item>
    </izvorni_sadrzaj>
    <derivirana_varijabla naziv="DomainObject.Predmet.OstaliListFormated_1">
      <item>Borna Puškarić</item>
      <item>TIHANA MILETIĆ</item>
      <item>METALI - INOX društvo s ograničenom odgovonrošću za proizvodnju i trgovinu</item>
    </derivirana_varijabla>
  </DomainObject.Predmet.OstaliListFormated>
  <DomainObject.Predmet.OstaliListFormatedOIB>
    <izvorni_sadrzaj>
      <item>Borna Puškarić, OIB 90937370055</item>
      <item>TIHANA MILETIĆ</item>
      <item>METALI - INOX društvo s ograničenom odgovonrošću za proizvodnju i trgovinu, OIB 14172537868</item>
    </izvorni_sadrzaj>
    <derivirana_varijabla naziv="DomainObject.Predmet.OstaliListFormatedOIB_1">
      <item>Borna Puškarić, OIB 90937370055</item>
      <item>TIHANA MILETIĆ</item>
      <item>METALI - INOX društvo s ograničenom odgovonrošću za proizvodnju i trgovinu, OIB 14172537868</item>
    </derivirana_varijabla>
  </DomainObject.Predmet.OstaliListFormatedOIB>
  <DomainObject.Predmet.OstaliListFormatedWithAdress>
    <izvorni_sadrzaj>
      <item>Borna Puškarić, Bosutska Ulica 20, 10000 Zagreb</item>
      <item>TIHANA MILETIĆ, Crvenog križa 2, 10000 Zagreb</item>
      <item>METALI - INOX društvo s ograničenom odgovonrošću za proizvodnju i trgovinu, Sukošanska 5, 10000 Zagreb</item>
    </izvorni_sadrzaj>
    <derivirana_varijabla naziv="DomainObject.Predmet.OstaliListFormatedWithAdress_1">
      <item>Borna Puškarić, Bosutska Ulica 20, 10000 Zagreb</item>
      <item>TIHANA MILETIĆ, Crvenog križa 2, 10000 Zagreb</item>
      <item>METALI - INOX društvo s ograničenom odgovonrošću za proizvodnju i trgovinu, Sukošanska 5, 10000 Zagreb</item>
    </derivirana_varijabla>
  </DomainObject.Predmet.OstaliListFormatedWithAdress>
  <DomainObject.Predmet.OstaliListFormatedWithAdressOIB>
    <izvorni_sadrzaj>
      <item>Borna Puškarić, OIB 90937370055, Bosutska Ulica 20, 10000 Zagreb</item>
      <item>TIHANA MILETIĆ, Crvenog križa 2, 10000 Zagreb</item>
      <item>METALI - INOX društvo s ograničenom odgovonrošću za proizvodnju i trgovinu, OIB 14172537868, Sukošanska 5, 10000 Zagreb</item>
    </izvorni_sadrzaj>
    <derivirana_varijabla naziv="DomainObject.Predmet.OstaliListFormatedWithAdressOIB_1">
      <item>Borna Puškarić, OIB 90937370055, Bosutska Ulica 20, 10000 Zagreb</item>
      <item>TIHANA MILETIĆ, Crvenog križa 2, 10000 Zagreb</item>
      <item>METALI - INOX društvo s ograničenom odgovonrošću za proizvodnju i trgovinu, OIB 14172537868, Sukošanska 5, 10000 Zagreb</item>
    </derivirana_varijabla>
  </DomainObject.Predmet.OstaliListFormatedWithAdressOIB>
  <DomainObject.Predmet.OstaliListNazivFormated>
    <izvorni_sadrzaj>
      <item>Borna Puškarić</item>
      <item>TIHANA MILETIĆ</item>
      <item>METALI - INOX društvo s ograničenom odgovonrošću za proizvodnju i trgovinu</item>
    </izvorni_sadrzaj>
    <derivirana_varijabla naziv="DomainObject.Predmet.OstaliListNazivFormated_1">
      <item>Borna Puškarić</item>
      <item>TIHANA MILETIĆ</item>
      <item>METALI - INOX društvo s ograničenom odgovonrošću za proizvodnju i trgovinu</item>
    </derivirana_varijabla>
  </DomainObject.Predmet.OstaliListNazivFormated>
  <DomainObject.Predmet.OstaliListNazivFormatedOIB>
    <izvorni_sadrzaj>
      <item>Borna Puškarić, OIB 90937370055</item>
      <item>TIHANA MILETIĆ</item>
      <item>METALI - INOX društvo s ograničenom odgovonrošću za proizvodnju i trgovinu, OIB 14172537868</item>
    </izvorni_sadrzaj>
    <derivirana_varijabla naziv="DomainObject.Predmet.OstaliListNazivFormatedOIB_1">
      <item>Borna Puškarić, OIB 90937370055</item>
      <item>TIHANA MILETIĆ</item>
      <item>METALI - INOX društvo s ograničenom odgovonrošću za proizvodnju i trgovinu, OIB 14172537868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KROMAT d.o.o.</izvorni_sadrzaj>
    <derivirana_varijabla naziv="DomainObject.Predmet.ProtustrankaIDrugi_1">KROMAT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KROMAT d.o.o., OIB 90934243255, Janka Draškovića 70, 10290 Zaprešić</izvorni_sadrzaj>
    <derivirana_varijabla naziv="DomainObject.Predmet.ProtustrankaIDrugiAdressOIB_1">KROMAT d.o.o., OIB 90934243255, Janka Draškovića 70,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KROMAT d.o.o.</item>
      <item>Borna Puškarić</item>
      <item>TIHANA MILETIĆ</item>
      <item>METALI - INOX društvo s ograničenom odgovonrošću za proizvodnju i trgovinu</item>
      <item>METALI - INOX društvo s ograničenom odgovonrošću za proizvodnju i trgovinu</item>
    </izvorni_sadrzaj>
    <derivirana_varijabla naziv="DomainObject.Predmet.SudioniciListNaziv_1">
      <item>FINA Regionalni centar Zagreb</item>
      <item>KROMAT d.o.o.</item>
      <item>Borna Puškarić</item>
      <item>TIHANA MILETIĆ</item>
      <item>METALI - INOX društvo s ograničenom odgovonrošću za proizvodnju i trgovinu</item>
      <item>METALI - INOX društvo s ograničenom odgovonrošću za proizvodnju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KROMAT d.o.o., OIB 90934243255, Janka Draškovića 70,10290 Zaprešić</item>
      <item>Borna Puškarić, OIB 90937370055, Bosutska Ulica 20,10000 Zagreb</item>
      <item>TIHANA MILETIĆ, Crvenog križa 2,10000 Zagreb</item>
      <item>METALI - INOX društvo s ograničenom odgovonrošću za proizvodnju i trgovinu, OIB 14172537868, Sukošanska 5,10000 Zagreb</item>
      <item>METALI - INOX društvo s ograničenom odgovonrošću za proizvodnju i trgovinu, OIB 14172537868, Sukošanska 5,10000 Zagreb</item>
    </izvorni_sadrzaj>
    <derivirana_varijabla naziv="DomainObject.Predmet.SudioniciListAdressOIB_1">
      <item>FINA Regionalni centar Zagreb, OIB 85821130368, Trg svibanjskih žrtava 1995. 1,10000 Zagreb</item>
      <item>KROMAT d.o.o., OIB 90934243255, Janka Draškovića 70,10290 Zaprešić</item>
      <item>Borna Puškarić, OIB 90937370055, Bosutska Ulica 20,10000 Zagreb</item>
      <item>TIHANA MILETIĆ, Crvenog križa 2,10000 Zagreb</item>
      <item>METALI - INOX društvo s ograničenom odgovonrošću za proizvodnju i trgovinu, OIB 14172537868, Sukošanska 5,10000 Zagreb</item>
      <item>METALI - INOX društvo s ograničenom odgovonrošću za proizvodnju i trgovinu, OIB 14172537868, Sukošanska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90934243255</item>
      <item>, OIB 90937370055</item>
      <item>, OIB null</item>
      <item>, OIB 14172537868</item>
      <item>, OIB 14172537868</item>
    </izvorni_sadrzaj>
    <derivirana_varijabla naziv="DomainObject.Predmet.SudioniciListNazivOIB_1">
      <item>, OIB 85821130368</item>
      <item>, OIB 90934243255</item>
      <item>, OIB 90937370055</item>
      <item>, OIB null</item>
      <item>, OIB 14172537868</item>
      <item>, OIB 14172537868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4F38D-6668-4D8F-8989-3C230082A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3545</properties:Characters>
  <properties:Lines>89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2018-03-20T13:09:00Z</dcterms:created>
  <dc:creator>Bernardica Novak</dc:creator>
  <cp:lastModifiedBy>Tatjana Slaviček</cp:lastModifiedBy>
  <cp:lastPrinted>2018-03-20T14:01:00Z</cp:lastPrinted>
  <dcterms:modified xmlns:xsi="http://www.w3.org/2001/XMLSchema-instance" xsi:type="dcterms:W3CDTF">2018-03-21T08:42:00Z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St-9170-15.docx)</vt:lpwstr>
  </prop:property>
  <prop:property name="CC_coloring" pid="5" fmtid="{D5CDD505-2E9C-101B-9397-08002B2CF9AE}">
    <vt:bool>false</vt:bool>
  </prop:property>
</prop:Properties>
</file>