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dcf10" w14:paraId="14dcf10" w:rsidRDefault="00AE649C" w:rsidP="00FA5B5E" w:rsidR="00AE649C" w:rsidRPr="00B76F3C">
      <w:pPr>
        <w:pStyle w:val="Naslov3"/>
        <w15:collapsed w:val="false"/>
      </w:pPr>
    </w:p>
    <w:p w:rsidRDefault="008520C1"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8520C1" w:rsidP="008520C1" w:rsidR="008520C1">
      <w:pPr>
        <w:jc w:val="right"/>
        <w:rPr>
          <w:rFonts w:hAnsi="Arial" w:ascii="Arial"/>
        </w:rPr>
      </w:pPr>
      <w:r>
        <w:rPr>
          <w:rFonts w:hAnsi="Arial" w:ascii="Arial"/>
        </w:rPr>
        <w:t xml:space="preserve">             7 St-210/2016-6.</w:t>
      </w:r>
    </w:p>
    <w:p w:rsidRDefault="008520C1" w:rsidP="008520C1" w:rsidR="008520C1">
      <w:pPr>
        <w:jc w:val="right"/>
        <w:rPr>
          <w:rFonts w:hAnsi="Arial" w:ascii="Arial"/>
          <w:b/>
        </w:rPr>
      </w:pPr>
    </w:p>
    <w:p w:rsidRDefault="008520C1" w:rsidP="008520C1" w:rsidR="008520C1">
      <w:pPr>
        <w:jc w:val="center"/>
        <w:rPr>
          <w:rFonts w:hAnsi="Arial" w:ascii="Arial"/>
          <w:b/>
        </w:rPr>
      </w:pPr>
      <w:r>
        <w:rPr>
          <w:rFonts w:hAnsi="Arial" w:ascii="Arial"/>
          <w:b/>
        </w:rPr>
        <w:t>R E P U B L I K A  H R V A T S K A</w:t>
      </w:r>
    </w:p>
    <w:p w:rsidRDefault="008520C1" w:rsidP="008520C1" w:rsidR="008520C1">
      <w:pPr>
        <w:jc w:val="center"/>
        <w:rPr>
          <w:rFonts w:hAnsi="Arial" w:ascii="Arial"/>
          <w:b/>
        </w:rPr>
      </w:pPr>
    </w:p>
    <w:p w:rsidRDefault="008520C1" w:rsidP="008520C1" w:rsidR="008520C1">
      <w:pPr>
        <w:jc w:val="center"/>
        <w:rPr>
          <w:rFonts w:hAnsi="Arial" w:ascii="Arial"/>
          <w:b/>
        </w:rPr>
      </w:pPr>
      <w:r>
        <w:rPr>
          <w:rFonts w:hAnsi="Arial" w:ascii="Arial"/>
          <w:b/>
        </w:rPr>
        <w:t>R J E Š E N J E</w:t>
      </w:r>
    </w:p>
    <w:p w:rsidRDefault="008520C1" w:rsidP="008520C1" w:rsidR="008520C1">
      <w:pPr>
        <w:jc w:val="both"/>
        <w:rPr>
          <w:rFonts w:hAnsi="Arial" w:ascii="Arial"/>
        </w:rPr>
      </w:pPr>
    </w:p>
    <w:p w:rsidRDefault="008520C1" w:rsidP="008520C1" w:rsidR="008520C1">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xml:space="preserve">, povodom prijedloga predlagatelja ERSTE &amp; STEIERMARKISCHE BANK d.d. Rijeka, Jadranski trg 3A, OIB 23057039320, kojeg zastupa punomoćnik Tihomir Zec, odvjetnik iz OD Zec i partneri iz Osijeka, Kardinala </w:t>
      </w:r>
      <w:proofErr w:type="spellStart"/>
      <w:r>
        <w:rPr>
          <w:rFonts w:hAnsi="Arial" w:ascii="Arial"/>
        </w:rPr>
        <w:t>A.Stepinca</w:t>
      </w:r>
      <w:proofErr w:type="spellEnd"/>
      <w:r>
        <w:rPr>
          <w:rFonts w:hAnsi="Arial" w:ascii="Arial"/>
        </w:rPr>
        <w:t xml:space="preserve"> 4, za otvaranje stečajnog postupka nad dužnikom GEA-TVORNICA ULJA d.o.o. za trgovinu i usluge iz Hercegovca, Ulica braće </w:t>
      </w:r>
      <w:proofErr w:type="spellStart"/>
      <w:r>
        <w:rPr>
          <w:rFonts w:hAnsi="Arial" w:ascii="Arial"/>
        </w:rPr>
        <w:t>Petr</w:t>
      </w:r>
      <w:proofErr w:type="spellEnd"/>
      <w:r>
        <w:rPr>
          <w:rFonts w:hAnsi="Arial" w:ascii="Arial"/>
        </w:rPr>
        <w:t xml:space="preserve"> 3, MBS 080581506, OIB 69428309186, dana 26. srpnja 2016. godine</w:t>
      </w:r>
    </w:p>
    <w:p w:rsidRDefault="008520C1" w:rsidP="008520C1" w:rsidR="008520C1">
      <w:pPr>
        <w:jc w:val="center"/>
        <w:rPr>
          <w:rFonts w:hAnsi="Arial" w:ascii="Arial"/>
          <w:b/>
        </w:rPr>
      </w:pPr>
      <w:r>
        <w:rPr>
          <w:rFonts w:hAnsi="Arial" w:ascii="Arial"/>
          <w:b/>
        </w:rPr>
        <w:t>r i j e š i o   j e</w:t>
      </w:r>
    </w:p>
    <w:p w:rsidRDefault="008520C1" w:rsidP="008520C1" w:rsidR="008520C1">
      <w:pPr>
        <w:ind w:left="720"/>
        <w:jc w:val="both"/>
        <w:rPr>
          <w:rFonts w:hAnsi="Arial" w:ascii="Arial"/>
        </w:rPr>
      </w:pPr>
      <w:r>
        <w:rPr>
          <w:rFonts w:hAnsi="Arial" w:ascii="Arial"/>
          <w:b/>
        </w:rPr>
        <w:t>I.</w:t>
      </w:r>
      <w:r>
        <w:rPr>
          <w:rFonts w:hAnsi="Arial" w:ascii="Arial"/>
        </w:rPr>
        <w:t xml:space="preserve"> Pozivaju se osobe koje imaju pravni interes za provedbom stečajnog postupka nad stečajnim dužnikom GEA-TVORNICA ULJA d.o.o. za trgovinu i usluge iz Hercegovca, Ulica braće </w:t>
      </w:r>
      <w:proofErr w:type="spellStart"/>
      <w:r>
        <w:rPr>
          <w:rFonts w:hAnsi="Arial" w:ascii="Arial"/>
        </w:rPr>
        <w:t>Petr</w:t>
      </w:r>
      <w:proofErr w:type="spellEnd"/>
      <w:r>
        <w:rPr>
          <w:rFonts w:hAnsi="Arial" w:ascii="Arial"/>
        </w:rPr>
        <w:t xml:space="preserve"> 3, MBS 080581506, OIB 69428309186, da u roku od 15 dana, računajući od isteka osmog dana objave ovog poziva na e-oglasnoj ploči suda, uplate predujam u iznosu od 86.985,00 kuna, za namirenje pokrića troškova prethodnog i otvorenog stečajnog postupka, na račun Trgovačkog suda u Bjelovaru broj HR6123900011300000630 model 05 540-210-16. </w:t>
      </w:r>
    </w:p>
    <w:p w:rsidRDefault="008520C1" w:rsidP="008520C1" w:rsidR="008520C1">
      <w:pPr>
        <w:ind w:left="720"/>
        <w:jc w:val="both"/>
        <w:rPr>
          <w:rFonts w:hAnsi="Arial" w:ascii="Arial"/>
        </w:rPr>
      </w:pPr>
    </w:p>
    <w:p w:rsidRDefault="008520C1" w:rsidP="008520C1" w:rsidR="008520C1">
      <w:pPr>
        <w:ind w:left="720"/>
        <w:jc w:val="both"/>
        <w:rPr>
          <w:rFonts w:hAnsi="Arial" w:ascii="Arial"/>
        </w:rPr>
      </w:pPr>
      <w:r>
        <w:rPr>
          <w:rFonts w:hAnsi="Arial" w:ascii="Arial"/>
          <w:b/>
        </w:rPr>
        <w:t>II.</w:t>
      </w:r>
      <w:r>
        <w:rPr>
          <w:rFonts w:hAnsi="Arial" w:ascii="Arial"/>
        </w:rPr>
        <w:t xml:space="preserve"> Ako osobe iz točke I. izreke ovog rješenja ne predujme zatraženi iznos iz točke </w:t>
      </w:r>
      <w:proofErr w:type="spellStart"/>
      <w:r>
        <w:rPr>
          <w:rFonts w:hAnsi="Arial" w:ascii="Arial"/>
        </w:rPr>
        <w:t>I.izreke</w:t>
      </w:r>
      <w:proofErr w:type="spellEnd"/>
      <w:r>
        <w:rPr>
          <w:rFonts w:hAnsi="Arial" w:ascii="Arial"/>
        </w:rPr>
        <w:t xml:space="preserve"> ovog rješenja u ostavljenom roku, sud će donijeti rješenje o otvaranju i zaključenju stečajnog postupka nad stečajnim dužnikom GEA-TVORNICA ULJA d.o.o. za trgovinu i usluge iz Hercegovca, Ulica braće </w:t>
      </w:r>
      <w:proofErr w:type="spellStart"/>
      <w:r>
        <w:rPr>
          <w:rFonts w:hAnsi="Arial" w:ascii="Arial"/>
        </w:rPr>
        <w:t>Petr</w:t>
      </w:r>
      <w:proofErr w:type="spellEnd"/>
      <w:r>
        <w:rPr>
          <w:rFonts w:hAnsi="Arial" w:ascii="Arial"/>
        </w:rPr>
        <w:t xml:space="preserve"> 3, MBS 080581506, OIB 69428309186.</w:t>
      </w:r>
    </w:p>
    <w:p w:rsidRDefault="008520C1" w:rsidP="008520C1" w:rsidR="008520C1">
      <w:pPr>
        <w:jc w:val="both"/>
        <w:rPr>
          <w:rFonts w:hAnsi="Arial" w:ascii="Arial"/>
        </w:rPr>
      </w:pPr>
    </w:p>
    <w:p w:rsidRDefault="008520C1" w:rsidP="008520C1" w:rsidR="008520C1">
      <w:pPr>
        <w:jc w:val="center"/>
        <w:rPr>
          <w:rFonts w:cs="Times New Roman" w:hAnsi="Arial" w:ascii="Arial"/>
          <w:b/>
        </w:rPr>
      </w:pPr>
      <w:r>
        <w:rPr>
          <w:rFonts w:cs="Arial" w:hAnsi="Arial" w:ascii="Arial"/>
          <w:b/>
        </w:rPr>
        <w:t>Obrazloženje</w:t>
      </w:r>
    </w:p>
    <w:p w:rsidRDefault="008520C1" w:rsidP="008520C1" w:rsidR="008520C1">
      <w:pPr>
        <w:jc w:val="both"/>
        <w:rPr>
          <w:rFonts w:hAnsi="Arial" w:ascii="Arial"/>
        </w:rPr>
      </w:pPr>
      <w:r>
        <w:rPr>
          <w:rFonts w:hAnsi="Arial" w:ascii="Arial"/>
        </w:rPr>
        <w:tab/>
        <w:t xml:space="preserve">Predlagatelj ERSTE &amp; STEIERMARKISCHE BANK d.d. Rijeka, Jadranski trg 3A, predložio je otvaranje stečajnog postupka nad dužnikom GEA-TVORNICA ULJA d.o.o. za trgovinu i usluge iz Hercegovca, Ulica braće </w:t>
      </w:r>
      <w:proofErr w:type="spellStart"/>
      <w:r>
        <w:rPr>
          <w:rFonts w:hAnsi="Arial" w:ascii="Arial"/>
        </w:rPr>
        <w:t>Petr</w:t>
      </w:r>
      <w:proofErr w:type="spellEnd"/>
      <w:r>
        <w:rPr>
          <w:rFonts w:hAnsi="Arial" w:ascii="Arial"/>
        </w:rPr>
        <w:t xml:space="preserve"> 3, MBS 080581506, OIB 69428309186, na temelju čl.6. Stečajnog zakona. U svom prijedlogu predlagatelj </w:t>
      </w:r>
      <w:r>
        <w:rPr>
          <w:rFonts w:hAnsi="Arial" w:ascii="Arial"/>
        </w:rPr>
        <w:lastRenderedPageBreak/>
        <w:t>ističe da na dan 18.12.2014. godine ima dospjelo novčano potraživanje prema dužniku u iznosu od 3.260.131,43 kuna i to temeljem Ugovora o solidarnom jamstvu broj 5105578459 od dana 04.03.2011. godine, a potraživanje po navedenom ugovoru osigurao je temeljem Zadužnice ovjerene kod javnog bilježnika Ivane Ilić iz Zagreba, pod brojem OV-880/11 od 07.03.2011. godine. Nadalje navodi da dužnik ima evidentiranih nepodmirenih obveza u razdoblju duljem od 60 dana.</w:t>
      </w:r>
    </w:p>
    <w:p w:rsidRDefault="008520C1" w:rsidP="008520C1" w:rsidR="008520C1">
      <w:pPr>
        <w:jc w:val="both"/>
        <w:rPr>
          <w:rFonts w:hAnsi="Arial" w:ascii="Arial"/>
        </w:rPr>
      </w:pPr>
      <w:r>
        <w:rPr>
          <w:rFonts w:hAnsi="Arial" w:ascii="Arial"/>
        </w:rPr>
        <w:tab/>
        <w:t xml:space="preserve">Kao dokaze za svoje tvrdnje predlagatelj je uz prijedlog priložio Ugovor o solidarnom jamstvu broj 5105578459 od dana 04. ožujka 2011. godine, Ugovor o dugoročnom kreditu 5105578459 od 04. ožujka 2011. godine, Zadužnicu broj OV-880/11 od dana 07. ožujka 2011. godine i Potvrdu FINE od 03. ožujka 2015. godine, te predložio da se nad ovom tvrtkom dužnika otvori stečajni postupak. </w:t>
      </w:r>
    </w:p>
    <w:p w:rsidRDefault="008520C1" w:rsidP="008520C1" w:rsidR="008520C1">
      <w:pPr>
        <w:jc w:val="both"/>
        <w:rPr>
          <w:rFonts w:hAnsi="Arial" w:ascii="Arial"/>
        </w:rPr>
      </w:pPr>
      <w:r>
        <w:rPr>
          <w:rFonts w:hAnsi="Arial" w:ascii="Arial"/>
        </w:rPr>
        <w:tab/>
        <w:t xml:space="preserve">Iz izvješća privremenog stečajnog upravitelja </w:t>
      </w:r>
      <w:proofErr w:type="spellStart"/>
      <w:r>
        <w:rPr>
          <w:rFonts w:hAnsi="Arial" w:ascii="Arial"/>
        </w:rPr>
        <w:t>Tanasije</w:t>
      </w:r>
      <w:proofErr w:type="spellEnd"/>
      <w:r>
        <w:rPr>
          <w:rFonts w:hAnsi="Arial" w:ascii="Arial"/>
        </w:rPr>
        <w:t xml:space="preserve"> Marković proizlazi da je tvrtka dužnika na dan 14.04.2015. godine bila u blokadi 982 dana, a sa danom donošenja rješenja o otvaranju i zaključenju stečajnog postupka FINA je skinula tu blokadu, međutim na temelju knjigovodstvene dokumentacije i pregledom iste, a to su završni računi bruto bilance, računi dobiti i gubitka, te bilješke uz te račune za 2012. godinu, 2013. godinu, 2014. godinu, te pregledom završnog računa za 2015. godinu, proizlazi da je tvrtka dužnik prezadužena. Naime ukupne knjigovodstvene obveze iznose 37.964.292,70 kuna, a ukupna knjigovodstvena imovina iznosi 10.957.535,67 kuna, što znači da su ukupne obveze tvrtke dužnika veće od imovine za 26.988.757,03 kuna, što znači da su obveze veće u odnosu na imovinu tvrtke dužnika za 246,47%, pa je prema tome tvrtka dužnik prezadužena čime je ispunjen stečajni razlog propisan čl.7.Stečajnog zakona, a to je prezaduženost, jer je imovina dužnika pravne osobe manja od postojećih obveza. Pored toga dužnik nema zaposlenika i nema ni mogućnost nastavka poslovanja. Nadalje, imovina dužnika sastoji se od nekretnina i  pokretnina koje su sve opterećene </w:t>
      </w:r>
      <w:proofErr w:type="spellStart"/>
      <w:r>
        <w:rPr>
          <w:rFonts w:hAnsi="Arial" w:ascii="Arial"/>
        </w:rPr>
        <w:t>razlučnim</w:t>
      </w:r>
      <w:proofErr w:type="spellEnd"/>
      <w:r>
        <w:rPr>
          <w:rFonts w:hAnsi="Arial" w:ascii="Arial"/>
        </w:rPr>
        <w:t xml:space="preserve"> pravom, pa kako dužnik nema pokretnina i nekretnina, a niti potraživanja koja nisu pod založnim pravom, a niti mogućnost da se u kratkom roku nešto unovči za namirenje budućih troškova stečajnog postupka, dakle kako na računu dužnika nema nikakvih novčanih sredstava, niti za pokriće troškova prethodnog i otvorenog stečajnog postupka, to privremeni stečajni upravitelj predlaže sudu da temeljem čl.132.Stečajnog zakona, donese rješenje kojim poziva osobe koje imaju pravni interes za provedbom stečajnog postupka nad ovim dužnikom da uplate potreban predujam za namirenje troškova stečajnog postupka.</w:t>
      </w:r>
    </w:p>
    <w:p w:rsidRDefault="008520C1" w:rsidP="008520C1" w:rsidR="008520C1">
      <w:pPr>
        <w:ind w:firstLine="720"/>
        <w:jc w:val="both"/>
        <w:rPr>
          <w:rFonts w:hAnsi="Arial" w:ascii="Arial"/>
        </w:rPr>
      </w:pPr>
      <w:r>
        <w:rPr>
          <w:rFonts w:hAnsi="Arial" w:ascii="Arial"/>
        </w:rPr>
        <w:t xml:space="preserve">Zbog takvog utvrđenja suda da je dužnik GEA-TVORNICA ULJA d.o.o. Hercegovac, Ulica braće </w:t>
      </w:r>
      <w:proofErr w:type="spellStart"/>
      <w:r>
        <w:rPr>
          <w:rFonts w:hAnsi="Arial" w:ascii="Arial"/>
        </w:rPr>
        <w:t>Petr</w:t>
      </w:r>
      <w:proofErr w:type="spellEnd"/>
      <w:r>
        <w:rPr>
          <w:rFonts w:hAnsi="Arial" w:ascii="Arial"/>
        </w:rPr>
        <w:t xml:space="preserve"> 3, nesposoban za plaćanje i utvrđenja da dužnik nema imovine kojom bi se mogli pokriti troškovi prethodnog i otvorenog stečajnog postupka, sud je svojim rješenjem temeljem čl.132.Stečajnog zakona, pozvao zainteresirane osobe da uplate potreban predujam za provođenje stečajnog postupka u roku od 15 dana s upozorenjem da će u protivnom sud otvoriti i zatvoriti stečaj nad ovom tvrtkom dužnika. Visinu potrebnog predujma sud je odredio sukladno predvidivim troškovima koji nastaju za 6 mjeseci trajanja takvog stečajnog postupka u sveukupnom iznosu od 86.985,00 kuna. Ti troškovi se sastoje od troška evidencije kod Državnog zavoda za statistiku u iznosu od 65,00 kuna, troška izrade pečata tvrtke u stečaju u iznosu od 120,00 kuna, troška nagrade stečajnom upravitelju za prethodni postupak u iznosu od 15.000,00 kuna, troška izrade završnog računa do </w:t>
      </w:r>
      <w:r>
        <w:rPr>
          <w:rFonts w:hAnsi="Arial" w:ascii="Arial"/>
        </w:rPr>
        <w:lastRenderedPageBreak/>
        <w:t xml:space="preserve">dana otvaranja stečaja nad ovim dužnikom u iznosu od 2.500,00 kuna, od troškova vođenja poslovnih knjiga za 6 mjeseci u iznosu od 13.800,00 kuna, od troškova odvjetničkih usluga u iznosu od 15.000,00 kuna, od troškova telefonskih usluga u iznosu od 3.000,00 kuna, od troškova komunalne usluge u iznosu od 2.000,00 kuna, od stvarnih materijalnih troškova stečajnog upravitelja u iznosu od 3.000,00 kuna, od troškova vještačenja radi procjene vrijednosti nekretnina i pokretnina u iznosu od 6.000,00 kuna, troškova javne dražbe za prodaju nekretnina u iznosu od 15.000,00 kuna, troškova javne dražbe za prodaju pokretnina u iznosu od 15.000,00 kuna i nepredvidivih troškova u iznosu od 4.000,00 kuna.  </w:t>
      </w:r>
    </w:p>
    <w:p w:rsidRDefault="008520C1" w:rsidP="008520C1" w:rsidR="008520C1">
      <w:pPr>
        <w:jc w:val="both"/>
        <w:rPr>
          <w:rFonts w:hAnsi="Arial" w:ascii="Arial"/>
        </w:rPr>
      </w:pPr>
      <w:r>
        <w:rPr>
          <w:rFonts w:hAnsi="Arial" w:ascii="Arial"/>
        </w:rPr>
        <w:tab/>
        <w:t>Sukladno navedenom temeljem čl.132.Stečajnog zakona riješeno je kao u izreci ovog rješenja.</w:t>
      </w:r>
    </w:p>
    <w:p w:rsidRDefault="008520C1" w:rsidP="008520C1" w:rsidR="008520C1">
      <w:pPr>
        <w:ind w:firstLine="720"/>
        <w:jc w:val="both"/>
        <w:rPr>
          <w:rFonts w:hAnsi="Arial" w:ascii="Arial"/>
        </w:rPr>
      </w:pPr>
      <w:r>
        <w:rPr>
          <w:rFonts w:hAnsi="Arial" w:ascii="Arial"/>
        </w:rPr>
        <w:t>U Bjelovaru, 26. srpnja 2016. godine</w:t>
      </w:r>
    </w:p>
    <w:p w:rsidRDefault="008520C1" w:rsidP="008520C1" w:rsidR="008520C1">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p>
    <w:p w:rsidRDefault="008520C1" w:rsidP="008520C1" w:rsidR="008520C1">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8520C1" w:rsidP="008520C1" w:rsidR="008520C1">
      <w:pPr>
        <w:ind w:firstLine="720"/>
        <w:jc w:val="both"/>
        <w:rPr>
          <w:rFonts w:hAnsi="Arial" w:ascii="Arial"/>
        </w:rPr>
      </w:pPr>
    </w:p>
    <w:p w:rsidRDefault="008520C1" w:rsidP="008520C1" w:rsidR="008520C1">
      <w:pPr>
        <w:jc w:val="both"/>
        <w:rPr>
          <w:rFonts w:hAnsi="Arial" w:ascii="Arial"/>
        </w:rPr>
      </w:pPr>
      <w:r>
        <w:rPr>
          <w:rFonts w:hAnsi="Arial" w:ascii="Arial"/>
        </w:rP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8520C1" w:rsidP="008520C1" w:rsidR="008520C1">
      <w:pPr>
        <w:jc w:val="both"/>
        <w:rPr>
          <w:rFonts w:hAnsi="Arial" w:ascii="Arial"/>
        </w:rPr>
      </w:pPr>
      <w:bookmarkStart w:name="_GoBack" w:id="0"/>
      <w:bookmarkEnd w:id="0"/>
    </w:p>
    <w:p w:rsidRDefault="008520C1" w:rsidP="008520C1" w:rsidR="008520C1">
      <w:pPr>
        <w:jc w:val="both"/>
        <w:rPr>
          <w:rFonts w:hAnsi="Arial" w:ascii="Arial"/>
        </w:rPr>
      </w:pPr>
    </w:p>
    <w:p w:rsidRDefault="008520C1" w:rsidP="008520C1" w:rsidR="008520C1">
      <w:pPr>
        <w:jc w:val="both"/>
        <w:rPr>
          <w:rFonts w:hAnsi="Arial" w:ascii="Arial"/>
        </w:rPr>
      </w:pPr>
      <w:proofErr w:type="spellStart"/>
      <w:r>
        <w:rPr>
          <w:rFonts w:hAnsi="Arial" w:ascii="Arial"/>
        </w:rPr>
        <w:t>Rj</w:t>
      </w:r>
      <w:proofErr w:type="spellEnd"/>
      <w:r>
        <w:rPr>
          <w:rFonts w:hAnsi="Arial" w:ascii="Arial"/>
        </w:rPr>
        <w:t>.</w:t>
      </w:r>
    </w:p>
    <w:p w:rsidRDefault="008520C1" w:rsidP="008520C1" w:rsidR="008520C1">
      <w:pPr>
        <w:jc w:val="both"/>
        <w:rPr>
          <w:rFonts w:hAnsi="Arial" w:ascii="Arial"/>
        </w:rPr>
      </w:pPr>
      <w:r>
        <w:rPr>
          <w:rFonts w:hAnsi="Arial" w:ascii="Arial"/>
        </w:rPr>
        <w:t xml:space="preserve">Dna: predlagatelju ERSTE &amp; STEIERMARKISCHE BANK d.d. Rijeka po punomoćniku iz OD Zec i partneri iz Osijeka, putem e-oglasne ploče suda </w:t>
      </w:r>
    </w:p>
    <w:p w:rsidRDefault="008520C1" w:rsidP="008520C1" w:rsidR="008520C1">
      <w:pPr>
        <w:jc w:val="both"/>
        <w:rPr>
          <w:rFonts w:hAnsi="Arial" w:ascii="Arial"/>
        </w:rPr>
      </w:pPr>
      <w:r>
        <w:rPr>
          <w:rFonts w:hAnsi="Arial" w:ascii="Arial"/>
        </w:rPr>
        <w:t xml:space="preserve">         FINI, RC ZAGREB, Podružnica Bjelovar putem e-oglasne ploče suda </w:t>
      </w:r>
    </w:p>
    <w:p w:rsidRDefault="008520C1" w:rsidP="008520C1" w:rsidR="008520C1">
      <w:pPr>
        <w:jc w:val="both"/>
        <w:rPr>
          <w:rFonts w:hAnsi="Arial" w:ascii="Arial"/>
        </w:rPr>
      </w:pPr>
      <w:r>
        <w:rPr>
          <w:rFonts w:hAnsi="Arial" w:ascii="Arial"/>
        </w:rPr>
        <w:t xml:space="preserve">        dužniku putem e-oglasne ploče suda</w:t>
      </w:r>
    </w:p>
    <w:p w:rsidRDefault="008520C1" w:rsidP="008520C1" w:rsidR="008520C1">
      <w:pPr>
        <w:jc w:val="both"/>
        <w:rPr>
          <w:rFonts w:hAnsi="Arial" w:ascii="Arial"/>
        </w:rPr>
      </w:pPr>
      <w:r>
        <w:rPr>
          <w:rFonts w:hAnsi="Arial" w:ascii="Arial"/>
        </w:rPr>
        <w:t xml:space="preserve">        zakonskom zastupniku dužnika  putem e-oglasne ploče suda </w:t>
      </w:r>
    </w:p>
    <w:p w:rsidRDefault="008520C1" w:rsidP="008520C1" w:rsidR="008520C1">
      <w:pPr>
        <w:jc w:val="both"/>
        <w:rPr>
          <w:rFonts w:hAnsi="Arial" w:ascii="Arial"/>
        </w:rPr>
      </w:pPr>
      <w:r>
        <w:rPr>
          <w:rFonts w:hAnsi="Arial" w:ascii="Arial"/>
        </w:rPr>
        <w:t xml:space="preserve">        privremenom stečajnom upravitelju  putem e-oglasne ploče suda </w:t>
      </w:r>
    </w:p>
    <w:p w:rsidRDefault="008520C1" w:rsidP="008520C1" w:rsidR="008520C1">
      <w:pPr>
        <w:jc w:val="both"/>
        <w:rPr>
          <w:rFonts w:hAnsi="Arial" w:ascii="Arial"/>
        </w:rPr>
      </w:pPr>
      <w:r>
        <w:rPr>
          <w:rFonts w:hAnsi="Arial" w:ascii="Arial"/>
        </w:rPr>
        <w:t xml:space="preserve">        ŽDO u Bjelovaru putem e-oglasne ploče suda</w:t>
      </w:r>
    </w:p>
    <w:p w:rsidRDefault="008520C1" w:rsidP="008520C1" w:rsidR="008520C1">
      <w:pPr>
        <w:jc w:val="both"/>
        <w:rPr>
          <w:rFonts w:hAnsi="Arial" w:ascii="Arial"/>
        </w:rPr>
      </w:pPr>
      <w:r>
        <w:rPr>
          <w:rFonts w:hAnsi="Arial" w:ascii="Arial"/>
        </w:rPr>
        <w:t xml:space="preserve">        e-oglasnu ploča suda </w:t>
      </w:r>
    </w:p>
    <w:p w:rsidRDefault="008520C1" w:rsidP="008520C1" w:rsidR="008520C1">
      <w:pPr>
        <w:jc w:val="both"/>
        <w:rPr>
          <w:rFonts w:hAnsi="Arial" w:ascii="Arial"/>
        </w:rPr>
      </w:pPr>
      <w:r>
        <w:rPr>
          <w:rFonts w:hAnsi="Arial" w:ascii="Arial"/>
        </w:rPr>
        <w:t>Kal.15 dana</w:t>
      </w:r>
      <w:r>
        <w:rPr>
          <w:rFonts w:hAnsi="Arial" w:ascii="Arial"/>
        </w:rPr>
        <w:tab/>
      </w:r>
    </w:p>
    <w:p w:rsidRDefault="008520C1" w:rsidP="008520C1" w:rsidR="008520C1">
      <w:pPr>
        <w:jc w:val="both"/>
        <w:rPr>
          <w:rFonts w:hAnsi="Arial" w:ascii="Arial"/>
        </w:rPr>
      </w:pPr>
      <w:r>
        <w:rPr>
          <w:rFonts w:hAnsi="Arial" w:ascii="Arial"/>
        </w:rPr>
        <w:t>Bj.26.07.2016.g.</w:t>
      </w:r>
    </w:p>
    <w:p w:rsidRDefault="00EA1C6D" w:rsidP="00E67D40" w:rsidR="00AE649C" w:rsidRPr="00B76F3C">
      <w:pPr>
        <w:pStyle w:val="SudSjedite"/>
      </w:pPr>
      <w:r>
        <w:lastRenderedPageBreak/>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0C1"/>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571605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srpnja 2016.</izvorni_sadrzaj>
    <derivirana_varijabla naziv="DomainObject.DatumDonosenjaOdluke_1">26.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St-210/2016-6</izvorni_sadrzaj>
    <derivirana_varijabla naziv="DomainObject.Oznaka_1">St-210/2016-6</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210</izvorni_sadrzaj>
    <derivirana_varijabla naziv="DomainObject.Predmet.Broj_1">210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St-210/2016</izvorni_sadrzaj>
    <derivirana_varijabla naziv="DomainObject.Predmet.OznakaBroj_1">St-210/2016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GEA-TVORNICA ULJA d.o.o. za trgovinu i usluge HERCEGOVAC</izvorni_sadrzaj>
    <derivirana_varijabla naziv="DomainObject.Predmet.ProtustrankaFormated_1">  GEA-TVORNICA ULJA d.o.o. za trgovinu i usluge HERCEGOVAC</derivirana_varijabla>
  </DomainObject.Predmet.ProtustrankaFormated>
  <DomainObject.Predmet.ProtustrankaFormatedOIB>
    <izvorni_sadrzaj>  GEA-TVORNICA ULJA d.o.o. za trgovinu i usluge HERCEGOVAC, OIB 69428309186</izvorni_sadrzaj>
    <derivirana_varijabla naziv="DomainObject.Predmet.ProtustrankaFormatedOIB_1">  GEA-TVORNICA ULJA d.o.o. za trgovinu i usluge HERCEGOVAC, OIB 69428309186</derivirana_varijabla>
  </DomainObject.Predmet.ProtustrankaFormatedOIB>
  <DomainObject.Predmet.ProtustrankaFormatedWithAdress>
    <izvorni_sadrzaj> GEA-TVORNICA ULJA d.o.o. za trgovinu i usluge HERCEGOVAC, Ulica braće Petr 3, 43280 Hercegovac</izvorni_sadrzaj>
    <derivirana_varijabla naziv="DomainObject.Predmet.ProtustrankaFormatedWithAdress_1"> GEA-TVORNICA ULJA d.o.o. za trgovinu i usluge HERCEGOVAC, Ulica braće Petr 3, 43280 Hercegovac</derivirana_varijabla>
  </DomainObject.Predmet.ProtustrankaFormatedWithAdress>
  <DomainObject.Predmet.ProtustrankaFormatedWithAdressOIB>
    <izvorni_sadrzaj> GEA-TVORNICA ULJA d.o.o. za trgovinu i usluge HERCEGOVAC, OIB 69428309186, Ulica braće Petr 3, 43280 Hercegovac</izvorni_sadrzaj>
    <derivirana_varijabla naziv="DomainObject.Predmet.ProtustrankaFormatedWithAdressOIB_1"> GEA-TVORNICA ULJA d.o.o. za trgovinu i usluge HERCEGOVAC, OIB 69428309186, Ulica braće Petr 3, 43280 Hercegovac</derivirana_varijabla>
  </DomainObject.Predmet.ProtustrankaFormatedWithAdressOIB>
  <DomainObject.Predmet.ProtustrankaWithAdress>
    <izvorni_sadrzaj>GEA-TVORNICA ULJA d.o.o. za trgovinu i usluge HERCEGOVAC Ulica braće Petr 3, 43280 Hercegovac</izvorni_sadrzaj>
    <derivirana_varijabla naziv="DomainObject.Predmet.ProtustrankaWithAdress_1">GEA-TVORNICA ULJA d.o.o. za trgovinu i usluge HERCEGOVAC Ulica braće Petr 3, 43280 Hercegovac</derivirana_varijabla>
  </DomainObject.Predmet.ProtustrankaWithAdress>
  <DomainObject.Predmet.ProtustrankaWithAdressOIB>
    <izvorni_sadrzaj>GEA-TVORNICA ULJA d.o.o. za trgovinu i usluge HERCEGOVAC, OIB 69428309186, Ulica braće Petr 3, 43280 Hercegovac</izvorni_sadrzaj>
    <derivirana_varijabla naziv="DomainObject.Predmet.ProtustrankaWithAdressOIB_1">GEA-TVORNICA ULJA d.o.o. za trgovinu i usluge HERCEGOVAC, OIB 69428309186, Ulica braće Petr 3, 43280 Hercegovac</derivirana_varijabla>
  </DomainObject.Predmet.ProtustrankaWithAdressOIB>
  <DomainObject.Predmet.ProtustrankaNazivFormated>
    <izvorni_sadrzaj>GEA-TVORNICA ULJA d.o.o. za trgovinu i usluge HERCEGOVAC</izvorni_sadrzaj>
    <derivirana_varijabla naziv="DomainObject.Predmet.ProtustrankaNazivFormated_1">GEA-TVORNICA ULJA d.o.o. za trgovinu i usluge HERCEGOVAC</derivirana_varijabla>
  </DomainObject.Predmet.ProtustrankaNazivFormated>
  <DomainObject.Predmet.ProtustrankaNazivFormatedOIB>
    <izvorni_sadrzaj>GEA-TVORNICA ULJA d.o.o. za trgovinu i usluge HERCEGOVAC, OIB 69428309186</izvorni_sadrzaj>
    <derivirana_varijabla naziv="DomainObject.Predmet.ProtustrankaNazivFormatedOIB_1">GEA-TVORNICA ULJA d.o.o. za trgovinu i usluge HERCEGOVAC, OIB 69428309186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ERSTE&amp;STEIERMÄRKISCHE BANKA dioničko društvo RIJEKA</izvorni_sadrzaj>
    <derivirana_varijabla naziv="DomainObject.Predmet.StrankaFormated_1">  ERSTE&amp;STEIERMÄRKISCHE BANKA dioničko društvo RIJEKA</derivirana_varijabla>
  </DomainObject.Predmet.StrankaFormated>
  <DomainObject.Predmet.StrankaFormatedOIB>
    <izvorni_sadrzaj>  ERSTE&amp;STEIERMÄRKISCHE BANKA dioničko društvo RIJEKA, OIB 23057039320</izvorni_sadrzaj>
    <derivirana_varijabla naziv="DomainObject.Predmet.StrankaFormatedOIB_1">  ERSTE&amp;STEIERMÄRKISCHE BANKA dioničko društvo RIJEKA, OIB 23057039320</derivirana_varijabla>
  </DomainObject.Predmet.StrankaFormatedOIB>
  <DomainObject.Predmet.StrankaFormatedWithAdress>
    <izvorni_sadrzaj> ERSTE&amp;STEIERMÄRKISCHE BANKA dioničko društvo RIJEKA, Jadranski Trg 3a, 51000 Rijeka</izvorni_sadrzaj>
    <derivirana_varijabla naziv="DomainObject.Predmet.StrankaFormatedWithAdress_1"> ERSTE&amp;STEIERMÄRKISCHE BANKA dioničko društvo RIJEKA, Jadranski Trg 3a, 51000 Rijeka</derivirana_varijabla>
  </DomainObject.Predmet.StrankaFormatedWithAdress>
  <DomainObject.Predmet.StrankaFormatedWithAdressOIB>
    <izvorni_sadrzaj> ERSTE&amp;STEIERMÄRKISCHE BANKA dioničko društvo RIJEKA, OIB 23057039320, Jadranski Trg 3a, 51000 Rijeka</izvorni_sadrzaj>
    <derivirana_varijabla naziv="DomainObject.Predmet.StrankaFormatedWithAdressOIB_1"> ERSTE&amp;STEIERMÄRKISCHE BANKA dioničko društvo RIJEKA, OIB 23057039320, Jadranski Trg 3a, 51000 Rijeka</derivirana_varijabla>
  </DomainObject.Predmet.StrankaFormatedWithAdressOIB>
  <DomainObject.Predmet.StrankaWithAdress>
    <izvorni_sadrzaj>ERSTE&amp;STEIERMÄRKISCHE BANKA dioničko društvo RIJEKA Jadranski Trg 3a,51000 Rijeka</izvorni_sadrzaj>
    <derivirana_varijabla naziv="DomainObject.Predmet.StrankaWithAdress_1">ERSTE&amp;STEIERMÄRKISCHE BANKA dioničko društvo RIJEKA Jadranski Trg 3a,51000 Rijeka</derivirana_varijabla>
  </DomainObject.Predmet.StrankaWithAdress>
  <DomainObject.Predmet.StrankaWithAdressOIB>
    <izvorni_sadrzaj>ERSTE&amp;STEIERMÄRKISCHE BANKA dioničko društvo RIJEKA, OIB 23057039320, Jadranski Trg 3a,51000 Rijeka</izvorni_sadrzaj>
    <derivirana_varijabla naziv="DomainObject.Predmet.StrankaWithAdressOIB_1">ERSTE&amp;STEIERMÄRKISCHE BANKA dioničko društvo RIJEKA, OIB 23057039320, Jadranski Trg 3a,51000 Rijeka</derivirana_varijabla>
  </DomainObject.Predmet.StrankaWithAdressOIB>
  <DomainObject.Predmet.StrankaNazivFormated>
    <izvorni_sadrzaj>ERSTE&amp;STEIERMÄRKISCHE BANKA dioničko društvo RIJEKA</izvorni_sadrzaj>
    <derivirana_varijabla naziv="DomainObject.Predmet.StrankaNazivFormated_1">ERSTE&amp;STEIERMÄRKISCHE BANKA dioničko društvo RIJEKA</derivirana_varijabla>
  </DomainObject.Predmet.StrankaNazivFormated>
  <DomainObject.Predmet.StrankaNazivFormatedOIB>
    <izvorni_sadrzaj>ERSTE&amp;STEIERMÄRKISCHE BANKA dioničko društvo RIJEKA, OIB 23057039320</izvorni_sadrzaj>
    <derivirana_varijabla naziv="DomainObject.Predmet.StrankaNazivFormatedOIB_1">ERSTE&amp;STEIERMÄRKISCHE BANKA dioničko društvo RIJEKA, OIB 23057039320</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ERSTE&amp;STEIERMÄRKISCHE BANKA dioničko društvo RIJEKA</item>
    </izvorni_sadrzaj>
    <derivirana_varijabla naziv="DomainObject.Predmet.StrankaListFormated_1">
      <item>ERSTE&amp;STEIERMÄRKISCHE BANKA dioničko društvo RIJEKA</item>
    </derivirana_varijabla>
  </DomainObject.Predmet.StrankaListFormated>
  <DomainObject.Predmet.StrankaListFormatedOIB>
    <izvorni_sadrzaj>
      <item>ERSTE&amp;STEIERMÄRKISCHE BANKA dioničko društvo RIJEKA, OIB 23057039320</item>
    </izvorni_sadrzaj>
    <derivirana_varijabla naziv="DomainObject.Predmet.StrankaListFormatedOIB_1">
      <item>ERSTE&amp;STEIERMÄRKISCHE BANKA dioničko društvo RIJEKA, OIB 23057039320</item>
    </derivirana_varijabla>
  </DomainObject.Predmet.StrankaListFormatedOIB>
  <DomainObject.Predmet.StrankaListFormatedWithAdress>
    <izvorni_sadrzaj>
      <item>ERSTE&amp;STEIERMÄRKISCHE BANKA dioničko društvo RIJEKA, Jadranski Trg 3a, 51000 Rijeka</item>
    </izvorni_sadrzaj>
    <derivirana_varijabla naziv="DomainObject.Predmet.StrankaListFormatedWithAdress_1">
      <item>ERSTE&amp;STEIERMÄRKISCHE BANKA dioničko društvo RIJEKA, Jadranski Trg 3a, 51000 Rijeka</item>
    </derivirana_varijabla>
  </DomainObject.Predmet.StrankaListFormatedWithAdress>
  <DomainObject.Predmet.StrankaListFormatedWithAdressOIB>
    <izvorni_sadrzaj>
      <item>ERSTE&amp;STEIERMÄRKISCHE BANKA dioničko društvo RIJEKA, OIB 23057039320, Jadranski Trg 3a, 51000 Rijeka</item>
    </izvorni_sadrzaj>
    <derivirana_varijabla naziv="DomainObject.Predmet.StrankaListFormatedWithAdressOIB_1">
      <item>ERSTE&amp;STEIERMÄRKISCHE BANKA dioničko društvo RIJEKA, OIB 23057039320, Jadranski Trg 3a, 51000 Rijeka</item>
    </derivirana_varijabla>
  </DomainObject.Predmet.StrankaListFormatedWithAdressOIB>
  <DomainObject.Predmet.StrankaListNazivFormated>
    <izvorni_sadrzaj>
      <item>ERSTE&amp;STEIERMÄRKISCHE BANKA dioničko društvo RIJEKA</item>
    </izvorni_sadrzaj>
    <derivirana_varijabla naziv="DomainObject.Predmet.StrankaListNazivFormated_1">
      <item>ERSTE&amp;STEIERMÄRKISCHE BANKA dioničko društvo RIJEKA</item>
    </derivirana_varijabla>
  </DomainObject.Predmet.StrankaListNazivFormated>
  <DomainObject.Predmet.StrankaListNazivFormatedOIB>
    <izvorni_sadrzaj>
      <item>ERSTE&amp;STEIERMÄRKISCHE BANKA dioničko društvo RIJEKA, OIB 23057039320</item>
    </izvorni_sadrzaj>
    <derivirana_varijabla naziv="DomainObject.Predmet.StrankaListNazivFormatedOIB_1">
      <item>ERSTE&amp;STEIERMÄRKISCHE BANKA dioničko društvo RIJEKA, OIB 23057039320</item>
    </derivirana_varijabla>
  </DomainObject.Predmet.StrankaListNazivFormatedOIB>
  <DomainObject.Predmet.ProtuStrankaListFormated>
    <izvorni_sadrzaj>
      <item>GEA-TVORNICA ULJA d.o.o. za trgovinu i usluge HERCEGOVAC</item>
    </izvorni_sadrzaj>
    <derivirana_varijabla naziv="DomainObject.Predmet.ProtuStrankaListFormated_1">
      <item>GEA-TVORNICA ULJA d.o.o. za trgovinu i usluge HERCEGOVAC</item>
    </derivirana_varijabla>
  </DomainObject.Predmet.ProtuStrankaListFormated>
  <DomainObject.Predmet.ProtuStrankaListFormatedOIB>
    <izvorni_sadrzaj>
      <item>GEA-TVORNICA ULJA d.o.o. za trgovinu i usluge HERCEGOVAC, OIB 69428309186</item>
    </izvorni_sadrzaj>
    <derivirana_varijabla naziv="DomainObject.Predmet.ProtuStrankaListFormatedOIB_1">
      <item>GEA-TVORNICA ULJA d.o.o. za trgovinu i usluge HERCEGOVAC, OIB 69428309186</item>
    </derivirana_varijabla>
  </DomainObject.Predmet.ProtuStrankaListFormatedOIB>
  <DomainObject.Predmet.ProtuStrankaListFormatedWithAdress>
    <izvorni_sadrzaj>
      <item>GEA-TVORNICA ULJA d.o.o. za trgovinu i usluge HERCEGOVAC, Ulica braće Petr 3, 43280 Hercegovac</item>
    </izvorni_sadrzaj>
    <derivirana_varijabla naziv="DomainObject.Predmet.ProtuStrankaListFormatedWithAdress_1">
      <item>GEA-TVORNICA ULJA d.o.o. za trgovinu i usluge HERCEGOVAC, Ulica braće Petr 3, 43280 Hercegovac</item>
    </derivirana_varijabla>
  </DomainObject.Predmet.ProtuStrankaListFormatedWithAdress>
  <DomainObject.Predmet.ProtuStrankaListFormatedWithAdressOIB>
    <izvorni_sadrzaj>
      <item>GEA-TVORNICA ULJA d.o.o. za trgovinu i usluge HERCEGOVAC, OIB 69428309186, Ulica braće Petr 3, 43280 Hercegovac</item>
    </izvorni_sadrzaj>
    <derivirana_varijabla naziv="DomainObject.Predmet.ProtuStrankaListFormatedWithAdressOIB_1">
      <item>GEA-TVORNICA ULJA d.o.o. za trgovinu i usluge HERCEGOVAC, OIB 69428309186, Ulica braće Petr 3, 43280 Hercegovac</item>
    </derivirana_varijabla>
  </DomainObject.Predmet.ProtuStrankaListFormatedWithAdressOIB>
  <DomainObject.Predmet.ProtuStrankaListNazivFormated>
    <izvorni_sadrzaj>
      <item>GEA-TVORNICA ULJA d.o.o. za trgovinu i usluge HERCEGOVAC</item>
    </izvorni_sadrzaj>
    <derivirana_varijabla naziv="DomainObject.Predmet.ProtuStrankaListNazivFormated_1">
      <item>GEA-TVORNICA ULJA d.o.o. za trgovinu i usluge HERCEGOVAC</item>
    </derivirana_varijabla>
  </DomainObject.Predmet.ProtuStrankaListNazivFormated>
  <DomainObject.Predmet.ProtuStrankaListNazivFormatedOIB>
    <izvorni_sadrzaj>
      <item>GEA-TVORNICA ULJA d.o.o. za trgovinu i usluge HERCEGOVAC, OIB 69428309186</item>
    </izvorni_sadrzaj>
    <derivirana_varijabla naziv="DomainObject.Predmet.ProtuStrankaListNazivFormatedOIB_1">
      <item>GEA-TVORNICA ULJA d.o.o. za trgovinu i usluge HERCEGOVAC, OIB 69428309186</item>
    </derivirana_varijabla>
  </DomainObject.Predmet.ProtuStrankaListNazivFormatedOIB>
  <DomainObject.Predmet.OstaliListFormated>
    <izvorni_sadrzaj>
      <item>ODVJETNIČKO DRUŠTVO ZEC i PARTNERI društvo s ograničenom odgovornošću</item>
      <item>Zoran Vukelić, odvjetnik</item>
      <item>Krešo Anđelić, z.z.</item>
      <item>TANASIJA MARKOVIĆ</item>
    </izvorni_sadrzaj>
    <derivirana_varijabla naziv="DomainObject.Predmet.OstaliListFormated_1">
      <item>ODVJETNIČKO DRUŠTVO ZEC i PARTNERI društvo s ograničenom odgovornošću</item>
      <item>Zoran Vukelić, odvjetnik</item>
      <item>Krešo Anđelić, z.z.</item>
      <item>TANASIJA MARKOVIĆ</item>
    </derivirana_varijabla>
  </DomainObject.Predmet.OstaliListFormated>
  <DomainObject.Predmet.OstaliListFormatedOIB>
    <izvorni_sadrzaj>
      <item>ODVJETNIČKO DRUŠTVO ZEC i PARTNERI društvo s ograničenom odgovornošću, OIB 75053512512</item>
      <item>Zoran Vukelić, odvjetnik</item>
      <item>Krešo Anđelić, z.z.</item>
      <item>TANASIJA MARKOVIĆ</item>
    </izvorni_sadrzaj>
    <derivirana_varijabla naziv="DomainObject.Predmet.OstaliListFormatedOIB_1">
      <item>ODVJETNIČKO DRUŠTVO ZEC i PARTNERI društvo s ograničenom odgovornošću, OIB 75053512512</item>
      <item>Zoran Vukelić, odvjetnik</item>
      <item>Krešo Anđelić, z.z.</item>
      <item>TANASIJA MARKOVIĆ</item>
    </derivirana_varijabla>
  </DomainObject.Predmet.OstaliListFormatedOIB>
  <DomainObject.Predmet.OstaliListFormatedWithAdress>
    <izvorni_sadrzaj>
      <item>ODVJETNIČKO DRUŠTVO ZEC i PARTNERI društvo s ograničenom odgovornošću, Ulica kardinala Alojzija Stepinca 4, 31000 Osijek</item>
      <item>Zoran Vukelić, odvjetnik, ZAMJENA, 43000 Bjelovar</item>
      <item>Krešo Anđelić, z.z., Jordanovac 11, 10000 Zagreb</item>
      <item>TANASIJA MARKOVIĆ, Vrbovac, Vrbovačka cesta 44., 43500 Daruvar</item>
    </izvorni_sadrzaj>
    <derivirana_varijabla naziv="DomainObject.Predmet.OstaliListFormatedWithAdress_1">
      <item>ODVJETNIČKO DRUŠTVO ZEC i PARTNERI društvo s ograničenom odgovornošću, Ulica kardinala Alojzija Stepinca 4, 31000 Osijek</item>
      <item>Zoran Vukelić, odvjetnik, ZAMJENA, 43000 Bjelovar</item>
      <item>Krešo Anđelić, z.z., Jordanovac 11, 10000 Zagreb</item>
      <item>TANASIJA MARKOVIĆ, Vrbovac, Vrbovačka cesta 44., 43500 Daruvar</item>
    </derivirana_varijabla>
  </DomainObject.Predmet.OstaliListFormatedWithAdress>
  <DomainObject.Predmet.OstaliListFormatedWithAdressOIB>
    <izvorni_sadrzaj>
      <item>ODVJETNIČKO DRUŠTVO ZEC i PARTNERI društvo s ograničenom odgovornošću, OIB 75053512512, Ulica kardinala Alojzija Stepinca 4, 31000 Osijek</item>
      <item>Zoran Vukelić, odvjetnik, ZAMJENA, 43000 Bjelovar</item>
      <item>Krešo Anđelić, z.z., Jordanovac 11, 10000 Zagreb</item>
      <item>TANASIJA MARKOVIĆ, Vrbovac, Vrbovačka cesta 44., 43500 Daruvar</item>
    </izvorni_sadrzaj>
    <derivirana_varijabla naziv="DomainObject.Predmet.OstaliListFormatedWithAdressOIB_1">
      <item>ODVJETNIČKO DRUŠTVO ZEC i PARTNERI društvo s ograničenom odgovornošću, OIB 75053512512, Ulica kardinala Alojzija Stepinca 4, 31000 Osijek</item>
      <item>Zoran Vukelić, odvjetnik, ZAMJENA, 43000 Bjelovar</item>
      <item>Krešo Anđelić, z.z., Jordanovac 11, 10000 Zagreb</item>
      <item>TANASIJA MARKOVIĆ, Vrbovac, Vrbovačka cesta 44., 43500 Daruvar</item>
    </derivirana_varijabla>
  </DomainObject.Predmet.OstaliListFormatedWithAdressOIB>
  <DomainObject.Predmet.OstaliListNazivFormated>
    <izvorni_sadrzaj>
      <item>ODVJETNIČKO DRUŠTVO ZEC i PARTNERI društvo s ograničenom odgovornošću</item>
      <item>Zoran Vukelić, odvjetnik</item>
      <item>Krešo Anđelić, z.z.</item>
      <item>TANASIJA MARKOVIĆ</item>
    </izvorni_sadrzaj>
    <derivirana_varijabla naziv="DomainObject.Predmet.OstaliListNazivFormated_1">
      <item>ODVJETNIČKO DRUŠTVO ZEC i PARTNERI društvo s ograničenom odgovornošću</item>
      <item>Zoran Vukelić, odvjetnik</item>
      <item>Krešo Anđelić, z.z.</item>
      <item>TANASIJA MARKOVIĆ</item>
    </derivirana_varijabla>
  </DomainObject.Predmet.OstaliListNazivFormated>
  <DomainObject.Predmet.OstaliListNazivFormatedOIB>
    <izvorni_sadrzaj>
      <item>ODVJETNIČKO DRUŠTVO ZEC i PARTNERI društvo s ograničenom odgovornošću, OIB 75053512512</item>
      <item>Zoran Vukelić, odvjetnik</item>
      <item>Krešo Anđelić, z.z.</item>
      <item>TANASIJA MARKOVIĆ</item>
    </izvorni_sadrzaj>
    <derivirana_varijabla naziv="DomainObject.Predmet.OstaliListNazivFormatedOIB_1">
      <item>ODVJETNIČKO DRUŠTVO ZEC i PARTNERI društvo s ograničenom odgovornošću, OIB 75053512512</item>
      <item>Zoran Vukelić, odvjetnik</item>
      <item>Krešo Anđelić, z.z.</item>
      <item>TANASIJA MARKOVIĆ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2016.</izvorni_sadrzaj>
    <derivirana_varijabla naziv="DomainObject.Datum_1">26. srpnja 2016.</derivirana_varijabla>
  </DomainObject.Datum>
  <DomainObject.PoslovniBrojDokumenta>
    <izvorni_sadrzaj>St-210/2016-6</izvorni_sadrzaj>
    <derivirana_varijabla naziv="DomainObject.PoslovniBrojDokumenta_1">St-210/2016-6</derivirana_varijabla>
  </DomainObject.PoslovniBrojDokumenta>
  <DomainObject.Predmet.StrankaIDrugi>
    <izvorni_sadrzaj>ERSTE&amp;STEIERMÄRKISCHE BANKA dioničko društvo RIJEKA</izvorni_sadrzaj>
    <derivirana_varijabla naziv="DomainObject.Predmet.StrankaIDrugi_1">ERSTE&amp;STEIERMÄRKISCHE BANKA dioničko društvo RIJEKA</derivirana_varijabla>
  </DomainObject.Predmet.StrankaIDrugi>
  <DomainObject.Predmet.ProtustrankaIDrugi>
    <izvorni_sadrzaj>GEA-TVORNICA ULJA d.o.o. za trgovinu i usluge HERCEGOVAC</izvorni_sadrzaj>
    <derivirana_varijabla naziv="DomainObject.Predmet.ProtustrankaIDrugi_1">GEA-TVORNICA ULJA d.o.o. za trgovinu i usluge HERCEGOVAC</derivirana_varijabla>
  </DomainObject.Predmet.ProtustrankaIDrugi>
  <DomainObject.Predmet.StrankaIDrugiAdressOIB>
    <izvorni_sadrzaj>ERSTE&amp;STEIERMÄRKISCHE BANKA dioničko društvo RIJEKA, OIB 23057039320, Jadranski Trg 3a, 51000 Rijeka</izvorni_sadrzaj>
    <derivirana_varijabla naziv="DomainObject.Predmet.StrankaIDrugiAdressOIB_1">ERSTE&amp;STEIERMÄRKISCHE BANKA dioničko društvo RIJEKA, OIB 23057039320, Jadranski Trg 3a, 51000 Rijeka</derivirana_varijabla>
  </DomainObject.Predmet.StrankaIDrugiAdressOIB>
  <DomainObject.Predmet.ProtustrankaIDrugiAdressOIB>
    <izvorni_sadrzaj>GEA-TVORNICA ULJA d.o.o. za trgovinu i usluge HERCEGOVAC, OIB 69428309186, Ulica braće Petr 3, 43280 Hercegovac</izvorni_sadrzaj>
    <derivirana_varijabla naziv="DomainObject.Predmet.ProtustrankaIDrugiAdressOIB_1">GEA-TVORNICA ULJA d.o.o. za trgovinu i usluge HERCEGOVAC, OIB 69428309186, Ulica braće Petr 3, 43280 Hercegovac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GEA-TVORNICA ULJA d.o.o. za trgovinu i usluge HERCEGOVAC</item>
      <item>ODVJETNIČKO DRUŠTVO ZEC i PARTNERI društvo s ograničenom odgovornošću</item>
      <item>ERSTE&amp;STEIERMÄRKISCHE BANKA dioničko društvo RIJEKA</item>
      <item>Zoran Vukelić, odvjetnik</item>
      <item>Krešo Anđelić, z.z.</item>
      <item>TANASIJA MARKOVIĆ</item>
    </izvorni_sadrzaj>
    <derivirana_varijabla naziv="DomainObject.Predmet.SudioniciListNaziv_1">
      <item>GEA-TVORNICA ULJA d.o.o. za trgovinu i usluge HERCEGOVAC</item>
      <item>ODVJETNIČKO DRUŠTVO ZEC i PARTNERI društvo s ograničenom odgovornošću</item>
      <item>ERSTE&amp;STEIERMÄRKISCHE BANKA dioničko društvo RIJEKA</item>
      <item>Zoran Vukelić, odvjetnik</item>
      <item>Krešo Anđelić, z.z.</item>
      <item>TANASIJA MARKOVIĆ</item>
    </derivirana_varijabla>
  </DomainObject.Predmet.SudioniciListNaziv>
  <DomainObject.Predmet.SudioniciListAdressOIB>
    <izvorni_sadrzaj>
      <item>GEA-TVORNICA ULJA d.o.o. za trgovinu i usluge HERCEGOVAC, OIB 69428309186, Ulica braće Petr 3,43280 Hercegovac</item>
      <item>ODVJETNIČKO DRUŠTVO ZEC i PARTNERI društvo s ograničenom odgovornošću, OIB 75053512512, Ulica kardinala Alojzija Stepinca 4,31000 Osijek</item>
      <item>ERSTE&amp;STEIERMÄRKISCHE BANKA dioničko društvo RIJEKA, OIB 23057039320, Jadranski Trg 3a,51000 Rijeka</item>
      <item>Zoran Vukelić, odvjetnik, ZAMJENA,43000 Bjelovar</item>
      <item>Krešo Anđelić, z.z., Jordanovac 11,10000 Zagreb</item>
      <item>TANASIJA MARKOVIĆ, Vrbovac, Vrbovačka cesta 44.,43500 Daruvar</item>
    </izvorni_sadrzaj>
    <derivirana_varijabla naziv="DomainObject.Predmet.SudioniciListAdressOIB_1">
      <item>GEA-TVORNICA ULJA d.o.o. za trgovinu i usluge HERCEGOVAC, OIB 69428309186, Ulica braće Petr 3,43280 Hercegovac</item>
      <item>ODVJETNIČKO DRUŠTVO ZEC i PARTNERI društvo s ograničenom odgovornošću, OIB 75053512512, Ulica kardinala Alojzija Stepinca 4,31000 Osijek</item>
      <item>ERSTE&amp;STEIERMÄRKISCHE BANKA dioničko društvo RIJEKA, OIB 23057039320, Jadranski Trg 3a,51000 Rijeka</item>
      <item>Zoran Vukelić, odvjetnik, ZAMJENA,43000 Bjelovar</item>
      <item>Krešo Anđelić, z.z., Jordanovac 11,10000 Zagreb</item>
      <item>TANASIJA MARKOVIĆ, Vrbovac, Vrbovačka cesta 44.,43500 Daruvar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56340B1-063F-4474-9C57-3D6A7391F3F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1052</properties:Words>
  <properties:Characters>5910</properties:Characters>
  <properties:Lines>119</properties:Lines>
  <properties:Paragraphs>27</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7042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2016-07-26T07:23:00Z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St-210/2016-6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