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db2c" w14:paraId="4dedb2c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865B1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3C7E7F">
        <w:rPr>
          <w:rFonts w:hAnsi="Times New Roman" w:ascii="Times New Roman"/>
        </w:rPr>
        <w:t>5221</w:t>
      </w:r>
      <w:r w:rsidR="0004727E">
        <w:rPr>
          <w:rFonts w:hAnsi="Times New Roman" w:ascii="Times New Roman"/>
        </w:rPr>
        <w:t>/16</w:t>
      </w:r>
    </w:p>
    <w:p w:rsidRDefault="001E48C1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65B15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Amrševa 2/II</w:t>
      </w:r>
    </w:p>
    <w:p w:rsidRDefault="00865B15" w:rsidP="00B81090" w:rsidR="00865B15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C7E7F" w:rsidP="00865B15" w:rsidR="00CB7817">
      <w:pPr>
        <w:ind w:firstLine="720"/>
        <w:jc w:val="both"/>
        <w:rPr>
          <w:rFonts w:hAnsi="Times New Roman" w:ascii="Times New Roman"/>
          <w:szCs w:val="24"/>
        </w:rPr>
      </w:pPr>
      <w:r w:rsidRPr="003C7E7F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DONUM DEI d.o.o. iz Zagreba, Čepinski put 1. odvojak 10, OIB: 17733926357, MBS: 080910926</w:t>
      </w:r>
      <w:r w:rsidR="009527AB">
        <w:rPr>
          <w:rFonts w:hAnsi="Times New Roman" w:ascii="Times New Roman"/>
          <w:szCs w:val="24"/>
        </w:rPr>
        <w:t>, dana 06. ožujka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3C7E7F" w:rsidP="009A259C" w:rsidR="003C7E7F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9527AB">
        <w:rPr>
          <w:rFonts w:hAnsi="Times New Roman" w:ascii="Times New Roman"/>
          <w:szCs w:val="24"/>
        </w:rPr>
        <w:t>KREŠIMIR PANJAKOVIĆ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9527AB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Osijeka</w:t>
      </w:r>
      <w:r w:rsidR="003B1ADE" w:rsidRPr="000C73F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Gornjodravska obala 89a,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39814088271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3C7E7F">
        <w:rPr>
          <w:rFonts w:hAnsi="Times New Roman" w:ascii="Times New Roman"/>
          <w:szCs w:val="24"/>
        </w:rPr>
        <w:t>4.7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3C7E7F" w:rsidRPr="003C7E7F">
        <w:rPr>
          <w:rFonts w:hAnsi="Times New Roman" w:ascii="Times New Roman"/>
          <w:szCs w:val="24"/>
        </w:rPr>
        <w:t>DONUM DEI d.o.o. iz Zagreba, Čepinski put 1. odvojak 10, OIB: 17733926357, MBS: 080910926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C7E7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9527AB">
        <w:rPr>
          <w:rFonts w:hAnsi="Times New Roman" w:ascii="Times New Roman"/>
          <w:szCs w:val="24"/>
        </w:rPr>
        <w:t>9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</w:t>
      </w:r>
      <w:r w:rsidR="003C7E7F">
        <w:rPr>
          <w:rFonts w:hAnsi="Times New Roman" w:ascii="Times New Roman"/>
          <w:szCs w:val="24"/>
        </w:rPr>
        <w:t xml:space="preserve">stavu prokaznog popisa imovine. Nakon </w:t>
      </w:r>
      <w:r w:rsidR="007F17A7" w:rsidRPr="007F17A7">
        <w:rPr>
          <w:rFonts w:hAnsi="Times New Roman" w:ascii="Times New Roman"/>
          <w:szCs w:val="24"/>
        </w:rPr>
        <w:t>održavanja zakazanog ročišta</w:t>
      </w:r>
      <w:r w:rsidR="009527AB">
        <w:rPr>
          <w:rFonts w:hAnsi="Times New Roman" w:ascii="Times New Roman"/>
          <w:szCs w:val="24"/>
        </w:rPr>
        <w:t xml:space="preserve"> 2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osoba ovlaštena za zastupanje dužnika </w:t>
      </w:r>
      <w:r w:rsidR="003C7E7F">
        <w:rPr>
          <w:rFonts w:hAnsi="Times New Roman" w:ascii="Times New Roman"/>
          <w:szCs w:val="24"/>
        </w:rPr>
        <w:t>dostavila je popis imovine i obveza iz kojeg pro</w:t>
      </w:r>
      <w:r w:rsidR="00BC4E9D">
        <w:rPr>
          <w:rFonts w:hAnsi="Times New Roman" w:ascii="Times New Roman"/>
          <w:szCs w:val="24"/>
        </w:rPr>
        <w:t>izlazi da dužnik nema nekretnina</w:t>
      </w:r>
      <w:r w:rsidR="003C7E7F">
        <w:rPr>
          <w:rFonts w:hAnsi="Times New Roman" w:ascii="Times New Roman"/>
          <w:szCs w:val="24"/>
        </w:rPr>
        <w:t xml:space="preserve"> i pokretnina, no ima neka druga prava na tuđim stvarima i imovine s naslova pozajmica.</w:t>
      </w: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3C7E7F">
        <w:rPr>
          <w:rFonts w:hAnsi="Times New Roman" w:ascii="Times New Roman"/>
          <w:szCs w:val="24"/>
        </w:rPr>
        <w:t>71.531,68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9527AB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06. ožujka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Vesna Sremac Šoštar</w:t>
      </w:r>
      <w:r w:rsidR="0047799A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865B15" w:rsidP="00865B15" w:rsidR="00865B15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865B15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865B15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47799A" w:rsidP="0047799A" w:rsidR="00573F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47799A" w:rsidP="0047799A" w:rsidR="0047799A" w:rsidRPr="0047799A">
      <w:pPr>
        <w:ind w:firstLine="720"/>
        <w:jc w:val="right"/>
        <w:rPr>
          <w:rFonts w:hAnsi="Times New Roman" w:ascii="Times New Roman"/>
        </w:rPr>
      </w:pPr>
      <w:r w:rsidRPr="0047799A">
        <w:rPr>
          <w:rFonts w:hAnsi="Times New Roman" w:ascii="Times New Roman"/>
        </w:rPr>
        <w:t>Zlatka Plivelić</w:t>
      </w:r>
    </w:p>
    <w:sectPr w:rsidSect="00E12212" w:rsidR="0047799A" w:rsidRPr="0047799A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131" w:rsidR="007B6131">
      <w:r>
        <w:separator/>
      </w:r>
    </w:p>
  </w:endnote>
  <w:endnote w:id="0" w:type="continuationSeparator">
    <w:p w:rsidRDefault="007B6131" w:rsidR="007B6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131" w:rsidR="007B6131">
      <w:r>
        <w:separator/>
      </w:r>
    </w:p>
  </w:footnote>
  <w:footnote w:id="0" w:type="continuationSeparator">
    <w:p w:rsidRDefault="007B6131" w:rsidR="007B6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865B15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3C7E7F">
      <w:rPr>
        <w:rFonts w:hAnsi="Times New Roman" w:ascii="Times New Roman"/>
      </w:rPr>
      <w:t>5221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5057B"/>
    <w:rsid w:val="001B052B"/>
    <w:rsid w:val="001D5EB3"/>
    <w:rsid w:val="001E48C1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C7E7F"/>
    <w:rsid w:val="003E01D6"/>
    <w:rsid w:val="00416EBF"/>
    <w:rsid w:val="00472781"/>
    <w:rsid w:val="0047799A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05C1B"/>
    <w:rsid w:val="006252E5"/>
    <w:rsid w:val="00627D00"/>
    <w:rsid w:val="00737A4B"/>
    <w:rsid w:val="0074133D"/>
    <w:rsid w:val="007462B8"/>
    <w:rsid w:val="00766390"/>
    <w:rsid w:val="007A5E7A"/>
    <w:rsid w:val="007B6131"/>
    <w:rsid w:val="007B77D1"/>
    <w:rsid w:val="007C72DF"/>
    <w:rsid w:val="007E4D02"/>
    <w:rsid w:val="007E7DFD"/>
    <w:rsid w:val="007F17A7"/>
    <w:rsid w:val="007F2409"/>
    <w:rsid w:val="008031BA"/>
    <w:rsid w:val="00813B62"/>
    <w:rsid w:val="008145B1"/>
    <w:rsid w:val="0081479D"/>
    <w:rsid w:val="00833C83"/>
    <w:rsid w:val="00865B15"/>
    <w:rsid w:val="008816DA"/>
    <w:rsid w:val="00891FB2"/>
    <w:rsid w:val="008C24B3"/>
    <w:rsid w:val="008D7847"/>
    <w:rsid w:val="008E0EF7"/>
    <w:rsid w:val="009432E4"/>
    <w:rsid w:val="009527AB"/>
    <w:rsid w:val="009A259C"/>
    <w:rsid w:val="009C2E2C"/>
    <w:rsid w:val="00A14507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C4E9D"/>
    <w:rsid w:val="00C156FD"/>
    <w:rsid w:val="00C54465"/>
    <w:rsid w:val="00C703D0"/>
    <w:rsid w:val="00C75F6C"/>
    <w:rsid w:val="00C761AE"/>
    <w:rsid w:val="00CB1E0D"/>
    <w:rsid w:val="00CB732E"/>
    <w:rsid w:val="00CB7817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1E48C1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1E48C1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5221</izvorni_sadrzaj>
    <derivirana_varijabla naziv="DomainObject.Predmet.Broj_1">5221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St-5221/2016</izvorni_sadrzaj>
    <derivirana_varijabla naziv="DomainObject.Predmet.OznakaBroj_1">St-5221/2016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DEI d.o.o. zastupanog po punomoćniku IVONA IVIĆ</izvorni_sadrzaj>
    <derivirana_varijabla naziv="DomainObject.Predmet.ProtustrankaFormated_1">  DONUM DEI d.o.o. zastupanog po punomoćniku IVONA IVIĆ</derivirana_varijabla>
  </DomainObject.Predmet.ProtustrankaFormated>
  <DomainObject.Predmet.ProtustrankaFormatedOIB>
    <izvorni_sadrzaj>  DONUM DEI d.o.o., OIB 17733926357 zastupanog po punomoćniku IVONA IVIĆ</izvorni_sadrzaj>
    <derivirana_varijabla naziv="DomainObject.Predmet.ProtustrankaFormatedOIB_1">  DONUM DEI d.o.o., OIB 17733926357 zastupanog po punomoćniku IVONA IVIĆ</derivirana_varijabla>
  </DomainObject.Predmet.ProtustrankaFormatedOIB>
  <DomainObject.Predmet.ProtustrankaFormatedWithAdress>
    <izvorni_sadrzaj> DONUM DEI d.o.o., Čepinski put I. odvojak 10, 10000 Zagreb zastupanog po punomoćniku IVONA IVIĆ</izvorni_sadrzaj>
    <derivirana_varijabla naziv="DomainObject.Predmet.ProtustrankaFormatedWithAdress_1"> DONUM DEI d.o.o., Čepinski put I. odvojak 10, 10000 Zagreb zastupanog po punomoćniku IVONA IVIĆ</derivirana_varijabla>
  </DomainObject.Predmet.ProtustrankaFormatedWithAdress>
  <DomainObject.Predmet.ProtustrankaFormatedWithAdressOIB>
    <izvorni_sadrzaj> DONUM DEI d.o.o., OIB 17733926357, Čepinski put I. odvojak 10, 10000 Zagreb zastupanog po punomoćniku IVONA IVIĆ</izvorni_sadrzaj>
    <derivirana_varijabla naziv="DomainObject.Predmet.ProtustrankaFormatedWithAdressOIB_1"> DONUM DEI d.o.o., OIB 17733926357, Čepinski put I. odvojak 10, 10000 Zagreb zastupanog po punomoćniku IVONA IVIĆ</derivirana_varijabla>
  </DomainObject.Predmet.ProtustrankaFormatedWithAdressOIB>
  <DomainObject.Predmet.ProtustrankaWithAdress>
    <izvorni_sadrzaj>DONUM DEI d.o.o. Čepinski put I. odvojak 10, 10000 Zagreb</izvorni_sadrzaj>
    <derivirana_varijabla naziv="DomainObject.Predmet.ProtustrankaWithAdress_1">DONUM DEI d.o.o. Čepinski put I. odvojak 10, 10000 Zagreb</derivirana_varijabla>
  </DomainObject.Predmet.ProtustrankaWithAdress>
  <DomainObject.Predmet.ProtustrankaWithAdressOIB>
    <izvorni_sadrzaj>DONUM DEI d.o.o., OIB 17733926357, Čepinski put I. odvojak 10, 10000 Zagreb</izvorni_sadrzaj>
    <derivirana_varijabla naziv="DomainObject.Predmet.ProtustrankaWithAdressOIB_1">DONUM DEI d.o.o., OIB 17733926357, Čepinski put I. odvojak 10, 10000 Zagreb</derivirana_varijabla>
  </DomainObject.Predmet.ProtustrankaWithAdressOIB>
  <DomainObject.Predmet.ProtustrankaNazivFormated>
    <izvorni_sadrzaj>DONUM DEI d.o.o.</izvorni_sadrzaj>
    <derivirana_varijabla naziv="DomainObject.Predmet.ProtustrankaNazivFormated_1">DONUM DEI d.o.o.</derivirana_varijabla>
  </DomainObject.Predmet.ProtustrankaNazivFormated>
  <DomainObject.Predmet.ProtustrankaNazivFormatedOIB>
    <izvorni_sadrzaj>DONUM DEI d.o.o., OIB 17733926357</izvorni_sadrzaj>
    <derivirana_varijabla naziv="DomainObject.Predmet.ProtustrankaNazivFormatedOIB_1">DONUM DEI d.o.o., OIB 17733926357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DONUM DEI d.o.o. zastupanog po punomoćniku IVONA IVIĆ</item>
    </izvorni_sadrzaj>
    <derivirana_varijabla naziv="DomainObject.Predmet.ProtuStrankaListFormated_1">
      <item>DONUM DEI d.o.o. zastupanog po punomoćniku IVONA IVIĆ</item>
    </derivirana_varijabla>
  </DomainObject.Predmet.ProtuStrankaListFormated>
  <DomainObject.Predmet.ProtuStrankaListFormatedOIB>
    <izvorni_sadrzaj>
      <item>DONUM DEI d.o.o., OIB 17733926357 zastupanog po punomoćniku IVONA IVIĆ</item>
    </izvorni_sadrzaj>
    <derivirana_varijabla naziv="DomainObject.Predmet.ProtuStrankaListFormatedOIB_1">
      <item>DONUM DEI d.o.o., OIB 17733926357 zastupanog po punomoćniku IVONA IVIĆ</item>
    </derivirana_varijabla>
  </DomainObject.Predmet.ProtuStrankaListFormatedOIB>
  <DomainObject.Predmet.ProtuStrankaListFormatedWithAdress>
    <izvorni_sadrzaj>
      <item>DONUM DEI d.o.o., Čepinski put I. odvojak 10, 10000 Zagreb zastupanog po punomoćniku IVONA IVIĆ</item>
    </izvorni_sadrzaj>
    <derivirana_varijabla naziv="DomainObject.Predmet.ProtuStrankaListFormatedWithAdress_1">
      <item>DONUM DEI d.o.o., Čepinski put I. odvojak 10, 10000 Zagreb zastupanog po punomoćniku IVONA IVIĆ</item>
    </derivirana_varijabla>
  </DomainObject.Predmet.ProtuStrankaListFormatedWithAdress>
  <DomainObject.Predmet.ProtuStrankaListFormatedWithAdressOIB>
    <izvorni_sadrzaj>
      <item>DONUM DEI d.o.o., OIB 17733926357, Čepinski put I. odvojak 10, 10000 Zagreb zastupanog po punomoćniku IVONA IVIĆ</item>
    </izvorni_sadrzaj>
    <derivirana_varijabla naziv="DomainObject.Predmet.ProtuStrankaListFormatedWithAdressOIB_1">
      <item>DONUM DEI d.o.o., OIB 17733926357, Čepinski put I. odvojak 10, 10000 Zagreb zastupanog po punomoćniku IVONA IVIĆ</item>
    </derivirana_varijabla>
  </DomainObject.Predmet.ProtuStrankaListFormatedWithAdressOIB>
  <DomainObject.Predmet.ProtuStrankaListNazivFormated>
    <izvorni_sadrzaj>
      <item>DONUM DEI d.o.o.</item>
    </izvorni_sadrzaj>
    <derivirana_varijabla naziv="DomainObject.Predmet.ProtuStrankaListNazivFormated_1">
      <item>DONUM DEI d.o.o.</item>
    </derivirana_varijabla>
  </DomainObject.Predmet.ProtuStrankaListNazivFormated>
  <DomainObject.Predmet.ProtuStrankaListNazivFormatedOIB>
    <izvorni_sadrzaj>
      <item>DONUM DEI d.o.o., OIB 17733926357</item>
    </izvorni_sadrzaj>
    <derivirana_varijabla naziv="DomainObject.Predmet.ProtuStrankaListNazivFormatedOIB_1">
      <item>DONUM DEI d.o.o., OIB 17733926357</item>
    </derivirana_varijabla>
  </DomainObject.Predmet.ProtuStrankaListNazivFormatedOIB>
  <DomainObject.Predmet.OstaliListFormated>
    <izvorni_sadrzaj>
      <item>IVONA IVIĆ punomoćnik sudionika u postupku DONUM DEI d.o.o.</item>
    </izvorni_sadrzaj>
    <derivirana_varijabla naziv="DomainObject.Predmet.OstaliListFormated_1">
      <item>IVONA IVIĆ punomoćnik sudionika u postupku DONUM DEI d.o.o.</item>
    </derivirana_varijabla>
  </DomainObject.Predmet.OstaliListFormated>
  <DomainObject.Predmet.OstaliListFormatedOIB>
    <izvorni_sadrzaj>
      <item>IVONA IVIĆ, OIB 36716083817 punomoćnik sudionika u postupku DONUM DEI d.o.o.</item>
    </izvorni_sadrzaj>
    <derivirana_varijabla naziv="DomainObject.Predmet.OstaliListFormatedOIB_1">
      <item>IVONA IVIĆ, OIB 36716083817 punomoćnik sudionika u postupku DONUM DEI d.o.o.</item>
    </derivirana_varijabla>
  </DomainObject.Predmet.OstaliListFormatedOIB>
  <DomainObject.Predmet.OstaliListFormatedWithAdress>
    <izvorni_sadrzaj>
      <item>IVONA IVIĆ, Čepinski put 1. odvojak 10, 10000 Zagreb punomoćnik sudionika u postupku DONUM DEI d.o.o.</item>
    </izvorni_sadrzaj>
    <derivirana_varijabla naziv="DomainObject.Predmet.OstaliListFormatedWithAdress_1">
      <item>IVONA IVIĆ, Čepinski put 1. odvojak 10, 10000 Zagreb punomoćnik sudionika u postupku DONUM DEI d.o.o.</item>
    </derivirana_varijabla>
  </DomainObject.Predmet.OstaliListFormatedWithAdress>
  <DomainObject.Predmet.OstaliListFormatedWithAdressOIB>
    <izvorni_sadrzaj>
      <item>IVONA IVIĆ, OIB 36716083817, Čepinski put 1. odvojak 10, 10000 Zagreb punomoćnik sudionika u postupku DONUM DEI d.o.o.</item>
    </izvorni_sadrzaj>
    <derivirana_varijabla naziv="DomainObject.Predmet.OstaliListFormatedWithAdressOIB_1">
      <item>IVONA IVIĆ, OIB 36716083817, Čepinski put 1. odvojak 10, 10000 Zagreb punomoćnik sudionika u postupku DONUM DEI d.o.o.</item>
    </derivirana_varijabla>
  </DomainObject.Predmet.OstaliListFormatedWithAdressOIB>
  <DomainObject.Predmet.OstaliListNazivFormated>
    <izvorni_sadrzaj>
      <item>IVONA IVIĆ</item>
    </izvorni_sadrzaj>
    <derivirana_varijabla naziv="DomainObject.Predmet.OstaliListNazivFormated_1">
      <item>IVONA IVIĆ</item>
    </derivirana_varijabla>
  </DomainObject.Predmet.OstaliListNazivFormated>
  <DomainObject.Predmet.OstaliListNazivFormatedOIB>
    <izvorni_sadrzaj>
      <item>IVONA IVIĆ, OIB 36716083817</item>
    </izvorni_sadrzaj>
    <derivirana_varijabla naziv="DomainObject.Predmet.OstaliListNazivFormatedOIB_1">
      <item>IVONA IVIĆ, OIB 36716083817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DONUM DEI d.o.o.</izvorni_sadrzaj>
    <derivirana_varijabla naziv="DomainObject.Predmet.ProtustrankaIDrugi_1">DONUM DEI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DONUM DEI d.o.o., OIB 17733926357, Čepinski put I. odvojak 10, 10000 Zagreb</izvorni_sadrzaj>
    <derivirana_varijabla naziv="DomainObject.Predmet.ProtustrankaIDrugiAdressOIB_1">DONUM DEI d.o.o., OIB 17733926357, Čepinski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DONUM DEI d.o.o.</item>
      <item>IVONA IVIĆ</item>
    </izvorni_sadrzaj>
    <derivirana_varijabla naziv="DomainObject.Predmet.SudioniciListNaziv_1">
      <item>FINA Regionalni centar Zagreb</item>
      <item>DONUM DEI d.o.o.</item>
      <item>IVONA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izvorni_sadrzaj>
    <derivirana_varijabla naziv="DomainObject.Predmet.SudioniciListAdressOIB_1"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17733926357</item>
      <item>, OIB 36716083817</item>
    </izvorni_sadrzaj>
    <derivirana_varijabla naziv="DomainObject.Predmet.SudioniciListNazivOIB_1">
      <item>, OIB 85821130368</item>
      <item>, OIB 17733926357</item>
      <item>, OIB 36716083817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3F63F-D444-4616-857B-0BB44A28B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448</properties:Words>
  <properties:Characters>2347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2017-03-06T07:29:00Z</dcterms:created>
  <dc:creator>x</dc:creator>
  <cp:lastModifiedBy>Zlatka Plivelić</cp:lastModifiedBy>
  <cp:lastPrinted>2017-03-06T08:11:00Z</cp:lastPrinted>
  <dcterms:modified xmlns:xsi="http://www.w3.org/2001/XMLSchema-instance" xsi:type="dcterms:W3CDTF">2017-03-06T08:15:00Z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