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1a608" w14:paraId="611a608" w:rsidRDefault="00896A00" w:rsidP="00896A00" w:rsidR="00896A0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6A00" w:rsidP="00896A00" w:rsidR="00896A00" w:rsidRPr="00C17B5B">
      <w:r w:rsidRPr="00C17B5B">
        <w:rPr>
          <w:rFonts w:eastAsia="MS Mincho"/>
        </w:rPr>
        <w:t>REPUBLIKA HRVATSKA</w:t>
      </w:r>
    </w:p>
    <w:p w:rsidRDefault="00896A00" w:rsidP="00896A00" w:rsidR="00896A00" w:rsidRPr="00C17B5B">
      <w:r w:rsidRPr="00C17B5B">
        <w:rPr>
          <w:rFonts w:eastAsia="MS Mincho"/>
        </w:rPr>
        <w:t>TRGOVAČKI SUD U RIJECI</w:t>
      </w:r>
    </w:p>
    <w:p w:rsidRDefault="00896A00" w:rsidP="00896A00" w:rsidR="00896A00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F72526" w:rsidP="00896A00" w:rsidR="00F72526">
      <w:pPr>
        <w:rPr>
          <w:b/>
        </w:rPr>
      </w:pPr>
    </w:p>
    <w:p w:rsidRDefault="001141D0" w:rsidP="002B35A0" w:rsidR="001141D0">
      <w:pPr>
        <w:jc w:val="center"/>
        <w:rPr>
          <w:b/>
        </w:rPr>
      </w:pPr>
    </w:p>
    <w:p w:rsidRDefault="00953642" w:rsidP="002B35A0" w:rsidR="00BC2635" w:rsidRPr="000D73AF">
      <w:pPr>
        <w:jc w:val="center"/>
      </w:pPr>
      <w:r w:rsidRPr="000D73AF">
        <w:t>U   I M E   R E P U B L I K E    H R V A T S K E</w:t>
      </w:r>
    </w:p>
    <w:p w:rsidRDefault="002B35A0" w:rsidR="002B35A0"/>
    <w:p w:rsidRDefault="00236E44" w:rsidR="00236E44" w:rsidRPr="000D73AF"/>
    <w:p w:rsidRDefault="002B35A0" w:rsidP="002B35A0" w:rsidR="002B35A0" w:rsidRPr="000D73AF">
      <w:pPr>
        <w:jc w:val="center"/>
      </w:pPr>
      <w:r w:rsidRPr="000D73AF">
        <w:t>R J E Š E N J E</w:t>
      </w:r>
    </w:p>
    <w:p w:rsidRDefault="002B35A0" w:rsidP="002B35A0" w:rsidR="002B35A0" w:rsidRPr="000D73AF">
      <w:pPr>
        <w:jc w:val="center"/>
      </w:pPr>
    </w:p>
    <w:p w:rsidRDefault="002B35A0" w:rsidP="005F4775" w:rsidR="002B35A0">
      <w:pPr>
        <w:jc w:val="both"/>
        <w:rPr>
          <w:b/>
        </w:rPr>
      </w:pPr>
    </w:p>
    <w:p w:rsidRDefault="002B35A0" w:rsidP="005F4775" w:rsidR="002B35A0" w:rsidRPr="005F4775">
      <w:pPr>
        <w:jc w:val="both"/>
      </w:pPr>
      <w:r w:rsidRPr="002B35A0">
        <w:tab/>
      </w:r>
      <w:r w:rsidR="003C156A" w:rsidRPr="00255B7F">
        <w:t>Trgovački sud u Rijeci, po Liljani Ugrin, kao sucu</w:t>
      </w:r>
      <w:r w:rsidR="003C156A">
        <w:t xml:space="preserve"> pojedincu</w:t>
      </w:r>
      <w:r w:rsidR="003C156A" w:rsidRPr="00255B7F">
        <w:t xml:space="preserve">, u postupku sklapanja predstečajne nagodbe nad </w:t>
      </w:r>
      <w:r w:rsidR="005F4775">
        <w:t xml:space="preserve">dužnicima pojedincima JELENA LICUL (OIB 72446495383) i VEDRANA LAZIĆ (OIB 71112200587), vl. zajedničkog proizvodno, ribarskog i trgovačkog obrta „MAUROS I“, Poduzetnička zona 10, Galižana </w:t>
      </w:r>
      <w:r w:rsidR="003C156A" w:rsidRPr="00255B7F">
        <w:t xml:space="preserve">temeljem odredbi članka 66. Zakona o financijskom poslovanju i predstečajnoj nagodbi ( „Narodne novine“ broj 108/12, 114/12, 81/13 i 112/13, u daljnjem tekstu: ZFPPN ) </w:t>
      </w:r>
      <w:r>
        <w:t>dana</w:t>
      </w:r>
      <w:r w:rsidR="005F4775">
        <w:t xml:space="preserve"> 10. rujna</w:t>
      </w:r>
      <w:r>
        <w:t xml:space="preserve"> </w:t>
      </w:r>
      <w:r w:rsidR="001E11DD">
        <w:t>2015.</w:t>
      </w:r>
    </w:p>
    <w:p w:rsidRDefault="001E11DD" w:rsidP="005F4775" w:rsidR="001E11DD">
      <w:pPr>
        <w:jc w:val="both"/>
      </w:pPr>
    </w:p>
    <w:p w:rsidRDefault="00236E44" w:rsidP="005F4775" w:rsidR="00236E44">
      <w:pPr>
        <w:jc w:val="both"/>
      </w:pPr>
    </w:p>
    <w:p w:rsidRDefault="002B35A0" w:rsidP="002B35A0" w:rsidR="002B35A0">
      <w:pPr>
        <w:jc w:val="center"/>
      </w:pPr>
      <w:r>
        <w:t>r i j e š i o    j e</w:t>
      </w:r>
    </w:p>
    <w:p w:rsidRDefault="002B35A0" w:rsidP="002B35A0" w:rsidR="002B35A0">
      <w:pPr>
        <w:jc w:val="center"/>
      </w:pPr>
    </w:p>
    <w:p w:rsidRDefault="002B35A0" w:rsidP="002B35A0" w:rsidR="002B35A0">
      <w:pPr>
        <w:jc w:val="center"/>
      </w:pPr>
    </w:p>
    <w:p w:rsidRDefault="00F72526" w:rsidP="00AB047F" w:rsidR="002B35A0">
      <w:pPr>
        <w:jc w:val="both"/>
      </w:pPr>
      <w:r>
        <w:t xml:space="preserve">I.    </w:t>
      </w:r>
      <w:r w:rsidR="002B35A0">
        <w:t xml:space="preserve">Odobrava se sklopljena predstečajna nagodba između </w:t>
      </w:r>
      <w:r w:rsidR="003C156A" w:rsidRPr="00255B7F">
        <w:t>dužnik</w:t>
      </w:r>
      <w:r w:rsidR="003C156A">
        <w:t>a</w:t>
      </w:r>
      <w:r w:rsidR="003C156A" w:rsidRPr="00255B7F">
        <w:t xml:space="preserve"> pojedin</w:t>
      </w:r>
      <w:r w:rsidR="005F4775">
        <w:t>a</w:t>
      </w:r>
      <w:r w:rsidR="003C156A" w:rsidRPr="00255B7F">
        <w:t>c</w:t>
      </w:r>
      <w:r w:rsidR="003C156A">
        <w:t>a</w:t>
      </w:r>
      <w:r w:rsidR="003C156A" w:rsidRPr="00255B7F">
        <w:t xml:space="preserve"> </w:t>
      </w:r>
      <w:r w:rsidR="005F4775">
        <w:t>JELENA LICUL (OIB 72446495383) i VEDRANA LAZIĆ (OIB 71112200587), vl. zajedničkog proizvodno, ribarskog i trgovačkog obrta „MAUROS I“, Poduzetnička zona 10, Galižana</w:t>
      </w:r>
      <w:r w:rsidR="009F22A3">
        <w:rPr>
          <w:b/>
        </w:rPr>
        <w:t xml:space="preserve"> </w:t>
      </w:r>
      <w:r w:rsidR="0064224F">
        <w:t>(</w:t>
      </w:r>
      <w:r w:rsidR="003F2BAF">
        <w:t xml:space="preserve">u daljnjem tekstu: </w:t>
      </w:r>
      <w:r w:rsidR="0064224F">
        <w:t>dužnik)</w:t>
      </w:r>
      <w:r w:rsidR="000C528D">
        <w:t xml:space="preserve"> </w:t>
      </w:r>
      <w:r w:rsidR="00942C4B">
        <w:t xml:space="preserve">i </w:t>
      </w:r>
      <w:r w:rsidR="005F4775">
        <w:t>njihovih</w:t>
      </w:r>
      <w:r w:rsidR="00942C4B">
        <w:t xml:space="preserve"> </w:t>
      </w:r>
      <w:r w:rsidR="002B35A0">
        <w:t>vjerovnika čij</w:t>
      </w:r>
      <w:r w:rsidR="005F4775">
        <w:t>e</w:t>
      </w:r>
      <w:r w:rsidR="00942C4B">
        <w:t xml:space="preserve"> </w:t>
      </w:r>
      <w:r w:rsidR="005F4775">
        <w:t>su</w:t>
      </w:r>
      <w:r w:rsidR="002B35A0">
        <w:t xml:space="preserve"> tražbin</w:t>
      </w:r>
      <w:r w:rsidR="005F4775">
        <w:t>e</w:t>
      </w:r>
      <w:r w:rsidR="002B35A0">
        <w:t xml:space="preserve"> utvrđen</w:t>
      </w:r>
      <w:r w:rsidR="005F4775">
        <w:t>e</w:t>
      </w:r>
      <w:r w:rsidR="003C156A">
        <w:t>, kako slijedi</w:t>
      </w:r>
      <w:r w:rsidR="002B35A0">
        <w:t>:</w:t>
      </w:r>
    </w:p>
    <w:p w:rsidRDefault="000C528D" w:rsidP="00AB047F" w:rsidR="000C528D">
      <w:pPr>
        <w:jc w:val="both"/>
      </w:pPr>
    </w:p>
    <w:tbl>
      <w:tblPr>
        <w:tblW w:type="dxa" w:w="9154"/>
        <w:tblInd w:type="dxa" w:w="108"/>
        <w:tbl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H w:space="0" w:sz="8" w:color="000000" w:val="single"/>
          <w:insideV w:space="0" w:sz="8" w:color="000000" w:val="single"/>
        </w:tblBorders>
        <w:tblLook w:val="00A0" w:noVBand="0" w:noHBand="0" w:lastColumn="0" w:firstColumn="1" w:lastRow="0" w:firstRow="1"/>
      </w:tblPr>
      <w:tblGrid>
        <w:gridCol w:w="994"/>
        <w:gridCol w:w="1841"/>
        <w:gridCol w:w="4477"/>
        <w:gridCol w:w="1842"/>
      </w:tblGrid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</w:p>
        </w:tc>
        <w:tc>
          <w:tcPr>
            <w:tcW w:type="dxa" w:w="1841"/>
          </w:tcPr>
          <w:p w:rsidRDefault="000F000C" w:rsidP="00966592" w:rsidR="000F000C" w:rsidRPr="00FA7DE7">
            <w:r w:rsidRPr="00FA7DE7">
              <w:t xml:space="preserve">OIB VJEROVNIKA 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 xml:space="preserve">NAZIV VJEROVNIKA </w:t>
            </w:r>
          </w:p>
        </w:tc>
        <w:tc>
          <w:tcPr>
            <w:tcW w:type="dxa" w:w="1842"/>
          </w:tcPr>
          <w:p w:rsidRDefault="000F000C" w:rsidP="00966592" w:rsidR="000F000C" w:rsidRPr="00FA7DE7">
            <w:pPr>
              <w:jc w:val="right"/>
            </w:pPr>
            <w:r w:rsidRPr="00FA7DE7">
              <w:t xml:space="preserve">UTVRĐENI IZNOS TRAŽBINE 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1.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85821130368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>Financijska agencija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175,00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2.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79517841355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>Grad Pula-Pola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1.496,98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</w:p>
          <w:p w:rsidRDefault="000F000C" w:rsidP="00966592" w:rsidR="000F000C" w:rsidRPr="00FA7DE7">
            <w:pPr>
              <w:ind w:left="360"/>
              <w:jc w:val="center"/>
            </w:pPr>
            <w:r w:rsidRPr="00FA7DE7">
              <w:t>3.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15554218499</w:t>
            </w:r>
          </w:p>
        </w:tc>
        <w:tc>
          <w:tcPr>
            <w:tcW w:type="dxa" w:w="4477"/>
          </w:tcPr>
          <w:p w:rsidRDefault="000F000C" w:rsidP="00966592" w:rsidR="000F000C" w:rsidRPr="00FA7DE7">
            <w:pPr>
              <w:autoSpaceDE w:val="false"/>
              <w:autoSpaceDN w:val="false"/>
              <w:adjustRightInd w:val="false"/>
            </w:pPr>
            <w:r w:rsidRPr="00FA7DE7">
              <w:t>Grad Vodnjan-Dignano-Citta 'di Vodnjan –</w:t>
            </w:r>
          </w:p>
          <w:p w:rsidRDefault="000F000C" w:rsidP="00966592" w:rsidR="000F000C" w:rsidRPr="00FA7DE7">
            <w:r w:rsidRPr="00FA7DE7">
              <w:t>Dignano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25.865,89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4.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46830600751</w:t>
            </w:r>
          </w:p>
        </w:tc>
        <w:tc>
          <w:tcPr>
            <w:tcW w:type="dxa" w:w="4477"/>
          </w:tcPr>
          <w:p w:rsidRDefault="000F000C" w:rsidP="00966592" w:rsidR="000F000C" w:rsidRPr="00FA7DE7">
            <w:pPr>
              <w:autoSpaceDE w:val="false"/>
              <w:autoSpaceDN w:val="false"/>
              <w:adjustRightInd w:val="false"/>
            </w:pPr>
            <w:r w:rsidRPr="00FA7DE7">
              <w:t>HEP-operator distribucijskog sustava</w:t>
            </w:r>
          </w:p>
          <w:p w:rsidRDefault="000F000C" w:rsidP="00966592" w:rsidR="000F000C" w:rsidRPr="00FA7DE7">
            <w:r w:rsidRPr="00FA7DE7">
              <w:t>d.o.o., Elektroistra Pula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2.943,68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5.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87950783661</w:t>
            </w:r>
          </w:p>
        </w:tc>
        <w:tc>
          <w:tcPr>
            <w:tcW w:type="dxa" w:w="4477"/>
          </w:tcPr>
          <w:p w:rsidRDefault="000F000C" w:rsidP="00966592" w:rsidR="000F000C" w:rsidRPr="00FA7DE7">
            <w:pPr>
              <w:autoSpaceDE w:val="false"/>
              <w:autoSpaceDN w:val="false"/>
              <w:adjustRightInd w:val="false"/>
            </w:pPr>
            <w:r w:rsidRPr="00FA7DE7">
              <w:t>Hrvatska agencija za poštu i elektroničke</w:t>
            </w:r>
          </w:p>
          <w:p w:rsidRDefault="000F000C" w:rsidP="00966592" w:rsidR="000F000C" w:rsidRPr="00FA7DE7">
            <w:r w:rsidRPr="00FA7DE7">
              <w:t>komunikacije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2.123,87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6.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04601923208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>Hrvatski registar brodova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37.958,05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7.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71925651469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 xml:space="preserve">Lučka uprava Poreč 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1.495,98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8.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98035365721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>Lučka uprava Pula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45.051,60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9.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43940243528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>Lučka uprava Rabac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7.897,35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10.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60521475400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>Lučka uprava Rijeka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886,28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11.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32857429536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>Lučka uprava Rovinj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2.500,00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12.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18683136487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>Ministarstvo financija-porezna uprava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1.203.849,03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lastRenderedPageBreak/>
              <w:t>13.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14480721492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>Plovput d.o.o.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6.128,32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14.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11294943436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>Pula-herculanea d.o.o.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13.131,90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15.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19798348108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>Vodovod d.o.o.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30,09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16.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07554887734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>Zavod za kontrolu kvalitete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12.378,13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17.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26187994862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>Croatia osiguranje d.d.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5.651,59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18.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26702280390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>Hrvatska banka za obnovu i razvitak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7.759.755,21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19.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28495895537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>PBZ card d.o.o.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15.578,96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20.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52848403362</w:t>
            </w:r>
          </w:p>
        </w:tc>
        <w:tc>
          <w:tcPr>
            <w:tcW w:type="dxa" w:w="4477"/>
          </w:tcPr>
          <w:p w:rsidRDefault="000F000C" w:rsidP="00966592" w:rsidR="000F000C" w:rsidRPr="00FA7DE7">
            <w:pPr>
              <w:autoSpaceDE w:val="false"/>
              <w:autoSpaceDN w:val="false"/>
              <w:adjustRightInd w:val="false"/>
            </w:pPr>
            <w:r w:rsidRPr="00FA7DE7">
              <w:t>Wiener osiguranje Vienna Insurance Group</w:t>
            </w:r>
          </w:p>
          <w:p w:rsidRDefault="000F000C" w:rsidP="00966592" w:rsidR="000F000C" w:rsidRPr="00FA7DE7">
            <w:r w:rsidRPr="00FA7DE7">
              <w:t>d.d.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46.522,07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21.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92963223473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>Zagrebačka banka d.d.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60,00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22.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99026314303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>Acros d.o.o.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411,13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23.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36595654642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>Adriana nautica d.o.o.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669,72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24.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80511705355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>Almar d.o.o.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6.265,00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25.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71255639887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>Bakin Geršić k.d.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9.570,00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26.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87971197112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>Benussi d.o.o.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2.552,68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27.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53502068373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>Biroservis-Ivan, obrt, vl.Ivan Pehar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1.946,39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28.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autoSpaceDE w:val="false"/>
              <w:autoSpaceDN w:val="false"/>
              <w:adjustRightInd w:val="false"/>
            </w:pPr>
            <w:r w:rsidRPr="00FA7DE7">
              <w:t>IT01611360403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>Boni Enea &amp;c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15.984,47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29.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78706979190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>Brioni d.d.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76,34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30.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46297031880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>Brodoarmatura d.o.o.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7.455,03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31.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36982347477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>Brodogradilište Cres d.d.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43.500,00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32.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9210362542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>Deno d.o.o.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8.299,88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33.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02616321874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>Dims export-import d.o.o.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1.416,22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34.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71540829726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>Dinka – commerce d.o.o.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1.858,50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35.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58707126850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>Duran d.d.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9.067,09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36.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12824973987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>Elba-projekt d.o.o.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22.050,00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37.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44037104964</w:t>
            </w:r>
          </w:p>
        </w:tc>
        <w:tc>
          <w:tcPr>
            <w:tcW w:type="dxa" w:w="4477"/>
          </w:tcPr>
          <w:p w:rsidRDefault="000F000C" w:rsidP="00966592" w:rsidR="000F000C" w:rsidRPr="00FA7DE7">
            <w:pPr>
              <w:autoSpaceDE w:val="false"/>
              <w:autoSpaceDN w:val="false"/>
              <w:adjustRightInd w:val="false"/>
            </w:pPr>
            <w:r w:rsidRPr="00FA7DE7">
              <w:t>Elektrotehnika-elektromehaničarski obrt,</w:t>
            </w:r>
          </w:p>
          <w:p w:rsidRDefault="000F000C" w:rsidP="00966592" w:rsidR="000F000C" w:rsidRPr="00FA7DE7">
            <w:r w:rsidRPr="00FA7DE7">
              <w:t>vl.Dean Krizman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762,50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38.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77926358138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>Guant d.o.o.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2.332,08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39.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88551335012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>H1 telekom d.d.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1.439,73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40.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81793146560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>Hrvatski telekom d.d.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7.687,92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41.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27759560625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>INA d.d.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70.007,01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42.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74115235791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>IN-DI d.o.o.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1.144,81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43.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76890055000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>Javni bilježnik Denis Krajcar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3.768,75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44.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67183498043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>Liha invest d.o.o.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1.473,51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45.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65582346071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>Mauros-hobotnica d.o.o.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734.873,29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46.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71912942843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>Mehanika Milan, obrt, vl.M.Grgorović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6.826,50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47.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32179081874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>Messer Croatia plin d.o.o.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2.621,38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48.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14390739509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>Nove istarske knjižare d.o.o.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3.592,91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49.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33408322696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>Odvjetnik Goran Babić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4.500,00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50.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29406529761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>Plazmatehnika d.o.o.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1.275,00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51.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59973961474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>Plomin holding d.o.o.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1.808,84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52.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86500339360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>Privatna ljekarna Irena Grahovac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1.048,39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53.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31409320414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>Roce d.o.o.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650,00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54.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31241301640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>Servis vatrogasnih aparata Pula d.o.o.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262,01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55.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86979492950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>Strojar, obrt, vl.Rasim Halilović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5.112,50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56.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97994010225</w:t>
            </w:r>
          </w:p>
        </w:tc>
        <w:tc>
          <w:tcPr>
            <w:tcW w:type="dxa" w:w="4477"/>
          </w:tcPr>
          <w:p w:rsidRDefault="000F000C" w:rsidP="00966592" w:rsidR="000F000C" w:rsidRPr="00FA7DE7">
            <w:r w:rsidRPr="00FA7DE7">
              <w:t>Strojopromet-Zagreb d.o.o.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5.596,13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57.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42972425097</w:t>
            </w:r>
          </w:p>
        </w:tc>
        <w:tc>
          <w:tcPr>
            <w:tcW w:type="dxa" w:w="4477"/>
          </w:tcPr>
          <w:p w:rsidRDefault="000F000C" w:rsidP="00966592" w:rsidR="000F000C" w:rsidRPr="00FA7DE7">
            <w:pPr>
              <w:autoSpaceDE w:val="false"/>
              <w:autoSpaceDN w:val="false"/>
              <w:adjustRightInd w:val="false"/>
            </w:pPr>
            <w:r w:rsidRPr="00FA7DE7">
              <w:t>Škrlj Graphic-Trade, obrt za tiskarske</w:t>
            </w:r>
          </w:p>
          <w:p w:rsidRDefault="000F000C" w:rsidP="00966592" w:rsidR="000F000C" w:rsidRPr="00FA7DE7">
            <w:r w:rsidRPr="00FA7DE7">
              <w:lastRenderedPageBreak/>
              <w:t>usluge, vl. Zlatko Škrlj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lastRenderedPageBreak/>
              <w:t>568,26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lastRenderedPageBreak/>
              <w:t>58.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62330734179</w:t>
            </w:r>
          </w:p>
        </w:tc>
        <w:tc>
          <w:tcPr>
            <w:tcW w:type="dxa" w:w="4477"/>
          </w:tcPr>
          <w:p w:rsidRDefault="000F000C" w:rsidP="00966592" w:rsidR="000F000C" w:rsidRPr="00FA7DE7">
            <w:pPr>
              <w:autoSpaceDE w:val="false"/>
              <w:autoSpaceDN w:val="false"/>
              <w:adjustRightInd w:val="false"/>
            </w:pPr>
            <w:r w:rsidRPr="00FA7DE7">
              <w:t>Tubus d.o.o.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3.886,04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59.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21764428190</w:t>
            </w:r>
          </w:p>
        </w:tc>
        <w:tc>
          <w:tcPr>
            <w:tcW w:type="dxa" w:w="4477"/>
          </w:tcPr>
          <w:p w:rsidRDefault="000F000C" w:rsidP="00966592" w:rsidR="000F000C" w:rsidRPr="00FA7DE7">
            <w:pPr>
              <w:autoSpaceDE w:val="false"/>
              <w:autoSpaceDN w:val="false"/>
              <w:adjustRightInd w:val="false"/>
            </w:pPr>
            <w:r w:rsidRPr="00FA7DE7">
              <w:t>Uljanik brodogradilište d.d.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173.209,68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60.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99506463595</w:t>
            </w:r>
          </w:p>
        </w:tc>
        <w:tc>
          <w:tcPr>
            <w:tcW w:type="dxa" w:w="4477"/>
          </w:tcPr>
          <w:p w:rsidRDefault="000F000C" w:rsidP="00966592" w:rsidR="000F000C" w:rsidRPr="00FA7DE7">
            <w:pPr>
              <w:autoSpaceDE w:val="false"/>
              <w:autoSpaceDN w:val="false"/>
              <w:adjustRightInd w:val="false"/>
            </w:pPr>
            <w:r w:rsidRPr="00FA7DE7">
              <w:t>Unicut d.o.o.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487,50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61.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29524210204</w:t>
            </w:r>
          </w:p>
        </w:tc>
        <w:tc>
          <w:tcPr>
            <w:tcW w:type="dxa" w:w="4477"/>
          </w:tcPr>
          <w:p w:rsidRDefault="000F000C" w:rsidP="00966592" w:rsidR="000F000C" w:rsidRPr="00FA7DE7">
            <w:pPr>
              <w:autoSpaceDE w:val="false"/>
              <w:autoSpaceDN w:val="false"/>
              <w:adjustRightInd w:val="false"/>
            </w:pPr>
            <w:r w:rsidRPr="00FA7DE7">
              <w:t>VIPnet d.o.o.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30.828,49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62.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09813850778</w:t>
            </w:r>
          </w:p>
        </w:tc>
        <w:tc>
          <w:tcPr>
            <w:tcW w:type="dxa" w:w="4477"/>
          </w:tcPr>
          <w:p w:rsidRDefault="000F000C" w:rsidP="00966592" w:rsidR="000F000C" w:rsidRPr="00FA7DE7">
            <w:pPr>
              <w:autoSpaceDE w:val="false"/>
              <w:autoSpaceDN w:val="false"/>
              <w:adjustRightInd w:val="false"/>
            </w:pPr>
            <w:r w:rsidRPr="00FA7DE7">
              <w:t>Y/C Marina d.o.o.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897,75 kn</w:t>
            </w:r>
          </w:p>
        </w:tc>
      </w:tr>
      <w:tr w:rsidTr="00E74B70" w:rsidR="000F000C" w:rsidRPr="00FA7DE7">
        <w:trPr>
          <w:trHeight w:val="20"/>
        </w:trPr>
        <w:tc>
          <w:tcPr>
            <w:tcW w:type="dxa" w:w="994"/>
            <w:vAlign w:val="center"/>
          </w:tcPr>
          <w:p w:rsidRDefault="000F000C" w:rsidP="00966592" w:rsidR="000F000C" w:rsidRPr="00FA7DE7">
            <w:pPr>
              <w:ind w:left="360"/>
              <w:jc w:val="center"/>
            </w:pPr>
            <w:r w:rsidRPr="00FA7DE7">
              <w:t>63.</w:t>
            </w:r>
          </w:p>
        </w:tc>
        <w:tc>
          <w:tcPr>
            <w:tcW w:type="dxa" w:w="1841"/>
            <w:vAlign w:val="center"/>
          </w:tcPr>
          <w:p w:rsidRDefault="000F000C" w:rsidP="00966592" w:rsidR="000F000C" w:rsidRPr="00FA7DE7">
            <w:pPr>
              <w:jc w:val="center"/>
            </w:pPr>
            <w:r w:rsidRPr="00FA7DE7">
              <w:t>91563169242</w:t>
            </w:r>
          </w:p>
        </w:tc>
        <w:tc>
          <w:tcPr>
            <w:tcW w:type="dxa" w:w="4477"/>
          </w:tcPr>
          <w:p w:rsidRDefault="000F000C" w:rsidP="00966592" w:rsidR="000F000C" w:rsidRPr="00FA7DE7">
            <w:pPr>
              <w:autoSpaceDE w:val="false"/>
              <w:autoSpaceDN w:val="false"/>
              <w:adjustRightInd w:val="false"/>
            </w:pPr>
            <w:r w:rsidRPr="00FA7DE7">
              <w:t>Zlatna vrata d.o.o.</w:t>
            </w:r>
          </w:p>
        </w:tc>
        <w:tc>
          <w:tcPr>
            <w:tcW w:type="dxa" w:w="1842"/>
            <w:vAlign w:val="center"/>
          </w:tcPr>
          <w:p w:rsidRDefault="000F000C" w:rsidP="00966592" w:rsidR="000F000C" w:rsidRPr="00FA7DE7">
            <w:pPr>
              <w:jc w:val="right"/>
            </w:pPr>
            <w:r w:rsidRPr="00FA7DE7">
              <w:t>3.166,09 kn</w:t>
            </w:r>
          </w:p>
        </w:tc>
      </w:tr>
    </w:tbl>
    <w:p w:rsidRDefault="00236E44" w:rsidP="000C528D" w:rsidR="00236E44">
      <w:pPr>
        <w:jc w:val="both"/>
        <w:rPr>
          <w:color w:val="000000"/>
        </w:rPr>
      </w:pPr>
    </w:p>
    <w:p w:rsidRDefault="002B35A0" w:rsidP="009F22A3" w:rsidR="009F22A3" w:rsidRPr="00D82491">
      <w:pPr>
        <w:ind w:firstLine="360"/>
        <w:jc w:val="both"/>
        <w:rPr>
          <w:bCs/>
        </w:rPr>
      </w:pPr>
      <w:r>
        <w:t xml:space="preserve">kojom nagodbom se </w:t>
      </w:r>
      <w:r w:rsidR="003F2BAF">
        <w:t>d</w:t>
      </w:r>
      <w:r>
        <w:t>užn</w:t>
      </w:r>
      <w:r w:rsidR="000F000C">
        <w:t xml:space="preserve">ici pojedinci </w:t>
      </w:r>
      <w:r>
        <w:t>obvezuj</w:t>
      </w:r>
      <w:r w:rsidR="000F000C">
        <w:t>u</w:t>
      </w:r>
      <w:r>
        <w:t xml:space="preserve"> </w:t>
      </w:r>
      <w:r w:rsidR="00D73D5D">
        <w:t>d</w:t>
      </w:r>
      <w:r>
        <w:t xml:space="preserve">a </w:t>
      </w:r>
      <w:r w:rsidR="00236E44">
        <w:t xml:space="preserve">će </w:t>
      </w:r>
      <w:r w:rsidR="00911EE1">
        <w:t xml:space="preserve">sukladno </w:t>
      </w:r>
      <w:r>
        <w:t>rješenj</w:t>
      </w:r>
      <w:r w:rsidR="00911EE1">
        <w:t>u</w:t>
      </w:r>
      <w:r>
        <w:t xml:space="preserve"> o prihvaćanju plana financijskog restrukturiranja </w:t>
      </w:r>
      <w:r w:rsidRPr="00D47BA5">
        <w:rPr>
          <w:bCs/>
        </w:rPr>
        <w:t xml:space="preserve">Financijske agencije </w:t>
      </w:r>
      <w:r w:rsidR="00D67C48">
        <w:rPr>
          <w:bCs/>
        </w:rPr>
        <w:t>Zagreb</w:t>
      </w:r>
      <w:r w:rsidRPr="00D47BA5">
        <w:rPr>
          <w:bCs/>
        </w:rPr>
        <w:t xml:space="preserve"> posl. br. </w:t>
      </w:r>
      <w:r w:rsidR="00D67C48" w:rsidRPr="00D82491">
        <w:rPr>
          <w:bCs/>
        </w:rPr>
        <w:t>Klasa: UP-I/110/07/</w:t>
      </w:r>
      <w:r w:rsidR="00D67C48">
        <w:rPr>
          <w:bCs/>
        </w:rPr>
        <w:t>14</w:t>
      </w:r>
      <w:r w:rsidR="00D67C48" w:rsidRPr="00D82491">
        <w:rPr>
          <w:bCs/>
        </w:rPr>
        <w:t>-01/</w:t>
      </w:r>
      <w:r w:rsidR="00D67C48">
        <w:rPr>
          <w:bCs/>
        </w:rPr>
        <w:t>6512</w:t>
      </w:r>
      <w:r w:rsidR="00D67C48" w:rsidRPr="00D82491">
        <w:rPr>
          <w:bCs/>
        </w:rPr>
        <w:t>, Ur. br: 04-06-1</w:t>
      </w:r>
      <w:r w:rsidR="00D67C48">
        <w:rPr>
          <w:bCs/>
        </w:rPr>
        <w:t>4</w:t>
      </w:r>
      <w:r w:rsidR="00D67C48" w:rsidRPr="00D82491">
        <w:rPr>
          <w:bCs/>
        </w:rPr>
        <w:t>-</w:t>
      </w:r>
      <w:r w:rsidR="00D67C48">
        <w:rPr>
          <w:bCs/>
        </w:rPr>
        <w:t>6512</w:t>
      </w:r>
      <w:r w:rsidR="00D67C48" w:rsidRPr="00D82491">
        <w:rPr>
          <w:bCs/>
        </w:rPr>
        <w:t>-</w:t>
      </w:r>
      <w:r w:rsidR="00D67C48">
        <w:rPr>
          <w:bCs/>
        </w:rPr>
        <w:t>81</w:t>
      </w:r>
      <w:r w:rsidR="00D67C48" w:rsidRPr="00D82491">
        <w:rPr>
          <w:bCs/>
        </w:rPr>
        <w:t xml:space="preserve"> od </w:t>
      </w:r>
      <w:r w:rsidR="00D67C48">
        <w:rPr>
          <w:bCs/>
        </w:rPr>
        <w:t xml:space="preserve">28. studenog 2014. </w:t>
      </w:r>
      <w:r w:rsidR="009F22A3">
        <w:rPr>
          <w:bCs/>
        </w:rPr>
        <w:t>namiriti vjerovnik</w:t>
      </w:r>
      <w:r w:rsidR="000F000C">
        <w:rPr>
          <w:bCs/>
        </w:rPr>
        <w:t>e</w:t>
      </w:r>
      <w:r w:rsidR="009F22A3">
        <w:rPr>
          <w:bCs/>
        </w:rPr>
        <w:t xml:space="preserve"> kako slijedi:  </w:t>
      </w:r>
    </w:p>
    <w:p w:rsidRDefault="002B35A0" w:rsidP="002B35A0" w:rsidR="002B35A0">
      <w:pPr>
        <w:jc w:val="both"/>
        <w:rPr>
          <w:bCs/>
        </w:rPr>
      </w:pPr>
    </w:p>
    <w:p w:rsidRDefault="00DE7E76" w:rsidP="00DE7E76" w:rsidR="00DE7E76" w:rsidRPr="008A2CC9">
      <w:pPr>
        <w:numPr>
          <w:ilvl w:val="0"/>
          <w:numId w:val="3"/>
        </w:numPr>
        <w:ind w:left="360"/>
        <w:jc w:val="both"/>
        <w:rPr>
          <w:bCs/>
        </w:rPr>
      </w:pPr>
      <w:r w:rsidRPr="005548E8">
        <w:rPr>
          <w:bCs/>
        </w:rPr>
        <w:t>tražbin</w:t>
      </w:r>
      <w:r>
        <w:rPr>
          <w:bCs/>
        </w:rPr>
        <w:t>a</w:t>
      </w:r>
      <w:r w:rsidRPr="005548E8">
        <w:rPr>
          <w:bCs/>
        </w:rPr>
        <w:t xml:space="preserve"> vjerovnik</w:t>
      </w:r>
      <w:r>
        <w:rPr>
          <w:bCs/>
        </w:rPr>
        <w:t>a</w:t>
      </w:r>
      <w:r w:rsidRPr="005548E8">
        <w:rPr>
          <w:bCs/>
        </w:rPr>
        <w:t xml:space="preserve"> </w:t>
      </w:r>
      <w:r>
        <w:t>ACROS</w:t>
      </w:r>
      <w:r w:rsidRPr="005548E8">
        <w:t xml:space="preserve"> d.o.o. </w:t>
      </w:r>
      <w:r>
        <w:t>Galižana</w:t>
      </w:r>
      <w:r w:rsidRPr="005548E8">
        <w:t xml:space="preserve">, </w:t>
      </w:r>
      <w:r>
        <w:t>Poduzetnička zona 9</w:t>
      </w:r>
      <w:r w:rsidRPr="005548E8">
        <w:t xml:space="preserve">, (OIB </w:t>
      </w:r>
      <w:r>
        <w:t>99026314303</w:t>
      </w:r>
      <w:r w:rsidRPr="005548E8">
        <w:t>) utvrđen</w:t>
      </w:r>
      <w:r>
        <w:t>a je</w:t>
      </w:r>
      <w:r w:rsidRPr="005548E8">
        <w:t xml:space="preserve"> u ukupnom iznosu od </w:t>
      </w:r>
      <w:r>
        <w:t>411,13</w:t>
      </w:r>
      <w:r w:rsidRPr="005548E8">
        <w:t xml:space="preserve"> kn</w:t>
      </w:r>
      <w:r>
        <w:t>.</w:t>
      </w:r>
      <w:r w:rsidRPr="005548E8">
        <w:t xml:space="preserve"> </w:t>
      </w:r>
      <w:r>
        <w:t>Nakon otpisa 40% glavnice u iznosu od 164,45 kn, preostali iznos glavnog duga u visini od 246,68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>
      <w:pPr>
        <w:ind w:left="360"/>
        <w:jc w:val="both"/>
        <w:rPr>
          <w:bCs/>
        </w:rPr>
      </w:pPr>
    </w:p>
    <w:p w:rsidRDefault="00DE7E76" w:rsidP="00DE7E76" w:rsidR="00DE7E76" w:rsidRPr="008A2CC9">
      <w:pPr>
        <w:numPr>
          <w:ilvl w:val="0"/>
          <w:numId w:val="3"/>
        </w:numPr>
        <w:ind w:left="360"/>
        <w:jc w:val="both"/>
        <w:rPr>
          <w:bCs/>
        </w:rPr>
      </w:pPr>
      <w:r w:rsidRPr="005548E8">
        <w:rPr>
          <w:bCs/>
        </w:rPr>
        <w:t>tražbin</w:t>
      </w:r>
      <w:r>
        <w:rPr>
          <w:bCs/>
        </w:rPr>
        <w:t>a</w:t>
      </w:r>
      <w:r w:rsidRPr="005548E8">
        <w:rPr>
          <w:bCs/>
        </w:rPr>
        <w:t xml:space="preserve"> vjerovnik</w:t>
      </w:r>
      <w:r>
        <w:rPr>
          <w:bCs/>
        </w:rPr>
        <w:t>a</w:t>
      </w:r>
      <w:r w:rsidRPr="005548E8">
        <w:rPr>
          <w:bCs/>
        </w:rPr>
        <w:t xml:space="preserve"> </w:t>
      </w:r>
      <w:r>
        <w:t>ADRIANA NAUTICA</w:t>
      </w:r>
      <w:r w:rsidRPr="005548E8">
        <w:t xml:space="preserve"> d.o.o. </w:t>
      </w:r>
      <w:r>
        <w:t>Pula</w:t>
      </w:r>
      <w:r w:rsidRPr="005548E8">
        <w:t xml:space="preserve">, </w:t>
      </w:r>
      <w:r>
        <w:t>Rohreggerova 5</w:t>
      </w:r>
      <w:r w:rsidRPr="005548E8">
        <w:t xml:space="preserve">, (OIB </w:t>
      </w:r>
      <w:r>
        <w:t>36595654642</w:t>
      </w:r>
      <w:r w:rsidRPr="005548E8">
        <w:t>) utvrđen</w:t>
      </w:r>
      <w:r>
        <w:t>a je</w:t>
      </w:r>
      <w:r w:rsidRPr="005548E8">
        <w:t xml:space="preserve"> u ukupnom iznosu od </w:t>
      </w:r>
      <w:r w:rsidRPr="008B4E95">
        <w:t xml:space="preserve">669,72 </w:t>
      </w:r>
      <w:r w:rsidRPr="004036EF">
        <w:t>kn</w:t>
      </w:r>
      <w:r>
        <w:t>.</w:t>
      </w:r>
      <w:r w:rsidRPr="005548E8">
        <w:t xml:space="preserve"> </w:t>
      </w:r>
      <w:r>
        <w:t>Nakon otpisa 40% glavnice u iznosu od 267,89 kn, preostali iznos glavnog duga u visini od 401,83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>
      <w:pPr>
        <w:ind w:left="360"/>
        <w:jc w:val="both"/>
        <w:rPr>
          <w:bCs/>
        </w:rPr>
      </w:pPr>
    </w:p>
    <w:p w:rsidRDefault="00DE7E76" w:rsidP="00DE7E76" w:rsidR="00DE7E76" w:rsidRPr="00E82B50">
      <w:pPr>
        <w:numPr>
          <w:ilvl w:val="0"/>
          <w:numId w:val="3"/>
        </w:numPr>
        <w:ind w:left="360"/>
        <w:jc w:val="both"/>
        <w:rPr>
          <w:bCs/>
        </w:rPr>
      </w:pPr>
      <w:r w:rsidRPr="005548E8">
        <w:rPr>
          <w:bCs/>
        </w:rPr>
        <w:t>tražbin</w:t>
      </w:r>
      <w:r>
        <w:rPr>
          <w:bCs/>
        </w:rPr>
        <w:t>a</w:t>
      </w:r>
      <w:r w:rsidRPr="005548E8">
        <w:rPr>
          <w:bCs/>
        </w:rPr>
        <w:t xml:space="preserve"> vjerovnik</w:t>
      </w:r>
      <w:r>
        <w:rPr>
          <w:bCs/>
        </w:rPr>
        <w:t>a</w:t>
      </w:r>
      <w:r w:rsidRPr="005548E8">
        <w:rPr>
          <w:bCs/>
        </w:rPr>
        <w:t xml:space="preserve"> </w:t>
      </w:r>
      <w:r>
        <w:t>ALMAR</w:t>
      </w:r>
      <w:r w:rsidRPr="005548E8">
        <w:t xml:space="preserve"> d.o.o. </w:t>
      </w:r>
      <w:r>
        <w:t>Funtana</w:t>
      </w:r>
      <w:r w:rsidRPr="005548E8">
        <w:t xml:space="preserve">, </w:t>
      </w:r>
      <w:r>
        <w:t>Kamenarija 12</w:t>
      </w:r>
      <w:r w:rsidRPr="005548E8">
        <w:t xml:space="preserve">, (OIB </w:t>
      </w:r>
      <w:r w:rsidRPr="007B388E">
        <w:t>80511705355</w:t>
      </w:r>
      <w:r w:rsidRPr="005548E8">
        <w:t>) utvrđen</w:t>
      </w:r>
      <w:r>
        <w:t>a je</w:t>
      </w:r>
      <w:r w:rsidRPr="005548E8">
        <w:t xml:space="preserve"> u ukupnom iznosu od </w:t>
      </w:r>
      <w:r w:rsidRPr="008B4E95">
        <w:t xml:space="preserve">6.265,00 </w:t>
      </w:r>
      <w:r w:rsidRPr="00574717">
        <w:rPr>
          <w:color w:val="333333"/>
        </w:rPr>
        <w:t>kn</w:t>
      </w:r>
      <w:r>
        <w:t>.</w:t>
      </w:r>
      <w:r w:rsidRPr="005548E8">
        <w:t xml:space="preserve"> </w:t>
      </w:r>
      <w:r>
        <w:t>Nakon otpisa 40% glavnice u iznosu od 2.506,00 kn, preostali iznos glavnog duga u visini od 3.759,00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 w:rsidRPr="008A2CC9">
      <w:pPr>
        <w:ind w:left="360"/>
        <w:jc w:val="both"/>
        <w:rPr>
          <w:bCs/>
        </w:rPr>
      </w:pPr>
    </w:p>
    <w:p w:rsidRDefault="00DE7E76" w:rsidP="00DE7E76" w:rsidR="00DE7E76" w:rsidRPr="00E82B50">
      <w:pPr>
        <w:numPr>
          <w:ilvl w:val="0"/>
          <w:numId w:val="3"/>
        </w:numPr>
        <w:ind w:left="360"/>
        <w:jc w:val="both"/>
        <w:rPr>
          <w:bCs/>
        </w:rPr>
      </w:pPr>
      <w:r w:rsidRPr="005548E8">
        <w:rPr>
          <w:bCs/>
        </w:rPr>
        <w:t>tražbin</w:t>
      </w:r>
      <w:r>
        <w:rPr>
          <w:bCs/>
        </w:rPr>
        <w:t>a</w:t>
      </w:r>
      <w:r w:rsidRPr="005548E8">
        <w:rPr>
          <w:bCs/>
        </w:rPr>
        <w:t xml:space="preserve"> vjerovnik</w:t>
      </w:r>
      <w:r>
        <w:rPr>
          <w:bCs/>
        </w:rPr>
        <w:t>a</w:t>
      </w:r>
      <w:r w:rsidRPr="005548E8">
        <w:rPr>
          <w:bCs/>
        </w:rPr>
        <w:t xml:space="preserve"> </w:t>
      </w:r>
      <w:r>
        <w:t>BAKIN GERŠIĆ</w:t>
      </w:r>
      <w:r w:rsidRPr="005548E8">
        <w:t xml:space="preserve"> </w:t>
      </w:r>
      <w:r>
        <w:t>k.d.</w:t>
      </w:r>
      <w:r w:rsidRPr="005548E8">
        <w:t xml:space="preserve"> </w:t>
      </w:r>
      <w:r>
        <w:t>Pula</w:t>
      </w:r>
      <w:r w:rsidRPr="005548E8">
        <w:t xml:space="preserve">, </w:t>
      </w:r>
      <w:r>
        <w:t>Ulica Croazia 5</w:t>
      </w:r>
      <w:r w:rsidRPr="005548E8">
        <w:t xml:space="preserve">, (OIB </w:t>
      </w:r>
      <w:r w:rsidRPr="008B4E95">
        <w:t>71255639887</w:t>
      </w:r>
      <w:r w:rsidRPr="005548E8">
        <w:t>) utvrđen</w:t>
      </w:r>
      <w:r>
        <w:t>a je</w:t>
      </w:r>
      <w:r w:rsidRPr="005548E8">
        <w:t xml:space="preserve"> u ukupnom iznosu od </w:t>
      </w:r>
      <w:r w:rsidRPr="008B4E95">
        <w:t xml:space="preserve">9.570,00 </w:t>
      </w:r>
      <w:r w:rsidRPr="00574717">
        <w:rPr>
          <w:color w:val="333333"/>
        </w:rPr>
        <w:t>kn</w:t>
      </w:r>
      <w:r>
        <w:t>.</w:t>
      </w:r>
      <w:r w:rsidRPr="005548E8">
        <w:t xml:space="preserve"> </w:t>
      </w:r>
      <w:r>
        <w:t>Nakon otpisa 40% glavnice u iznosu od 3.828,00 kn, preostali iznos glavnog duga u visini od 5.742,00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>
      <w:pPr>
        <w:ind w:left="360"/>
        <w:jc w:val="both"/>
        <w:rPr>
          <w:bCs/>
        </w:rPr>
      </w:pPr>
    </w:p>
    <w:p w:rsidRDefault="00DE7E76" w:rsidP="00DE7E76" w:rsidR="00DE7E76" w:rsidRPr="00E82B50">
      <w:pPr>
        <w:numPr>
          <w:ilvl w:val="0"/>
          <w:numId w:val="3"/>
        </w:numPr>
        <w:ind w:left="360"/>
        <w:jc w:val="both"/>
        <w:rPr>
          <w:bCs/>
        </w:rPr>
      </w:pPr>
      <w:r w:rsidRPr="005548E8">
        <w:rPr>
          <w:bCs/>
        </w:rPr>
        <w:lastRenderedPageBreak/>
        <w:t>tražbin</w:t>
      </w:r>
      <w:r>
        <w:rPr>
          <w:bCs/>
        </w:rPr>
        <w:t>a</w:t>
      </w:r>
      <w:r w:rsidRPr="005548E8">
        <w:rPr>
          <w:bCs/>
        </w:rPr>
        <w:t xml:space="preserve"> vjerovnik</w:t>
      </w:r>
      <w:r>
        <w:rPr>
          <w:bCs/>
        </w:rPr>
        <w:t>a</w:t>
      </w:r>
      <w:r w:rsidRPr="005548E8">
        <w:rPr>
          <w:bCs/>
        </w:rPr>
        <w:t xml:space="preserve"> </w:t>
      </w:r>
      <w:r>
        <w:t>BENUSSI</w:t>
      </w:r>
      <w:r w:rsidRPr="005548E8">
        <w:t xml:space="preserve"> </w:t>
      </w:r>
      <w:r>
        <w:t>d.o.o.</w:t>
      </w:r>
      <w:r w:rsidRPr="005548E8">
        <w:t xml:space="preserve"> </w:t>
      </w:r>
      <w:r>
        <w:t>Fažana</w:t>
      </w:r>
      <w:r w:rsidRPr="005548E8">
        <w:t xml:space="preserve">, </w:t>
      </w:r>
      <w:r>
        <w:t>Fažanska cesta 86</w:t>
      </w:r>
      <w:r w:rsidRPr="005548E8">
        <w:t xml:space="preserve">, (OIB </w:t>
      </w:r>
      <w:r w:rsidRPr="008B4E95">
        <w:t xml:space="preserve">87971197112) </w:t>
      </w:r>
      <w:r w:rsidRPr="005548E8">
        <w:t>utvrđen</w:t>
      </w:r>
      <w:r>
        <w:t>a je</w:t>
      </w:r>
      <w:r w:rsidRPr="005548E8">
        <w:t xml:space="preserve"> u ukupnom iznosu od </w:t>
      </w:r>
      <w:r w:rsidRPr="008B4E95">
        <w:t xml:space="preserve">2.552,68 </w:t>
      </w:r>
      <w:r w:rsidRPr="004036EF">
        <w:t>kn</w:t>
      </w:r>
      <w:r>
        <w:t>.</w:t>
      </w:r>
      <w:r w:rsidRPr="005548E8">
        <w:t xml:space="preserve"> </w:t>
      </w:r>
      <w:r>
        <w:t>Nakon otpisa 40% glavnice u iznosu od 1.021,07 kn, preostali iznos glavnog duga u visini od 1.531,61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>
      <w:pPr>
        <w:ind w:left="360"/>
        <w:jc w:val="both"/>
        <w:rPr>
          <w:bCs/>
        </w:rPr>
      </w:pPr>
    </w:p>
    <w:p w:rsidRDefault="00DE7E76" w:rsidP="00DE7E76" w:rsidR="00DE7E76" w:rsidRPr="00E82B50">
      <w:pPr>
        <w:numPr>
          <w:ilvl w:val="0"/>
          <w:numId w:val="3"/>
        </w:numPr>
        <w:ind w:left="360"/>
        <w:jc w:val="both"/>
        <w:rPr>
          <w:bCs/>
        </w:rPr>
      </w:pPr>
      <w:r w:rsidRPr="005548E8">
        <w:rPr>
          <w:bCs/>
        </w:rPr>
        <w:t>tražbin</w:t>
      </w:r>
      <w:r>
        <w:rPr>
          <w:bCs/>
        </w:rPr>
        <w:t>a</w:t>
      </w:r>
      <w:r w:rsidRPr="005548E8">
        <w:rPr>
          <w:bCs/>
        </w:rPr>
        <w:t xml:space="preserve"> vjerovnik</w:t>
      </w:r>
      <w:r>
        <w:rPr>
          <w:bCs/>
        </w:rPr>
        <w:t>a</w:t>
      </w:r>
      <w:r w:rsidRPr="005548E8">
        <w:rPr>
          <w:bCs/>
        </w:rPr>
        <w:t xml:space="preserve"> </w:t>
      </w:r>
      <w:r>
        <w:t xml:space="preserve">IVAN PEHAR, vl. obrta za servisiranje birotehnike </w:t>
      </w:r>
      <w:r w:rsidRPr="00217770">
        <w:t>"BIROSERVIS - IVAN"</w:t>
      </w:r>
      <w:r>
        <w:t>, G. Martinuzzi 21, Pula,</w:t>
      </w:r>
      <w:r w:rsidRPr="005548E8">
        <w:t xml:space="preserve"> (OIB </w:t>
      </w:r>
      <w:r w:rsidRPr="001F1687">
        <w:t>53502068373</w:t>
      </w:r>
      <w:r w:rsidRPr="005548E8">
        <w:t>) utvrđen</w:t>
      </w:r>
      <w:r>
        <w:t>a je</w:t>
      </w:r>
      <w:r w:rsidRPr="005548E8">
        <w:t xml:space="preserve"> u ukupnom iznosu od </w:t>
      </w:r>
      <w:r w:rsidRPr="008B4E95">
        <w:t xml:space="preserve">1.946,39 </w:t>
      </w:r>
      <w:r w:rsidRPr="004036EF">
        <w:t>kn</w:t>
      </w:r>
      <w:r>
        <w:t>.</w:t>
      </w:r>
      <w:r w:rsidRPr="005548E8">
        <w:t xml:space="preserve"> </w:t>
      </w:r>
      <w:r>
        <w:t>Nakon otpisa 40% glavnice u iznosu od 778,56 kn, preostali iznos glavnog duga u visini od 1.167,83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>
      <w:pPr>
        <w:jc w:val="both"/>
        <w:rPr>
          <w:bCs/>
        </w:rPr>
      </w:pPr>
    </w:p>
    <w:p w:rsidRDefault="00DE7E76" w:rsidP="00DE7E76" w:rsidR="00DE7E76" w:rsidRPr="00E82B50">
      <w:pPr>
        <w:numPr>
          <w:ilvl w:val="0"/>
          <w:numId w:val="3"/>
        </w:numPr>
        <w:ind w:left="360"/>
        <w:jc w:val="both"/>
        <w:rPr>
          <w:bCs/>
        </w:rPr>
      </w:pPr>
      <w:r w:rsidRPr="005548E8">
        <w:rPr>
          <w:bCs/>
        </w:rPr>
        <w:t>tražbin</w:t>
      </w:r>
      <w:r>
        <w:rPr>
          <w:bCs/>
        </w:rPr>
        <w:t>a</w:t>
      </w:r>
      <w:r w:rsidRPr="005548E8">
        <w:rPr>
          <w:bCs/>
        </w:rPr>
        <w:t xml:space="preserve"> vjerovnik</w:t>
      </w:r>
      <w:r>
        <w:rPr>
          <w:bCs/>
        </w:rPr>
        <w:t>a</w:t>
      </w:r>
      <w:r w:rsidRPr="005548E8">
        <w:rPr>
          <w:bCs/>
        </w:rPr>
        <w:t xml:space="preserve"> </w:t>
      </w:r>
      <w:r>
        <w:t>BONI ENEA &amp; Co, Via Toscanelli 6, Italija,</w:t>
      </w:r>
      <w:r w:rsidRPr="005548E8">
        <w:t xml:space="preserve"> (</w:t>
      </w:r>
      <w:r w:rsidRPr="004036EF">
        <w:t>IT 01611360403</w:t>
      </w:r>
      <w:r w:rsidRPr="005548E8">
        <w:t>) utvrđen</w:t>
      </w:r>
      <w:r>
        <w:t>a je</w:t>
      </w:r>
      <w:r w:rsidRPr="005548E8">
        <w:t xml:space="preserve"> u ukupnom iznosu od </w:t>
      </w:r>
      <w:r w:rsidRPr="004036EF">
        <w:t>15.984,47 kn</w:t>
      </w:r>
      <w:r>
        <w:t>.</w:t>
      </w:r>
      <w:r w:rsidRPr="005548E8">
        <w:t xml:space="preserve"> </w:t>
      </w:r>
      <w:r>
        <w:t>Nakon otpisa 40% glavnice u iznosu od 6.393,79 kn, preostali iznos glavnog duga u visini od 9.590,68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>
      <w:pPr>
        <w:ind w:left="360"/>
        <w:jc w:val="both"/>
        <w:rPr>
          <w:bCs/>
        </w:rPr>
      </w:pPr>
    </w:p>
    <w:p w:rsidRDefault="00DE7E76" w:rsidP="00DE7E76" w:rsidR="00DE7E76" w:rsidRPr="00E82B50">
      <w:pPr>
        <w:numPr>
          <w:ilvl w:val="0"/>
          <w:numId w:val="3"/>
        </w:numPr>
        <w:ind w:left="360"/>
        <w:jc w:val="both"/>
        <w:rPr>
          <w:bCs/>
        </w:rPr>
      </w:pPr>
      <w:r w:rsidRPr="005548E8">
        <w:rPr>
          <w:bCs/>
        </w:rPr>
        <w:t>tražbin</w:t>
      </w:r>
      <w:r>
        <w:rPr>
          <w:bCs/>
        </w:rPr>
        <w:t>a</w:t>
      </w:r>
      <w:r w:rsidRPr="005548E8">
        <w:rPr>
          <w:bCs/>
        </w:rPr>
        <w:t xml:space="preserve"> vjerovnik</w:t>
      </w:r>
      <w:r>
        <w:rPr>
          <w:bCs/>
        </w:rPr>
        <w:t>a</w:t>
      </w:r>
      <w:r w:rsidRPr="005548E8">
        <w:rPr>
          <w:bCs/>
        </w:rPr>
        <w:t xml:space="preserve"> </w:t>
      </w:r>
      <w:r>
        <w:t>BRIONI d.d. Pula, Šijanska cesta 4,</w:t>
      </w:r>
      <w:r w:rsidRPr="005548E8">
        <w:t xml:space="preserve"> (</w:t>
      </w:r>
      <w:r>
        <w:t xml:space="preserve">OIB </w:t>
      </w:r>
      <w:r w:rsidRPr="004036EF">
        <w:t>78706979190</w:t>
      </w:r>
      <w:r w:rsidRPr="005548E8">
        <w:t>) utvrđen</w:t>
      </w:r>
      <w:r>
        <w:t>a je</w:t>
      </w:r>
      <w:r w:rsidRPr="005548E8">
        <w:t xml:space="preserve"> u ukupnom iznosu od </w:t>
      </w:r>
      <w:r w:rsidRPr="004036EF">
        <w:t>76,34 kn</w:t>
      </w:r>
      <w:r>
        <w:t>.</w:t>
      </w:r>
      <w:r w:rsidRPr="005548E8">
        <w:t xml:space="preserve"> </w:t>
      </w:r>
      <w:r>
        <w:t>Nakon otpisa 40% glavnice u iznosu od 30,54 kn, preostali iznos glavnog duga u visini od 45,80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 w:rsidRPr="007233C8">
      <w:pPr>
        <w:jc w:val="both"/>
        <w:rPr>
          <w:bCs/>
        </w:rPr>
      </w:pPr>
    </w:p>
    <w:p w:rsidRDefault="00DE7E76" w:rsidP="00DE7E76" w:rsidR="00DE7E76" w:rsidRPr="00E82B50">
      <w:pPr>
        <w:numPr>
          <w:ilvl w:val="0"/>
          <w:numId w:val="3"/>
        </w:numPr>
        <w:ind w:left="360"/>
        <w:jc w:val="both"/>
        <w:rPr>
          <w:bCs/>
        </w:rPr>
      </w:pPr>
      <w:r w:rsidRPr="005548E8">
        <w:rPr>
          <w:bCs/>
        </w:rPr>
        <w:t>tražbin</w:t>
      </w:r>
      <w:r>
        <w:rPr>
          <w:bCs/>
        </w:rPr>
        <w:t>a</w:t>
      </w:r>
      <w:r w:rsidRPr="005548E8">
        <w:rPr>
          <w:bCs/>
        </w:rPr>
        <w:t xml:space="preserve"> vjerovnik</w:t>
      </w:r>
      <w:r>
        <w:rPr>
          <w:bCs/>
        </w:rPr>
        <w:t>a</w:t>
      </w:r>
      <w:r w:rsidRPr="005548E8">
        <w:rPr>
          <w:bCs/>
        </w:rPr>
        <w:t xml:space="preserve"> </w:t>
      </w:r>
      <w:r>
        <w:t>BRODOARMATURA d.o.o. Matulji, Trtni 59,</w:t>
      </w:r>
      <w:r w:rsidRPr="005548E8">
        <w:t xml:space="preserve"> (</w:t>
      </w:r>
      <w:r>
        <w:t xml:space="preserve">OIB </w:t>
      </w:r>
      <w:r w:rsidRPr="004036EF">
        <w:t>46297031880</w:t>
      </w:r>
      <w:r w:rsidRPr="005548E8">
        <w:t>) utvrđen</w:t>
      </w:r>
      <w:r>
        <w:t>a je</w:t>
      </w:r>
      <w:r w:rsidRPr="005548E8">
        <w:t xml:space="preserve"> u ukupnom iznosu od </w:t>
      </w:r>
      <w:r w:rsidRPr="004036EF">
        <w:t>7.455,03 kn</w:t>
      </w:r>
      <w:r>
        <w:t>.</w:t>
      </w:r>
      <w:r w:rsidRPr="005548E8">
        <w:t xml:space="preserve"> </w:t>
      </w:r>
      <w:r>
        <w:t>Nakon otpisa 40% glavnice u iznosu od 2.982,01 kn, preostali iznos glavnog duga u visini od 4.473,02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>
      <w:pPr>
        <w:ind w:left="360"/>
        <w:jc w:val="both"/>
        <w:rPr>
          <w:bCs/>
        </w:rPr>
      </w:pPr>
    </w:p>
    <w:p w:rsidRDefault="00DE7E76" w:rsidP="00DE7E76" w:rsidR="00DE7E76" w:rsidRPr="00E82B50">
      <w:pPr>
        <w:numPr>
          <w:ilvl w:val="0"/>
          <w:numId w:val="3"/>
        </w:numPr>
        <w:ind w:left="360"/>
        <w:jc w:val="both"/>
        <w:rPr>
          <w:bCs/>
        </w:rPr>
      </w:pPr>
      <w:r w:rsidRPr="005548E8">
        <w:rPr>
          <w:bCs/>
        </w:rPr>
        <w:t>tražbin</w:t>
      </w:r>
      <w:r>
        <w:rPr>
          <w:bCs/>
        </w:rPr>
        <w:t>a</w:t>
      </w:r>
      <w:r w:rsidRPr="005548E8">
        <w:rPr>
          <w:bCs/>
        </w:rPr>
        <w:t xml:space="preserve"> vjerovnik</w:t>
      </w:r>
      <w:r>
        <w:rPr>
          <w:bCs/>
        </w:rPr>
        <w:t>a</w:t>
      </w:r>
      <w:r w:rsidRPr="005548E8">
        <w:rPr>
          <w:bCs/>
        </w:rPr>
        <w:t xml:space="preserve"> </w:t>
      </w:r>
      <w:r>
        <w:t>BRODOGRADILIŠTE CRES d.d. Cres, Peškera 2,</w:t>
      </w:r>
      <w:r w:rsidRPr="005548E8">
        <w:t xml:space="preserve"> (</w:t>
      </w:r>
      <w:r>
        <w:t xml:space="preserve">OIB </w:t>
      </w:r>
      <w:r w:rsidRPr="004036EF">
        <w:rPr>
          <w:bCs/>
        </w:rPr>
        <w:t>36982347477</w:t>
      </w:r>
      <w:r w:rsidRPr="005548E8">
        <w:t>) utvrđen</w:t>
      </w:r>
      <w:r>
        <w:t>a je</w:t>
      </w:r>
      <w:r w:rsidRPr="005548E8">
        <w:t xml:space="preserve"> u ukupnom iznosu od </w:t>
      </w:r>
      <w:r w:rsidRPr="004036EF">
        <w:t>43.500,00 kn</w:t>
      </w:r>
      <w:r>
        <w:t>.</w:t>
      </w:r>
      <w:r w:rsidRPr="005548E8">
        <w:t xml:space="preserve"> </w:t>
      </w:r>
      <w:r>
        <w:t xml:space="preserve">Nakon otpisa 40% glavnice u iznosu od 17.400,00 kn, preostali iznos glavnog duga u visini od 26.100,00 kn dužnik će namiriti u 60 mjesečnih rata uz kamatu od 4,5% godišnje, od čega je 12 mjeseci počeka u kojem će dužnik plaćati vjerovniku kamatu od 4,5% godišnje u 12 mjesečnih rata. Prva rata dospijeva prvi dan u mjesecu nakon pravomoćnosti rješenja o sklapanju </w:t>
      </w:r>
      <w:r>
        <w:lastRenderedPageBreak/>
        <w:t>predstečajne nagodbe pred Trgovačkim sudom, a preostale rate dospijevaju svakog sljedećeg prvog dana u mjesecu;</w:t>
      </w:r>
    </w:p>
    <w:p w:rsidRDefault="00DE7E76" w:rsidP="00DE7E76" w:rsidR="00DE7E76">
      <w:pPr>
        <w:ind w:left="360"/>
        <w:jc w:val="both"/>
        <w:rPr>
          <w:bCs/>
        </w:rPr>
      </w:pPr>
    </w:p>
    <w:p w:rsidRDefault="00DE7E76" w:rsidP="00DE7E76" w:rsidR="00DE7E76" w:rsidRPr="0012009C">
      <w:pPr>
        <w:numPr>
          <w:ilvl w:val="0"/>
          <w:numId w:val="3"/>
        </w:numPr>
        <w:ind w:left="360"/>
        <w:jc w:val="both"/>
        <w:rPr>
          <w:bCs/>
        </w:rPr>
      </w:pPr>
      <w:r w:rsidRPr="005548E8">
        <w:rPr>
          <w:bCs/>
        </w:rPr>
        <w:t>tražbin</w:t>
      </w:r>
      <w:r>
        <w:rPr>
          <w:bCs/>
        </w:rPr>
        <w:t>a</w:t>
      </w:r>
      <w:r w:rsidRPr="005548E8">
        <w:rPr>
          <w:bCs/>
        </w:rPr>
        <w:t xml:space="preserve"> vjerovnik</w:t>
      </w:r>
      <w:r>
        <w:rPr>
          <w:bCs/>
        </w:rPr>
        <w:t>a</w:t>
      </w:r>
      <w:r w:rsidRPr="005548E8">
        <w:rPr>
          <w:bCs/>
        </w:rPr>
        <w:t xml:space="preserve"> </w:t>
      </w:r>
      <w:r>
        <w:t>CROATIA OSIGURANJE d.d. Zagreb, Miramarska 22,</w:t>
      </w:r>
      <w:r w:rsidRPr="005548E8">
        <w:t xml:space="preserve"> (</w:t>
      </w:r>
      <w:r>
        <w:t xml:space="preserve">OIB </w:t>
      </w:r>
      <w:r w:rsidRPr="00295660">
        <w:t>26187994862</w:t>
      </w:r>
      <w:r w:rsidRPr="005548E8">
        <w:t>) utvrđen</w:t>
      </w:r>
      <w:r>
        <w:t>a je</w:t>
      </w:r>
      <w:r w:rsidRPr="005548E8">
        <w:t xml:space="preserve"> u ukupnom iznosu od </w:t>
      </w:r>
      <w:r w:rsidRPr="00295660">
        <w:t>5.651,59 kn</w:t>
      </w:r>
      <w:r>
        <w:t>.</w:t>
      </w:r>
      <w:r w:rsidRPr="005548E8">
        <w:t xml:space="preserve"> </w:t>
      </w:r>
      <w:r>
        <w:t>Nakon otpisa kamata u iznosu od 897,44 kn te 40% glavnice u iznosu od 1.901,66 kn, preostali iznos glavnog duga u visini od 2.852,49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 w:rsidRPr="00E82B50">
      <w:pPr>
        <w:ind w:left="360"/>
        <w:jc w:val="both"/>
        <w:rPr>
          <w:bCs/>
        </w:rPr>
      </w:pPr>
    </w:p>
    <w:p w:rsidRDefault="00DE7E76" w:rsidP="00DE7E76" w:rsidR="00DE7E76" w:rsidRPr="00E82B50">
      <w:pPr>
        <w:numPr>
          <w:ilvl w:val="0"/>
          <w:numId w:val="3"/>
        </w:numPr>
        <w:ind w:left="360"/>
        <w:jc w:val="both"/>
        <w:rPr>
          <w:bCs/>
        </w:rPr>
      </w:pPr>
      <w:r w:rsidRPr="005548E8">
        <w:rPr>
          <w:bCs/>
        </w:rPr>
        <w:t>tražbin</w:t>
      </w:r>
      <w:r>
        <w:rPr>
          <w:bCs/>
        </w:rPr>
        <w:t>a</w:t>
      </w:r>
      <w:r w:rsidRPr="005548E8">
        <w:rPr>
          <w:bCs/>
        </w:rPr>
        <w:t xml:space="preserve"> vjerovnik</w:t>
      </w:r>
      <w:r>
        <w:rPr>
          <w:bCs/>
        </w:rPr>
        <w:t>a</w:t>
      </w:r>
      <w:r w:rsidRPr="005548E8">
        <w:rPr>
          <w:bCs/>
        </w:rPr>
        <w:t xml:space="preserve"> </w:t>
      </w:r>
      <w:r>
        <w:t xml:space="preserve">DENO d.o.o. Vodnjan, Istarska 60, </w:t>
      </w:r>
      <w:r w:rsidRPr="005548E8">
        <w:t>(</w:t>
      </w:r>
      <w:r>
        <w:t xml:space="preserve">OIB </w:t>
      </w:r>
      <w:r w:rsidRPr="00DF7808">
        <w:t>09210362542</w:t>
      </w:r>
      <w:r w:rsidRPr="005548E8">
        <w:t>) utvrđen</w:t>
      </w:r>
      <w:r>
        <w:t>a je</w:t>
      </w:r>
      <w:r w:rsidRPr="005548E8">
        <w:t xml:space="preserve"> u ukupnom iznosu od </w:t>
      </w:r>
      <w:r w:rsidRPr="00DF7808">
        <w:t>8.299,88 kn</w:t>
      </w:r>
      <w:r>
        <w:t>.</w:t>
      </w:r>
      <w:r w:rsidRPr="005548E8">
        <w:t xml:space="preserve"> </w:t>
      </w:r>
      <w:r>
        <w:t>Nakon otpisa 40% glavnice u iznosu od 3.319,95 kn, preostali iznos glavnog duga u visini od 4.979,93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>
      <w:pPr>
        <w:jc w:val="both"/>
      </w:pPr>
    </w:p>
    <w:p w:rsidRDefault="00DE7E76" w:rsidP="00DE7E76" w:rsidR="00DE7E76" w:rsidRPr="00957DFF">
      <w:pPr>
        <w:numPr>
          <w:ilvl w:val="0"/>
          <w:numId w:val="3"/>
        </w:numPr>
        <w:ind w:left="360"/>
        <w:jc w:val="both"/>
        <w:rPr>
          <w:bCs/>
        </w:rPr>
      </w:pPr>
      <w:r w:rsidRPr="005548E8">
        <w:rPr>
          <w:bCs/>
        </w:rPr>
        <w:t>tražbin</w:t>
      </w:r>
      <w:r>
        <w:rPr>
          <w:bCs/>
        </w:rPr>
        <w:t>a</w:t>
      </w:r>
      <w:r w:rsidRPr="005548E8">
        <w:rPr>
          <w:bCs/>
        </w:rPr>
        <w:t xml:space="preserve"> vjerovnik</w:t>
      </w:r>
      <w:r>
        <w:rPr>
          <w:bCs/>
        </w:rPr>
        <w:t>a</w:t>
      </w:r>
      <w:r w:rsidRPr="005548E8">
        <w:rPr>
          <w:bCs/>
        </w:rPr>
        <w:t xml:space="preserve"> </w:t>
      </w:r>
      <w:r>
        <w:t xml:space="preserve">DIMS EXPORT - IMPORT d.o.o. Pula, Marsovo polje 10, </w:t>
      </w:r>
      <w:r w:rsidRPr="005548E8">
        <w:t>(</w:t>
      </w:r>
      <w:r>
        <w:t xml:space="preserve">OIB </w:t>
      </w:r>
      <w:r w:rsidRPr="00DF7808">
        <w:t>02616321874</w:t>
      </w:r>
      <w:r w:rsidRPr="005548E8">
        <w:t>) utvrđen</w:t>
      </w:r>
      <w:r>
        <w:t>a je</w:t>
      </w:r>
      <w:r w:rsidRPr="005548E8">
        <w:t xml:space="preserve"> u ukupnom iznosu od </w:t>
      </w:r>
      <w:r w:rsidRPr="00DF7808">
        <w:t>1.416,22 kn</w:t>
      </w:r>
      <w:r>
        <w:t>.</w:t>
      </w:r>
      <w:r w:rsidRPr="005548E8">
        <w:t xml:space="preserve"> </w:t>
      </w:r>
      <w:r>
        <w:t>Nakon otpisa 40% glavnice u iznosu od 566,49 kn, preostali iznos glavnog duga u visini od 849,73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 w:rsidRPr="00957DFF">
      <w:pPr>
        <w:ind w:left="360"/>
        <w:jc w:val="both"/>
        <w:rPr>
          <w:bCs/>
        </w:rPr>
      </w:pPr>
    </w:p>
    <w:p w:rsidRDefault="00DE7E76" w:rsidP="00DE7E76" w:rsidR="00DE7E76" w:rsidRPr="00957DFF">
      <w:pPr>
        <w:numPr>
          <w:ilvl w:val="0"/>
          <w:numId w:val="3"/>
        </w:numPr>
        <w:ind w:left="360"/>
        <w:jc w:val="both"/>
        <w:rPr>
          <w:bCs/>
        </w:rPr>
      </w:pPr>
      <w:r w:rsidRPr="005548E8">
        <w:rPr>
          <w:bCs/>
        </w:rPr>
        <w:t>tražbin</w:t>
      </w:r>
      <w:r>
        <w:rPr>
          <w:bCs/>
        </w:rPr>
        <w:t>a</w:t>
      </w:r>
      <w:r w:rsidRPr="005548E8">
        <w:rPr>
          <w:bCs/>
        </w:rPr>
        <w:t xml:space="preserve"> vjerovnik</w:t>
      </w:r>
      <w:r>
        <w:rPr>
          <w:bCs/>
        </w:rPr>
        <w:t>a</w:t>
      </w:r>
      <w:r w:rsidRPr="005548E8">
        <w:rPr>
          <w:bCs/>
        </w:rPr>
        <w:t xml:space="preserve"> </w:t>
      </w:r>
      <w:r>
        <w:t xml:space="preserve">DINKA-COMMERCE d.o.o. Rijeka, Bribirska 10, </w:t>
      </w:r>
      <w:r w:rsidRPr="005548E8">
        <w:t>(</w:t>
      </w:r>
      <w:r>
        <w:t xml:space="preserve">OIB </w:t>
      </w:r>
      <w:r w:rsidRPr="00DF7808">
        <w:t>71540829726)</w:t>
      </w:r>
      <w:r w:rsidRPr="005548E8">
        <w:t xml:space="preserve"> utvrđen</w:t>
      </w:r>
      <w:r>
        <w:t>a je</w:t>
      </w:r>
      <w:r w:rsidRPr="005548E8">
        <w:t xml:space="preserve"> u ukupnom iznosu od </w:t>
      </w:r>
      <w:r w:rsidRPr="00DF7808">
        <w:t>1.858,50 kn</w:t>
      </w:r>
      <w:r>
        <w:t>.</w:t>
      </w:r>
      <w:r w:rsidRPr="005548E8">
        <w:t xml:space="preserve"> </w:t>
      </w:r>
      <w:r>
        <w:t>Nakon otpisa 40% glavnice u iznosu od 743,40 kn, preostali iznos glavnog duga u visini od 1.115,10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 w:rsidRPr="00957DFF">
      <w:pPr>
        <w:ind w:left="360"/>
        <w:jc w:val="both"/>
        <w:rPr>
          <w:bCs/>
        </w:rPr>
      </w:pPr>
    </w:p>
    <w:p w:rsidRDefault="00DE7E76" w:rsidP="00DE7E76" w:rsidR="00DE7E76" w:rsidRPr="005E1815">
      <w:pPr>
        <w:numPr>
          <w:ilvl w:val="0"/>
          <w:numId w:val="3"/>
        </w:numPr>
        <w:ind w:left="360"/>
        <w:jc w:val="both"/>
        <w:rPr>
          <w:bCs/>
        </w:rPr>
      </w:pPr>
      <w:r w:rsidRPr="005548E8">
        <w:rPr>
          <w:bCs/>
        </w:rPr>
        <w:t>tražbin</w:t>
      </w:r>
      <w:r>
        <w:rPr>
          <w:bCs/>
        </w:rPr>
        <w:t>a</w:t>
      </w:r>
      <w:r w:rsidRPr="005548E8">
        <w:rPr>
          <w:bCs/>
        </w:rPr>
        <w:t xml:space="preserve"> vjerovnik</w:t>
      </w:r>
      <w:r>
        <w:rPr>
          <w:bCs/>
        </w:rPr>
        <w:t>a</w:t>
      </w:r>
      <w:r w:rsidRPr="005548E8">
        <w:rPr>
          <w:bCs/>
        </w:rPr>
        <w:t xml:space="preserve"> </w:t>
      </w:r>
      <w:r>
        <w:t xml:space="preserve">DURAN d.d. Pula, Mažuranićeva 3, </w:t>
      </w:r>
      <w:r w:rsidRPr="005548E8">
        <w:t>(</w:t>
      </w:r>
      <w:r>
        <w:t xml:space="preserve">OIB </w:t>
      </w:r>
      <w:r w:rsidRPr="00DF7808">
        <w:t>58707126850</w:t>
      </w:r>
      <w:r w:rsidRPr="005548E8">
        <w:t>) utvrđen</w:t>
      </w:r>
      <w:r>
        <w:t>a je</w:t>
      </w:r>
      <w:r w:rsidRPr="005548E8">
        <w:t xml:space="preserve"> u ukupnom iznosu od </w:t>
      </w:r>
      <w:r w:rsidRPr="00574717">
        <w:t xml:space="preserve">9.067,09 </w:t>
      </w:r>
      <w:r w:rsidRPr="00957DFF">
        <w:rPr>
          <w:color w:val="333333"/>
        </w:rPr>
        <w:t>kn</w:t>
      </w:r>
      <w:r w:rsidRPr="00957DFF">
        <w:t xml:space="preserve">. </w:t>
      </w:r>
      <w:r>
        <w:t>Nakon otpisa kamata u iznosu od 1.946,09</w:t>
      </w:r>
      <w:r w:rsidRPr="00957DFF">
        <w:t xml:space="preserve"> </w:t>
      </w:r>
      <w:r>
        <w:t xml:space="preserve">kn te </w:t>
      </w:r>
      <w:r w:rsidRPr="00957DFF">
        <w:t xml:space="preserve">40% glavnice u iznosu od </w:t>
      </w:r>
      <w:r>
        <w:t xml:space="preserve">2.841,20 </w:t>
      </w:r>
      <w:r w:rsidRPr="00957DFF">
        <w:t xml:space="preserve">kn, preostali iznos glavnog duga u visini od </w:t>
      </w:r>
      <w:r>
        <w:t>4.279,80</w:t>
      </w:r>
      <w:r w:rsidRPr="00957DFF">
        <w:t xml:space="preserve">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 w:rsidRPr="00957DFF">
      <w:pPr>
        <w:ind w:left="360"/>
        <w:jc w:val="both"/>
        <w:rPr>
          <w:bCs/>
        </w:rPr>
      </w:pPr>
    </w:p>
    <w:p w:rsidRDefault="00DE7E76" w:rsidP="00DE7E76" w:rsidR="00DE7E76" w:rsidRPr="00626452">
      <w:pPr>
        <w:numPr>
          <w:ilvl w:val="0"/>
          <w:numId w:val="3"/>
        </w:numPr>
        <w:ind w:left="360"/>
        <w:jc w:val="both"/>
        <w:rPr>
          <w:bCs/>
        </w:rPr>
      </w:pPr>
      <w:r w:rsidRPr="005548E8">
        <w:rPr>
          <w:bCs/>
        </w:rPr>
        <w:t>tražbin</w:t>
      </w:r>
      <w:r>
        <w:rPr>
          <w:bCs/>
        </w:rPr>
        <w:t>a</w:t>
      </w:r>
      <w:r w:rsidRPr="005548E8">
        <w:rPr>
          <w:bCs/>
        </w:rPr>
        <w:t xml:space="preserve"> vjerovnik</w:t>
      </w:r>
      <w:r>
        <w:rPr>
          <w:bCs/>
        </w:rPr>
        <w:t>a</w:t>
      </w:r>
      <w:r w:rsidRPr="005548E8">
        <w:rPr>
          <w:bCs/>
        </w:rPr>
        <w:t xml:space="preserve"> </w:t>
      </w:r>
      <w:r>
        <w:t xml:space="preserve">ELBA Projekt d.o.o. Pula, Negrijeva 33, </w:t>
      </w:r>
      <w:r w:rsidRPr="005548E8">
        <w:t>(</w:t>
      </w:r>
      <w:r>
        <w:t xml:space="preserve">OIB </w:t>
      </w:r>
      <w:r w:rsidRPr="00DF7808">
        <w:t>12824973987</w:t>
      </w:r>
      <w:r w:rsidRPr="005548E8">
        <w:t>) utvrđen</w:t>
      </w:r>
      <w:r>
        <w:t>a je</w:t>
      </w:r>
      <w:r w:rsidRPr="005548E8">
        <w:t xml:space="preserve"> u ukupnom iznosu od </w:t>
      </w:r>
      <w:r w:rsidRPr="00DF7808">
        <w:t>22.050,00 kn</w:t>
      </w:r>
      <w:r w:rsidRPr="00957DFF">
        <w:t xml:space="preserve">. </w:t>
      </w:r>
      <w:r>
        <w:t xml:space="preserve">Nakon otpisa </w:t>
      </w:r>
      <w:r w:rsidRPr="00957DFF">
        <w:t xml:space="preserve">40% glavnice u iznosu od </w:t>
      </w:r>
      <w:r>
        <w:t xml:space="preserve">8.820,00  </w:t>
      </w:r>
      <w:r w:rsidRPr="00957DFF">
        <w:t xml:space="preserve">kn, preostali iznos glavnog duga u visini od </w:t>
      </w:r>
      <w:r>
        <w:t>13.230,00</w:t>
      </w:r>
      <w:r w:rsidRPr="00957DFF">
        <w:t xml:space="preserve"> kn dužnik će namiriti u </w:t>
      </w:r>
      <w:r w:rsidRPr="00957DFF">
        <w:lastRenderedPageBreak/>
        <w:t>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</w:t>
      </w:r>
      <w:r>
        <w:t>;</w:t>
      </w:r>
    </w:p>
    <w:p w:rsidRDefault="00DE7E76" w:rsidP="00DE7E76" w:rsidR="00DE7E76" w:rsidRPr="00E82B50">
      <w:pPr>
        <w:ind w:left="360"/>
        <w:jc w:val="both"/>
        <w:rPr>
          <w:bCs/>
        </w:rPr>
      </w:pPr>
    </w:p>
    <w:p w:rsidRDefault="00DE7E76" w:rsidP="00DE7E76" w:rsidR="00DE7E76" w:rsidRPr="00626452">
      <w:pPr>
        <w:numPr>
          <w:ilvl w:val="0"/>
          <w:numId w:val="3"/>
        </w:numPr>
        <w:ind w:left="360"/>
        <w:jc w:val="both"/>
        <w:rPr>
          <w:bCs/>
        </w:rPr>
      </w:pPr>
      <w:r w:rsidRPr="005548E8">
        <w:rPr>
          <w:bCs/>
        </w:rPr>
        <w:t>tražbin</w:t>
      </w:r>
      <w:r>
        <w:rPr>
          <w:bCs/>
        </w:rPr>
        <w:t>a</w:t>
      </w:r>
      <w:r w:rsidRPr="005548E8">
        <w:rPr>
          <w:bCs/>
        </w:rPr>
        <w:t xml:space="preserve"> vjerovnik</w:t>
      </w:r>
      <w:r>
        <w:rPr>
          <w:bCs/>
        </w:rPr>
        <w:t>a</w:t>
      </w:r>
      <w:r w:rsidRPr="005548E8">
        <w:rPr>
          <w:bCs/>
        </w:rPr>
        <w:t xml:space="preserve"> </w:t>
      </w:r>
      <w:r>
        <w:t xml:space="preserve">DEJAN KRIZMAN, vl. elektromehaničarskog obrta </w:t>
      </w:r>
      <w:r w:rsidRPr="00626452">
        <w:t>"ELEKTROTEHNIKA", Antenska 9, Pula</w:t>
      </w:r>
      <w:r>
        <w:t xml:space="preserve">, </w:t>
      </w:r>
      <w:r w:rsidRPr="005548E8">
        <w:t>(</w:t>
      </w:r>
      <w:r>
        <w:t xml:space="preserve">OIB </w:t>
      </w:r>
      <w:r w:rsidRPr="00DF7808">
        <w:t>44037104964</w:t>
      </w:r>
      <w:r w:rsidRPr="005548E8">
        <w:t>) utvrđen</w:t>
      </w:r>
      <w:r>
        <w:t>a je</w:t>
      </w:r>
      <w:r w:rsidRPr="005548E8">
        <w:t xml:space="preserve"> u ukupnom iznosu od </w:t>
      </w:r>
      <w:r w:rsidRPr="00626452">
        <w:t xml:space="preserve">762,50 </w:t>
      </w:r>
      <w:r w:rsidRPr="00957DFF">
        <w:rPr>
          <w:color w:val="333333"/>
        </w:rPr>
        <w:t>kn</w:t>
      </w:r>
      <w:r w:rsidRPr="00957DFF">
        <w:t xml:space="preserve">. </w:t>
      </w:r>
      <w:r>
        <w:t xml:space="preserve">Nakon otpisa </w:t>
      </w:r>
      <w:r w:rsidRPr="00957DFF">
        <w:t xml:space="preserve">40% glavnice u iznosu od </w:t>
      </w:r>
      <w:r>
        <w:t xml:space="preserve">305,00 </w:t>
      </w:r>
      <w:r w:rsidRPr="00957DFF">
        <w:t xml:space="preserve">kn, preostali iznos glavnog duga u visini od </w:t>
      </w:r>
      <w:r>
        <w:t>457,50</w:t>
      </w:r>
      <w:r w:rsidRPr="00957DFF">
        <w:t xml:space="preserve">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</w:t>
      </w:r>
      <w:r>
        <w:t>;</w:t>
      </w:r>
    </w:p>
    <w:p w:rsidRDefault="00DE7E76" w:rsidP="00DE7E76" w:rsidR="00DE7E76" w:rsidRPr="00E82B50">
      <w:pPr>
        <w:ind w:left="360"/>
        <w:jc w:val="both"/>
        <w:rPr>
          <w:bCs/>
        </w:rPr>
      </w:pPr>
    </w:p>
    <w:p w:rsidRDefault="00DE7E76" w:rsidP="00DE7E76" w:rsidR="00DE7E76" w:rsidRPr="00DF7808">
      <w:pPr>
        <w:numPr>
          <w:ilvl w:val="0"/>
          <w:numId w:val="3"/>
        </w:numPr>
        <w:ind w:left="360"/>
        <w:jc w:val="both"/>
        <w:rPr>
          <w:bCs/>
        </w:rPr>
      </w:pPr>
      <w:r w:rsidRPr="005548E8">
        <w:rPr>
          <w:bCs/>
        </w:rPr>
        <w:t>tražbin</w:t>
      </w:r>
      <w:r>
        <w:rPr>
          <w:bCs/>
        </w:rPr>
        <w:t>a</w:t>
      </w:r>
      <w:r w:rsidRPr="005548E8">
        <w:rPr>
          <w:bCs/>
        </w:rPr>
        <w:t xml:space="preserve"> vjerovnik</w:t>
      </w:r>
      <w:r>
        <w:rPr>
          <w:bCs/>
        </w:rPr>
        <w:t>a</w:t>
      </w:r>
      <w:r w:rsidRPr="005548E8">
        <w:rPr>
          <w:bCs/>
        </w:rPr>
        <w:t xml:space="preserve"> </w:t>
      </w:r>
      <w:r>
        <w:t>FINANCIJSKA AGENCIJA</w:t>
      </w:r>
      <w:r w:rsidRPr="00626452">
        <w:t xml:space="preserve">, </w:t>
      </w:r>
      <w:r>
        <w:t xml:space="preserve">Vrtni put </w:t>
      </w:r>
      <w:r w:rsidRPr="00626452">
        <w:t xml:space="preserve">9, </w:t>
      </w:r>
      <w:r>
        <w:t>Zagreb,</w:t>
      </w:r>
      <w:r w:rsidRPr="00626452">
        <w:t xml:space="preserve"> </w:t>
      </w:r>
      <w:r w:rsidRPr="005548E8">
        <w:t>(</w:t>
      </w:r>
      <w:r>
        <w:t xml:space="preserve">OIB </w:t>
      </w:r>
      <w:r w:rsidRPr="00DF7808">
        <w:t>85821130368</w:t>
      </w:r>
      <w:r w:rsidRPr="005548E8">
        <w:t>) utvrđen</w:t>
      </w:r>
      <w:r>
        <w:t>a je</w:t>
      </w:r>
      <w:r w:rsidRPr="005548E8">
        <w:t xml:space="preserve"> u ukupnom iznosu od </w:t>
      </w:r>
      <w:r w:rsidRPr="00DF7808">
        <w:t>175,00 kn</w:t>
      </w:r>
      <w:r w:rsidRPr="00957DFF">
        <w:t xml:space="preserve">. </w:t>
      </w:r>
      <w:r>
        <w:t xml:space="preserve">Nakon otpisa </w:t>
      </w:r>
      <w:r w:rsidRPr="00957DFF">
        <w:t xml:space="preserve">40% glavnice u iznosu od </w:t>
      </w:r>
      <w:r>
        <w:t xml:space="preserve">70,00 </w:t>
      </w:r>
      <w:r w:rsidRPr="00957DFF">
        <w:t xml:space="preserve">kn, preostali iznos glavnog duga u visini od </w:t>
      </w:r>
      <w:r>
        <w:t>105,00</w:t>
      </w:r>
      <w:r w:rsidRPr="00957DFF">
        <w:t xml:space="preserve">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</w:t>
      </w:r>
      <w:r>
        <w:t>;</w:t>
      </w:r>
    </w:p>
    <w:p w:rsidRDefault="00DE7E76" w:rsidP="00DE7E76" w:rsidR="00DE7E76" w:rsidRPr="00DF7808">
      <w:pPr>
        <w:ind w:left="360"/>
        <w:jc w:val="both"/>
        <w:rPr>
          <w:bCs/>
        </w:rPr>
      </w:pPr>
    </w:p>
    <w:p w:rsidRDefault="00DE7E76" w:rsidP="00DE7E76" w:rsidR="00DE7E76" w:rsidRPr="00E82B50">
      <w:pPr>
        <w:numPr>
          <w:ilvl w:val="0"/>
          <w:numId w:val="3"/>
        </w:numPr>
        <w:ind w:left="360"/>
        <w:jc w:val="both"/>
        <w:rPr>
          <w:bCs/>
        </w:rPr>
      </w:pPr>
      <w:r>
        <w:t xml:space="preserve">tražbina vjerovnika ILIJA LOVRIĆ, vl. obrta za galvanizaciju „GALVANIZACIJA LOVRIĆ“, Bunarska 43, Pula, (OIB </w:t>
      </w:r>
      <w:r w:rsidRPr="001D321B">
        <w:t>23777176335</w:t>
      </w:r>
      <w:r>
        <w:t xml:space="preserve">) </w:t>
      </w:r>
      <w:r w:rsidRPr="005548E8">
        <w:t>utvrđen</w:t>
      </w:r>
      <w:r>
        <w:t>a je</w:t>
      </w:r>
      <w:r w:rsidRPr="005548E8">
        <w:t xml:space="preserve"> u ukupnom iznosu od </w:t>
      </w:r>
      <w:r>
        <w:t>14.171,11 kn. Cjelokupno dugovanje prema vjerovniku prestalo je prijebojem.</w:t>
      </w:r>
    </w:p>
    <w:p w:rsidRDefault="00DE7E76" w:rsidP="00DE7E76" w:rsidR="00DE7E76">
      <w:pPr>
        <w:jc w:val="both"/>
      </w:pPr>
    </w:p>
    <w:p w:rsidRDefault="00DE7E76" w:rsidP="00DE7E76" w:rsidR="00DE7E76" w:rsidRPr="005E1815">
      <w:pPr>
        <w:numPr>
          <w:ilvl w:val="0"/>
          <w:numId w:val="3"/>
        </w:numPr>
        <w:ind w:left="360"/>
        <w:jc w:val="both"/>
        <w:rPr>
          <w:bCs/>
        </w:rPr>
      </w:pPr>
      <w:r w:rsidRPr="005548E8">
        <w:rPr>
          <w:bCs/>
        </w:rPr>
        <w:t>tražbin</w:t>
      </w:r>
      <w:r>
        <w:rPr>
          <w:bCs/>
        </w:rPr>
        <w:t>a</w:t>
      </w:r>
      <w:r w:rsidRPr="005548E8">
        <w:rPr>
          <w:bCs/>
        </w:rPr>
        <w:t xml:space="preserve"> vjerovnik</w:t>
      </w:r>
      <w:r>
        <w:rPr>
          <w:bCs/>
        </w:rPr>
        <w:t>a</w:t>
      </w:r>
      <w:r w:rsidRPr="005548E8">
        <w:rPr>
          <w:bCs/>
        </w:rPr>
        <w:t xml:space="preserve"> </w:t>
      </w:r>
      <w:r>
        <w:t xml:space="preserve">GRAD PULA-POLA, Forum 1, Pula, </w:t>
      </w:r>
      <w:r w:rsidRPr="005548E8">
        <w:t>(</w:t>
      </w:r>
      <w:r>
        <w:t xml:space="preserve">OIB </w:t>
      </w:r>
      <w:r w:rsidRPr="001D321B">
        <w:t>79517841355</w:t>
      </w:r>
      <w:r w:rsidRPr="005548E8">
        <w:t>) utvrđen</w:t>
      </w:r>
      <w:r>
        <w:t>a je</w:t>
      </w:r>
      <w:r w:rsidRPr="005548E8">
        <w:t xml:space="preserve"> u ukupnom iznosu od </w:t>
      </w:r>
      <w:r w:rsidRPr="00574717">
        <w:t xml:space="preserve">1.496,98 </w:t>
      </w:r>
      <w:r w:rsidRPr="00957DFF">
        <w:rPr>
          <w:color w:val="333333"/>
        </w:rPr>
        <w:t>kn</w:t>
      </w:r>
      <w:r w:rsidRPr="00957DFF">
        <w:t xml:space="preserve">. </w:t>
      </w:r>
      <w:r>
        <w:t>Nakon otpisa kamata u iznosu od 43,12</w:t>
      </w:r>
      <w:r w:rsidRPr="00957DFF">
        <w:t xml:space="preserve"> </w:t>
      </w:r>
      <w:r>
        <w:t xml:space="preserve">kn te </w:t>
      </w:r>
      <w:r w:rsidRPr="00957DFF">
        <w:t xml:space="preserve">40% glavnice u iznosu od </w:t>
      </w:r>
      <w:r>
        <w:t xml:space="preserve">581,54 </w:t>
      </w:r>
      <w:r w:rsidRPr="00957DFF">
        <w:t xml:space="preserve">kn, preostali iznos glavnog duga u visini od </w:t>
      </w:r>
      <w:r>
        <w:t xml:space="preserve">872,32 </w:t>
      </w:r>
      <w:r w:rsidRPr="00957DFF">
        <w:t>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>
      <w:pPr>
        <w:jc w:val="both"/>
      </w:pPr>
    </w:p>
    <w:p w:rsidRDefault="00DE7E76" w:rsidP="00DE7E76" w:rsidR="00DE7E76" w:rsidRPr="00E82B50">
      <w:pPr>
        <w:numPr>
          <w:ilvl w:val="0"/>
          <w:numId w:val="3"/>
        </w:numPr>
        <w:ind w:left="360"/>
        <w:jc w:val="both"/>
        <w:rPr>
          <w:bCs/>
        </w:rPr>
      </w:pPr>
      <w:r w:rsidRPr="005548E8">
        <w:rPr>
          <w:bCs/>
        </w:rPr>
        <w:t>tražbin</w:t>
      </w:r>
      <w:r>
        <w:rPr>
          <w:bCs/>
        </w:rPr>
        <w:t>a</w:t>
      </w:r>
      <w:r w:rsidRPr="005548E8">
        <w:rPr>
          <w:bCs/>
        </w:rPr>
        <w:t xml:space="preserve"> vjerovnik</w:t>
      </w:r>
      <w:r>
        <w:rPr>
          <w:bCs/>
        </w:rPr>
        <w:t>a</w:t>
      </w:r>
      <w:r w:rsidRPr="005548E8">
        <w:rPr>
          <w:bCs/>
        </w:rPr>
        <w:t xml:space="preserve"> </w:t>
      </w:r>
      <w:r>
        <w:t>GRAD VODNJAN-DIGNANO, Trgovačka 2, Vodnjan,</w:t>
      </w:r>
      <w:r w:rsidRPr="00626452">
        <w:t xml:space="preserve"> </w:t>
      </w:r>
      <w:r w:rsidRPr="005548E8">
        <w:t>(</w:t>
      </w:r>
      <w:r>
        <w:t xml:space="preserve">OIB </w:t>
      </w:r>
      <w:r w:rsidRPr="001D321B">
        <w:t>15554218499</w:t>
      </w:r>
      <w:r w:rsidRPr="005548E8">
        <w:t>) utvrđen</w:t>
      </w:r>
      <w:r>
        <w:t>a je</w:t>
      </w:r>
      <w:r w:rsidRPr="005548E8">
        <w:t xml:space="preserve"> u ukupnom iznosu od </w:t>
      </w:r>
      <w:r w:rsidRPr="0052006E">
        <w:t xml:space="preserve">25.865,89 </w:t>
      </w:r>
      <w:r w:rsidRPr="00957DFF">
        <w:rPr>
          <w:color w:val="333333"/>
        </w:rPr>
        <w:t>kn</w:t>
      </w:r>
      <w:r w:rsidRPr="00957DFF">
        <w:t xml:space="preserve">. </w:t>
      </w:r>
      <w:r>
        <w:t xml:space="preserve">Nakon otpisa </w:t>
      </w:r>
      <w:r w:rsidRPr="00957DFF">
        <w:t xml:space="preserve">40% glavnice u iznosu od </w:t>
      </w:r>
      <w:r>
        <w:t xml:space="preserve">10.346,36 </w:t>
      </w:r>
      <w:r w:rsidRPr="00957DFF">
        <w:t xml:space="preserve">kn, preostali iznos glavnog duga u visini od </w:t>
      </w:r>
      <w:r>
        <w:t>15.519,53</w:t>
      </w:r>
      <w:r w:rsidRPr="00957DFF">
        <w:t xml:space="preserve">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</w:t>
      </w:r>
      <w:r>
        <w:t>;</w:t>
      </w:r>
    </w:p>
    <w:p w:rsidRDefault="00DE7E76" w:rsidP="00DE7E76" w:rsidR="00DE7E76">
      <w:pPr>
        <w:jc w:val="both"/>
      </w:pPr>
    </w:p>
    <w:p w:rsidRDefault="00DE7E76" w:rsidP="00DE7E76" w:rsidR="00DE7E76" w:rsidRPr="00E82B50">
      <w:pPr>
        <w:numPr>
          <w:ilvl w:val="0"/>
          <w:numId w:val="3"/>
        </w:numPr>
        <w:ind w:left="360"/>
        <w:jc w:val="both"/>
        <w:rPr>
          <w:bCs/>
        </w:rPr>
      </w:pPr>
      <w:r w:rsidRPr="005548E8">
        <w:rPr>
          <w:bCs/>
        </w:rPr>
        <w:t>tražbin</w:t>
      </w:r>
      <w:r>
        <w:rPr>
          <w:bCs/>
        </w:rPr>
        <w:t>a</w:t>
      </w:r>
      <w:r w:rsidRPr="005548E8">
        <w:rPr>
          <w:bCs/>
        </w:rPr>
        <w:t xml:space="preserve"> vjerovnik</w:t>
      </w:r>
      <w:r>
        <w:rPr>
          <w:bCs/>
        </w:rPr>
        <w:t>a</w:t>
      </w:r>
      <w:r w:rsidRPr="005548E8">
        <w:rPr>
          <w:bCs/>
        </w:rPr>
        <w:t xml:space="preserve"> </w:t>
      </w:r>
      <w:r>
        <w:t>GUANT d.o.o. u stečaju Marčana, Marusi 86, Peruški,</w:t>
      </w:r>
      <w:r w:rsidRPr="00626452">
        <w:t xml:space="preserve"> </w:t>
      </w:r>
      <w:r w:rsidRPr="005548E8">
        <w:t>(</w:t>
      </w:r>
      <w:r>
        <w:t xml:space="preserve">OIB </w:t>
      </w:r>
      <w:r w:rsidRPr="001D321B">
        <w:t>77926358138)</w:t>
      </w:r>
      <w:r w:rsidRPr="005548E8">
        <w:t xml:space="preserve"> utvrđen</w:t>
      </w:r>
      <w:r>
        <w:t>a je</w:t>
      </w:r>
      <w:r w:rsidRPr="005548E8">
        <w:t xml:space="preserve"> u ukupnom iznosu od </w:t>
      </w:r>
      <w:r w:rsidRPr="001D321B">
        <w:t>2.332,08 kn</w:t>
      </w:r>
      <w:r w:rsidRPr="00957DFF">
        <w:t xml:space="preserve">. </w:t>
      </w:r>
      <w:r>
        <w:t xml:space="preserve">Nakon otpisa </w:t>
      </w:r>
      <w:r w:rsidRPr="00957DFF">
        <w:t xml:space="preserve">40% glavnice u iznosu od </w:t>
      </w:r>
      <w:r>
        <w:t xml:space="preserve">932,83 </w:t>
      </w:r>
      <w:r w:rsidRPr="00957DFF">
        <w:t xml:space="preserve">kn, preostali iznos glavnog duga u visini od </w:t>
      </w:r>
      <w:r>
        <w:t>1.399,25</w:t>
      </w:r>
      <w:r w:rsidRPr="00957DFF">
        <w:t xml:space="preserve"> kn dužnik će namiriti u 60 mjesečnih rata uz kamatu od 4,5% godišnje, od čega je 12 mjeseci počeka u </w:t>
      </w:r>
      <w:r w:rsidRPr="00957DFF">
        <w:lastRenderedPageBreak/>
        <w:t>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</w:t>
      </w:r>
      <w:r>
        <w:t>;</w:t>
      </w:r>
    </w:p>
    <w:p w:rsidRDefault="00DE7E76" w:rsidP="00DE7E76" w:rsidR="00DE7E76">
      <w:pPr>
        <w:jc w:val="both"/>
      </w:pPr>
    </w:p>
    <w:p w:rsidRDefault="00DE7E76" w:rsidP="00DE7E76" w:rsidR="00DE7E76" w:rsidRPr="00E82B50">
      <w:pPr>
        <w:numPr>
          <w:ilvl w:val="0"/>
          <w:numId w:val="3"/>
        </w:numPr>
        <w:ind w:left="360"/>
        <w:jc w:val="both"/>
        <w:rPr>
          <w:bCs/>
        </w:rPr>
      </w:pPr>
      <w:r w:rsidRPr="005548E8">
        <w:rPr>
          <w:bCs/>
        </w:rPr>
        <w:t>tražbin</w:t>
      </w:r>
      <w:r>
        <w:rPr>
          <w:bCs/>
        </w:rPr>
        <w:t>a</w:t>
      </w:r>
      <w:r w:rsidRPr="005548E8">
        <w:rPr>
          <w:bCs/>
        </w:rPr>
        <w:t xml:space="preserve"> vjerovnik</w:t>
      </w:r>
      <w:r>
        <w:rPr>
          <w:bCs/>
        </w:rPr>
        <w:t>a</w:t>
      </w:r>
      <w:r w:rsidRPr="005548E8">
        <w:rPr>
          <w:bCs/>
        </w:rPr>
        <w:t xml:space="preserve"> </w:t>
      </w:r>
      <w:r>
        <w:t>H1 TELEKOM d.d. Split, Put Tršćenice 10,</w:t>
      </w:r>
      <w:r w:rsidRPr="00626452">
        <w:t xml:space="preserve"> </w:t>
      </w:r>
      <w:r w:rsidRPr="005548E8">
        <w:t>(</w:t>
      </w:r>
      <w:r>
        <w:t xml:space="preserve">OIB </w:t>
      </w:r>
      <w:r w:rsidRPr="001D321B">
        <w:t>88551335012</w:t>
      </w:r>
      <w:r w:rsidRPr="005548E8">
        <w:t>) utvrđen</w:t>
      </w:r>
      <w:r>
        <w:t>a je</w:t>
      </w:r>
      <w:r w:rsidRPr="005548E8">
        <w:t xml:space="preserve"> u ukupnom iznosu od </w:t>
      </w:r>
      <w:r w:rsidRPr="001D321B">
        <w:t>1.439,73 kn</w:t>
      </w:r>
      <w:r w:rsidRPr="00957DFF">
        <w:t xml:space="preserve">. </w:t>
      </w:r>
      <w:r>
        <w:t xml:space="preserve">Nakon otpisa </w:t>
      </w:r>
      <w:r w:rsidRPr="00957DFF">
        <w:t xml:space="preserve">40% glavnice u iznosu od </w:t>
      </w:r>
      <w:r>
        <w:t xml:space="preserve">575,89 </w:t>
      </w:r>
      <w:r w:rsidRPr="00957DFF">
        <w:t xml:space="preserve">kn, preostali iznos glavnog duga u visini od </w:t>
      </w:r>
      <w:r>
        <w:t>863,84</w:t>
      </w:r>
      <w:r w:rsidRPr="00957DFF">
        <w:t xml:space="preserve">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</w:t>
      </w:r>
      <w:r>
        <w:t>;</w:t>
      </w:r>
    </w:p>
    <w:p w:rsidRDefault="00DE7E76" w:rsidP="00DE7E76" w:rsidR="00DE7E76">
      <w:pPr>
        <w:jc w:val="both"/>
      </w:pPr>
    </w:p>
    <w:p w:rsidRDefault="00DE7E76" w:rsidP="00DE7E76" w:rsidR="00DE7E76" w:rsidRPr="00080201">
      <w:pPr>
        <w:numPr>
          <w:ilvl w:val="0"/>
          <w:numId w:val="3"/>
        </w:numPr>
        <w:ind w:left="360"/>
        <w:jc w:val="both"/>
      </w:pPr>
      <w:r w:rsidRPr="00080201">
        <w:rPr>
          <w:bCs/>
        </w:rPr>
        <w:t xml:space="preserve">tražbina vjerovnika </w:t>
      </w:r>
      <w:r w:rsidRPr="00080201">
        <w:t xml:space="preserve">HRVATSKA BANKA ZA OBNOVU I RAZVITAK, Strossmayerov trg 9, Zagreb (OIB 26702280390) utvrđena je u ukupnom iznosu od 7.759.755,21 kn. </w:t>
      </w:r>
    </w:p>
    <w:p w:rsidRDefault="00DE7E76" w:rsidP="00DE7E76" w:rsidR="00DE7E76" w:rsidRPr="00080201">
      <w:pPr>
        <w:ind w:left="360"/>
        <w:jc w:val="both"/>
      </w:pPr>
    </w:p>
    <w:p w:rsidRDefault="00DE7E76" w:rsidP="00DE7E76" w:rsidR="00DE7E76" w:rsidRPr="00080201">
      <w:pPr>
        <w:ind w:left="360"/>
        <w:jc w:val="both"/>
      </w:pPr>
      <w:r w:rsidRPr="00080201">
        <w:rPr>
          <w:b/>
        </w:rPr>
        <w:t>Partija 3501</w:t>
      </w:r>
      <w:r w:rsidRPr="00080201">
        <w:t xml:space="preserve">- Dospjele naknade u iznosu od 18.851,81 kn, dospjele kamate u iznosu od 69.044,69 kn i zatezne kamate u iznosu od 4.614,45 kn dužnik će namiriti u godini dana od dana pravomoćnosti rješenja o sklapanju predstečajne nagodbe pred Trgovačkim sudom u 4 jednake uzastopne tromjesečne rate. Prva rata dospijeva tri mjeseca nakon pravomoćnosti rješenja o sklapanju predstečajne nagodbe pred Trgovačkim sudom, posljednjeg dana u mjesecu. U istom razdoblju na dospjelu glavnicu u iznosu od 157.098,21 kn i iznos u otplati od 3.613.257,64 kn obračunava se kamatna stopa u visini od 8,04 % koju će dužnik platiti u 4 jednake uzastopne tromjesečne rate. Prva rata dopijeva tri mjeseca nakon pravomoćnosti rješenja o sklapanju predstečajne nagodbe pred Trgovačkim sudom, posljednjeg dana u mjesecu. Nakon isteka godine dana od dana pravomoćnosti rješenja o sklapanju predstečajne nagodbe pred Trgovačkim sudom dužnik se obvezuje platiti preostali cjelokupni dug prema HBOR-u prodajom brodova Mauros Silvana i Mauros Hobotnica. </w:t>
      </w:r>
    </w:p>
    <w:p w:rsidRDefault="00DE7E76" w:rsidP="00DE7E76" w:rsidR="00DE7E76" w:rsidRPr="00080201">
      <w:pPr>
        <w:ind w:left="360"/>
        <w:jc w:val="both"/>
      </w:pPr>
      <w:r w:rsidRPr="00080201">
        <w:rPr>
          <w:b/>
        </w:rPr>
        <w:t>Partija 3503</w:t>
      </w:r>
      <w:r w:rsidRPr="00080201">
        <w:t xml:space="preserve">- Dospjele naknade u iznosu od 19.052,05 kn, dospjele kamate u iznosu od 63.484,82 kn i zatezne kamate u iznosu od 3.937,63 kn dužnik će namiriti u godini dana od dana pravomoćnosti rješenja o sklapanju predstečajne nagodbe pred Trgovačkim sudom u 4 jednake uzastopne tromjesečne rate. Prva rata dopijeva tri mjeseca nakon pravomoćnosti rješenja o sklapanju predstečajne nagodbe pred Trgovačkim sudom, posljednjeg dana u mjesecu. U istom razdoblju na dospjelu glavnicu (158.767,24 kn) i iznos u otplati (3.651.646,67 kn) obračunava se kamatna stopa u visini od 8,04% koju će dužnik platiti u 4 jednake uzastopne tromjesečne rate. Prva rata dospijeva tri mjeseca nakon pravomoćnosti rješenja o sklapanju predstečajne nagodbe pred Trgovačkim sudom, posljednjeg dana u mjesecu. Nakon isteka godine dana od dana pravomoćnosti rješenja o sklapanju predstečajne nagodbe pred Trgovačkim sudom, dužnik se obvezuje platiti preostali cjelokupni dug prema HBOR-u prodajom brodova Mauros Silvana i Mauros Hobotnica. Dužnik se obvezuje odmah na prvi poziv HBOR-a, a najkasnije u roku od 30 dana od sklapanja predstečajne nagodbe pred Trgovačkim sudom bez obzira na poziv HBOR-a, zaključiti s HBOR-om odgovarajući dodatak ugovora o kreditu kojim će se detaljnije regulirati odnos između dužnika i vjerovnika iz nagodbe i to sa svim potrebnim klauzulama i uvjetima koje odredi HBOR, a po potrebi na zahtjev HBOR-a i u roku koji odredi HBOR, izvršiti i odgovarajuće upise u registre i druge javne upisnike. U istom roku dužnik se obvezuje HBOR-u dostaviti nove instrumente osiguranja koje odredi HBOR. U slučaju nepoštivanja ovih uvjeta od strane dužnika smatrat će se da je dužnik u izvršenju </w:t>
      </w:r>
      <w:r w:rsidRPr="00080201">
        <w:lastRenderedPageBreak/>
        <w:t xml:space="preserve">nagodbe dospio u zakašnjenje, da Izjava o odricanju prava na odvojeno namirenje više ne obvezuje HBOR te HBOR ima pravo odmah samostalno započeti/nastaviti bilo koji postupak – parnični, ovršni, upravni, osiguranja ili drugi radi osiguranja ili namirenja svoje tražbine; </w:t>
      </w:r>
    </w:p>
    <w:p w:rsidRDefault="00DE7E76" w:rsidP="00DE7E76" w:rsidR="00DE7E76" w:rsidRPr="00080201">
      <w:pPr>
        <w:ind w:left="360"/>
        <w:jc w:val="both"/>
      </w:pPr>
    </w:p>
    <w:p w:rsidRDefault="00DE7E76" w:rsidP="00DE7E76" w:rsidR="00DE7E76" w:rsidRPr="00080201">
      <w:pPr>
        <w:numPr>
          <w:ilvl w:val="0"/>
          <w:numId w:val="3"/>
        </w:numPr>
        <w:ind w:left="360"/>
        <w:jc w:val="both"/>
        <w:rPr>
          <w:bCs/>
        </w:rPr>
      </w:pPr>
      <w:r w:rsidRPr="00080201">
        <w:rPr>
          <w:bCs/>
        </w:rPr>
        <w:t xml:space="preserve">tražbina vjerovnika </w:t>
      </w:r>
      <w:r w:rsidRPr="00080201">
        <w:t>HEP – OPERATOR DISTRIBUCIJSKOG SUSTAVA d.o.o. Zagreb, Ulica grada Vukovara 37</w:t>
      </w:r>
      <w:r>
        <w:t>,</w:t>
      </w:r>
      <w:r w:rsidRPr="00080201">
        <w:t xml:space="preserve"> (OIB 46830600751) utvrđena je u ukupnom iznosu od 2.943,68 kn. Nakon otpisa 40% glavnice u iznosu od 1.177,47 kn, preostali iznos glavnog duga u visini od 1.766,21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 w:rsidRPr="00080201">
      <w:pPr>
        <w:ind w:left="360"/>
        <w:jc w:val="both"/>
        <w:rPr>
          <w:bCs/>
        </w:rPr>
      </w:pPr>
    </w:p>
    <w:p w:rsidRDefault="00DE7E76" w:rsidP="00DE7E76" w:rsidR="00DE7E76" w:rsidRPr="00080201">
      <w:pPr>
        <w:numPr>
          <w:ilvl w:val="0"/>
          <w:numId w:val="3"/>
        </w:numPr>
        <w:ind w:left="360"/>
        <w:jc w:val="both"/>
        <w:rPr>
          <w:bCs/>
        </w:rPr>
      </w:pPr>
      <w:r w:rsidRPr="00080201">
        <w:rPr>
          <w:bCs/>
        </w:rPr>
        <w:t xml:space="preserve">tražbina vjerovnika </w:t>
      </w:r>
      <w:r w:rsidRPr="00080201">
        <w:t>HRVATSKA REGULATORNA AGENCIJA ZA MREŽNE DJELATNOSTI, Ulica Roberta Frangeša Mihanovića 9, Zagreb</w:t>
      </w:r>
      <w:r>
        <w:t>,</w:t>
      </w:r>
      <w:r w:rsidRPr="00080201">
        <w:t xml:space="preserve"> (OIB 87950783661) utvrđena je u ukupnom iznosu od 2.123,87 kn. Nakon otpisa kamata u iznosu od 323,87 kn te 40% glavnice u iznosu od 720,00 kn, preostali iznos glavnog duga u visini od 1.080,00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 w:rsidRPr="00080201">
      <w:pPr>
        <w:ind w:left="360"/>
        <w:jc w:val="both"/>
        <w:rPr>
          <w:bCs/>
        </w:rPr>
      </w:pPr>
    </w:p>
    <w:p w:rsidRDefault="00DE7E76" w:rsidP="00DE7E76" w:rsidR="00DE7E76" w:rsidRPr="00080201">
      <w:pPr>
        <w:numPr>
          <w:ilvl w:val="0"/>
          <w:numId w:val="3"/>
        </w:numPr>
        <w:ind w:left="360"/>
        <w:jc w:val="both"/>
        <w:rPr>
          <w:bCs/>
        </w:rPr>
      </w:pPr>
      <w:r w:rsidRPr="00080201">
        <w:rPr>
          <w:bCs/>
        </w:rPr>
        <w:t xml:space="preserve">tražbina vjerovnika </w:t>
      </w:r>
      <w:r w:rsidRPr="00080201">
        <w:t>HRVATSKI REGISTAR BRODOVA, Marasovićeva 67, Split</w:t>
      </w:r>
      <w:r>
        <w:t>,</w:t>
      </w:r>
      <w:r w:rsidRPr="00080201">
        <w:t xml:space="preserve"> (OIB 04601923208) utvrđena je u ukupnom iznosu od 37.958,05 kn. Nakon otpisa 40% glavnice u iznosu od 15.183,22 kn, preostali iznos glavnog duga u visini od 22.774,83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 w:rsidRPr="00080201">
      <w:pPr>
        <w:ind w:left="360"/>
        <w:jc w:val="both"/>
        <w:rPr>
          <w:bCs/>
        </w:rPr>
      </w:pPr>
    </w:p>
    <w:p w:rsidRDefault="00DE7E76" w:rsidP="00DE7E76" w:rsidR="00DE7E76" w:rsidRPr="00080201">
      <w:pPr>
        <w:numPr>
          <w:ilvl w:val="0"/>
          <w:numId w:val="3"/>
        </w:numPr>
        <w:ind w:left="360"/>
        <w:jc w:val="both"/>
        <w:rPr>
          <w:bCs/>
        </w:rPr>
      </w:pPr>
      <w:r w:rsidRPr="00080201">
        <w:rPr>
          <w:bCs/>
        </w:rPr>
        <w:t xml:space="preserve">tražbina vjerovnika </w:t>
      </w:r>
      <w:r w:rsidRPr="00080201">
        <w:t>HRVATSKI TELEKOM d.d. Zagreb, Roberta Frangeša Mihanovića 9</w:t>
      </w:r>
      <w:r>
        <w:t>,</w:t>
      </w:r>
      <w:r w:rsidRPr="00080201">
        <w:t xml:space="preserve"> (OIB 81793146560) utvrđena je u ukupnom iznosu od 7.687,92 kn. Nakon otpisa 40% glavnice u iznosu od 3.075,17 kn, preostali iznos glavnog duga u visini od 4.612,75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 w:rsidRPr="00080201">
      <w:pPr>
        <w:ind w:left="360"/>
        <w:jc w:val="both"/>
        <w:rPr>
          <w:bCs/>
        </w:rPr>
      </w:pPr>
    </w:p>
    <w:p w:rsidRDefault="00DE7E76" w:rsidP="00DE7E76" w:rsidR="00DE7E76" w:rsidRPr="00080201">
      <w:pPr>
        <w:numPr>
          <w:ilvl w:val="0"/>
          <w:numId w:val="3"/>
        </w:numPr>
        <w:ind w:left="360"/>
        <w:jc w:val="both"/>
        <w:rPr>
          <w:bCs/>
        </w:rPr>
      </w:pPr>
      <w:r w:rsidRPr="00080201">
        <w:rPr>
          <w:bCs/>
        </w:rPr>
        <w:t xml:space="preserve">tražbina vjerovnika </w:t>
      </w:r>
      <w:r w:rsidRPr="00080201">
        <w:t>INA, d.d. Zagreb, Avenija V. Holjevca 10</w:t>
      </w:r>
      <w:r>
        <w:t>,</w:t>
      </w:r>
      <w:r w:rsidRPr="00080201">
        <w:t xml:space="preserve"> (OIB 27759560625) utvrđena je u ukupnom iznosu od 70.007,01 kn. Nakon otpisa kamata u iznosu od 10.806,12 kn te 40% glavnice u iznosu od 23.680,36 kn, preostali iznos glavnog duga u visini od 35.520,53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 w:rsidRPr="00080201">
      <w:pPr>
        <w:ind w:left="360"/>
        <w:jc w:val="both"/>
        <w:rPr>
          <w:bCs/>
        </w:rPr>
      </w:pPr>
    </w:p>
    <w:p w:rsidRDefault="00DE7E76" w:rsidP="00DE7E76" w:rsidR="00DE7E76" w:rsidRPr="00080201">
      <w:pPr>
        <w:numPr>
          <w:ilvl w:val="0"/>
          <w:numId w:val="3"/>
        </w:numPr>
        <w:ind w:left="360"/>
        <w:jc w:val="both"/>
        <w:rPr>
          <w:bCs/>
        </w:rPr>
      </w:pPr>
      <w:r w:rsidRPr="00080201">
        <w:rPr>
          <w:bCs/>
        </w:rPr>
        <w:t xml:space="preserve">tražbina vjerovnika </w:t>
      </w:r>
      <w:r w:rsidRPr="00080201">
        <w:t>IN-DI d.o.o. Vodnjan, Antonio della Zonca 25/F</w:t>
      </w:r>
      <w:r>
        <w:t>,</w:t>
      </w:r>
      <w:r w:rsidRPr="00080201">
        <w:t xml:space="preserve"> (OIB 74115235791) utvrđena je u ukupnom iznosu od 1.144,81 kn. Nakon otpisa 40% glavnice u iznosu od 457,92 kn, preostali iznos glavnog duga u visini od 686,89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 w:rsidRPr="00080201">
      <w:pPr>
        <w:ind w:left="360"/>
        <w:jc w:val="both"/>
        <w:rPr>
          <w:bCs/>
        </w:rPr>
      </w:pPr>
    </w:p>
    <w:p w:rsidRDefault="00DE7E76" w:rsidP="00DE7E76" w:rsidR="00DE7E76" w:rsidRPr="00080201">
      <w:pPr>
        <w:numPr>
          <w:ilvl w:val="0"/>
          <w:numId w:val="3"/>
        </w:numPr>
        <w:ind w:left="360"/>
        <w:jc w:val="both"/>
        <w:rPr>
          <w:bCs/>
        </w:rPr>
      </w:pPr>
      <w:r w:rsidRPr="00080201">
        <w:rPr>
          <w:bCs/>
        </w:rPr>
        <w:t xml:space="preserve">tražbina vjerovnika </w:t>
      </w:r>
      <w:r w:rsidRPr="00080201">
        <w:t>JAVNI BILJEŽNIK DENIS KRAJCAR, Pula, Flanatička 10</w:t>
      </w:r>
      <w:r>
        <w:t>,</w:t>
      </w:r>
      <w:r w:rsidRPr="00080201">
        <w:t xml:space="preserve"> (OIB 76890055000) utvrđena je u ukupnom iznosu od 3.768,75 kn. Nakon otpisa 40% glavnice u iznosu od 1.507,50 kn, preostali iznos glavnog duga u visini od 2.261,25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 w:rsidRPr="00080201">
      <w:pPr>
        <w:ind w:left="360"/>
        <w:jc w:val="both"/>
        <w:rPr>
          <w:bCs/>
        </w:rPr>
      </w:pPr>
    </w:p>
    <w:p w:rsidRDefault="00DE7E76" w:rsidP="00DE7E76" w:rsidR="00DE7E76" w:rsidRPr="00080201">
      <w:pPr>
        <w:numPr>
          <w:ilvl w:val="0"/>
          <w:numId w:val="3"/>
        </w:numPr>
        <w:ind w:left="360"/>
        <w:jc w:val="both"/>
        <w:rPr>
          <w:bCs/>
        </w:rPr>
      </w:pPr>
      <w:r w:rsidRPr="00080201">
        <w:rPr>
          <w:bCs/>
        </w:rPr>
        <w:t xml:space="preserve">tražbina vjerovnika </w:t>
      </w:r>
      <w:r w:rsidRPr="00080201">
        <w:t>LIHA INVEST d.o.o. Vodnjan, G.A. della Zonca 33</w:t>
      </w:r>
      <w:r>
        <w:t>,</w:t>
      </w:r>
      <w:r w:rsidRPr="00080201">
        <w:t xml:space="preserve"> (OIB 67183498043) utvrđena je u ukupnom iznosu od 1.473,51 kn. Nakon otpisa 40% glavnice u iznosu od 589,40 kn, preostali iznos glavnog duga u visini od 884,11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 w:rsidRPr="00080201">
      <w:pPr>
        <w:ind w:left="360"/>
        <w:jc w:val="both"/>
        <w:rPr>
          <w:bCs/>
        </w:rPr>
      </w:pPr>
    </w:p>
    <w:p w:rsidRDefault="00DE7E76" w:rsidP="00DE7E76" w:rsidR="00DE7E76" w:rsidRPr="00080201">
      <w:pPr>
        <w:numPr>
          <w:ilvl w:val="0"/>
          <w:numId w:val="3"/>
        </w:numPr>
        <w:ind w:left="360"/>
        <w:jc w:val="both"/>
        <w:rPr>
          <w:bCs/>
        </w:rPr>
      </w:pPr>
      <w:r w:rsidRPr="00080201">
        <w:rPr>
          <w:bCs/>
        </w:rPr>
        <w:t xml:space="preserve">tražbina vjerovnika </w:t>
      </w:r>
      <w:r w:rsidRPr="00080201">
        <w:t>LUČKA UPRAVA POREČ, Obala maršala Tita 6, Poreč</w:t>
      </w:r>
      <w:r>
        <w:t>,</w:t>
      </w:r>
      <w:r w:rsidRPr="00080201">
        <w:t xml:space="preserve"> (OIB 71925651469) utvrđena je u ukupnom iznosu od 1.495,98 kn. Nakon otpisa kamata u iznosu od 161,73 kn te 40% glavnice u iznosu od 533,70 kn, preostali iznos glavnog duga u visini od 800,55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 w:rsidRPr="00080201">
      <w:pPr>
        <w:ind w:left="360"/>
        <w:jc w:val="both"/>
        <w:rPr>
          <w:bCs/>
        </w:rPr>
      </w:pPr>
    </w:p>
    <w:p w:rsidRDefault="00DE7E76" w:rsidP="00DE7E76" w:rsidR="00DE7E76" w:rsidRPr="00080201">
      <w:pPr>
        <w:numPr>
          <w:ilvl w:val="0"/>
          <w:numId w:val="3"/>
        </w:numPr>
        <w:ind w:left="360"/>
        <w:jc w:val="both"/>
        <w:rPr>
          <w:bCs/>
        </w:rPr>
      </w:pPr>
      <w:r w:rsidRPr="00080201">
        <w:rPr>
          <w:bCs/>
        </w:rPr>
        <w:t xml:space="preserve">tražbina vjerovnika </w:t>
      </w:r>
      <w:r w:rsidRPr="00080201">
        <w:t>LUČKA UPRAVA PULA, Riva 2, Pula</w:t>
      </w:r>
      <w:r>
        <w:t>,</w:t>
      </w:r>
      <w:r w:rsidRPr="00080201">
        <w:t xml:space="preserve"> (OIB 98035365721) utvrđena je u ukupnom iznosu od 45.051,60 kn. Nakon otpisa 40% glavnice u iznosu od 18.020,64 kn, preostali iznos glavnog duga u visini od 27.030,96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 w:rsidRPr="00080201">
      <w:pPr>
        <w:ind w:left="360"/>
        <w:jc w:val="both"/>
        <w:rPr>
          <w:bCs/>
        </w:rPr>
      </w:pPr>
    </w:p>
    <w:p w:rsidRDefault="00DE7E76" w:rsidP="00DE7E76" w:rsidR="00DE7E76" w:rsidRPr="00080201">
      <w:pPr>
        <w:numPr>
          <w:ilvl w:val="0"/>
          <w:numId w:val="3"/>
        </w:numPr>
        <w:ind w:left="360"/>
        <w:jc w:val="both"/>
        <w:rPr>
          <w:bCs/>
        </w:rPr>
      </w:pPr>
      <w:r w:rsidRPr="00080201">
        <w:rPr>
          <w:bCs/>
        </w:rPr>
        <w:t xml:space="preserve">tražbina vjerovnika </w:t>
      </w:r>
      <w:r w:rsidRPr="00080201">
        <w:t>LUČKA UPRAVA RABAC, Obala maršala Tita 37, Rabac</w:t>
      </w:r>
      <w:r>
        <w:t>,</w:t>
      </w:r>
      <w:r w:rsidRPr="00080201">
        <w:t xml:space="preserve"> (OIB 43940243528) utvrđena je u ukupnom iznosu od 7.897,35 kn. Nakon otpisa 40% glavnice u iznosu od 3.158,94 kn, preostali iznos glavnog duga u visini od 4.738,41 kn dužnik će namiriti u 60 mjesečnih rata uz kamatu od 4,5% godišnje, od čega je 12 mjeseci počeka u </w:t>
      </w:r>
      <w:r w:rsidRPr="00080201">
        <w:lastRenderedPageBreak/>
        <w:t>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 w:rsidRPr="00080201">
      <w:pPr>
        <w:ind w:left="360"/>
        <w:jc w:val="both"/>
        <w:rPr>
          <w:bCs/>
        </w:rPr>
      </w:pPr>
    </w:p>
    <w:p w:rsidRDefault="00DE7E76" w:rsidP="00DE7E76" w:rsidR="00DE7E76" w:rsidRPr="00080201">
      <w:pPr>
        <w:numPr>
          <w:ilvl w:val="0"/>
          <w:numId w:val="3"/>
        </w:numPr>
        <w:ind w:left="360"/>
        <w:jc w:val="both"/>
        <w:rPr>
          <w:bCs/>
        </w:rPr>
      </w:pPr>
      <w:r w:rsidRPr="00080201">
        <w:rPr>
          <w:bCs/>
        </w:rPr>
        <w:t xml:space="preserve">tražbina vjerovnika </w:t>
      </w:r>
      <w:r w:rsidRPr="00080201">
        <w:t>LUČKA UPRAVA RIJEKA, Riva 1, Rijeka</w:t>
      </w:r>
      <w:r>
        <w:t>,</w:t>
      </w:r>
      <w:r w:rsidRPr="00080201">
        <w:t xml:space="preserve"> (OIB 60521475400) utvrđena je u ukupnom iznosu od 886,28 kn. Nakon otpisa kamata u iznosu od 169,73 kn te 40% glavnice u iznosu od 286,62 kn, preostali iznos glavnog duga u visini od 429,93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 w:rsidRPr="00080201">
      <w:pPr>
        <w:ind w:left="360"/>
        <w:jc w:val="both"/>
        <w:rPr>
          <w:bCs/>
        </w:rPr>
      </w:pPr>
    </w:p>
    <w:p w:rsidRDefault="00DE7E76" w:rsidP="00DE7E76" w:rsidR="00DE7E76" w:rsidRPr="00080201">
      <w:pPr>
        <w:numPr>
          <w:ilvl w:val="0"/>
          <w:numId w:val="3"/>
        </w:numPr>
        <w:ind w:left="360"/>
        <w:jc w:val="both"/>
        <w:rPr>
          <w:bCs/>
        </w:rPr>
      </w:pPr>
      <w:r w:rsidRPr="00080201">
        <w:rPr>
          <w:bCs/>
        </w:rPr>
        <w:t xml:space="preserve">tražbina vjerovnika </w:t>
      </w:r>
      <w:r w:rsidRPr="00080201">
        <w:t>LUČKA UPRAVA ROVINJ, Obala A. Rismondo 2, Rovinj</w:t>
      </w:r>
      <w:r>
        <w:t>,</w:t>
      </w:r>
      <w:r w:rsidRPr="00080201">
        <w:t xml:space="preserve"> (OIB 32857429536) utvrđena je u ukupnom iznosu od 2.500,00 kn. Nakon otpisa 40% glavnice u iznosu od 1.000,00 kn, preostali iznos glavnog duga u visini od 1.500,00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 w:rsidRPr="00080201">
      <w:pPr>
        <w:ind w:left="360"/>
        <w:jc w:val="both"/>
        <w:rPr>
          <w:bCs/>
        </w:rPr>
      </w:pPr>
    </w:p>
    <w:p w:rsidRDefault="00DE7E76" w:rsidP="00DE7E76" w:rsidR="00DE7E76" w:rsidRPr="00080201">
      <w:pPr>
        <w:numPr>
          <w:ilvl w:val="0"/>
          <w:numId w:val="3"/>
        </w:numPr>
        <w:ind w:left="360"/>
        <w:jc w:val="both"/>
        <w:rPr>
          <w:bCs/>
        </w:rPr>
      </w:pPr>
      <w:r w:rsidRPr="00080201">
        <w:rPr>
          <w:bCs/>
        </w:rPr>
        <w:t xml:space="preserve">tražbina vjerovnika </w:t>
      </w:r>
      <w:r w:rsidRPr="00080201">
        <w:t>MAUROS HOBOTNICA d.o.o. Galižana, Poduzetnička zona 10</w:t>
      </w:r>
      <w:r>
        <w:t>,</w:t>
      </w:r>
      <w:r w:rsidRPr="00080201">
        <w:t xml:space="preserve"> (OIB 65582346071) utvrđena je u ukupnom iznosu od 734.873,29 kn. Nakon otpisa 40% glavnice u iznosu od 293.949,32 kn, preostali iznos glavnog duga u visini od 440.923,97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 w:rsidRPr="00080201">
      <w:pPr>
        <w:ind w:left="360"/>
        <w:jc w:val="both"/>
        <w:rPr>
          <w:bCs/>
        </w:rPr>
      </w:pPr>
    </w:p>
    <w:p w:rsidRDefault="00DE7E76" w:rsidP="00DE7E76" w:rsidR="00DE7E76" w:rsidRPr="00080201">
      <w:pPr>
        <w:numPr>
          <w:ilvl w:val="0"/>
          <w:numId w:val="3"/>
        </w:numPr>
        <w:ind w:left="360"/>
        <w:jc w:val="both"/>
        <w:rPr>
          <w:bCs/>
        </w:rPr>
      </w:pPr>
      <w:r w:rsidRPr="00080201">
        <w:rPr>
          <w:bCs/>
        </w:rPr>
        <w:t xml:space="preserve">tražbina vjerovnika </w:t>
      </w:r>
      <w:r w:rsidRPr="00080201">
        <w:t>MILAN GRGOROVIĆ, Obrt za održavanje poljoprivrednih i drugih strojeva "MEHANIKA MILAN", Petehi 8, Petehi, Barban, (OIB 71912942843) utvrđena je u ukupnom iznosu od 6.826,50 kn. Nakon otpisa 40% glavnice u iznosu od 2.730,60 kn, preostali iznos glavnog duga u visini od 4.095,90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 w:rsidRPr="00080201">
      <w:pPr>
        <w:ind w:left="360"/>
        <w:jc w:val="both"/>
        <w:rPr>
          <w:bCs/>
        </w:rPr>
      </w:pPr>
    </w:p>
    <w:p w:rsidRDefault="00DE7E76" w:rsidP="00DE7E76" w:rsidR="00DE7E76" w:rsidRPr="00080201">
      <w:pPr>
        <w:numPr>
          <w:ilvl w:val="0"/>
          <w:numId w:val="3"/>
        </w:numPr>
        <w:ind w:left="360"/>
        <w:jc w:val="both"/>
        <w:rPr>
          <w:bCs/>
        </w:rPr>
      </w:pPr>
      <w:r w:rsidRPr="00080201">
        <w:rPr>
          <w:bCs/>
        </w:rPr>
        <w:t xml:space="preserve">tražbina vjerovnika </w:t>
      </w:r>
      <w:r w:rsidRPr="00080201">
        <w:t>MESSER CROATIA PLIN d.o.o. Zaprešić, Industrijska 1</w:t>
      </w:r>
      <w:r>
        <w:t>,</w:t>
      </w:r>
      <w:r w:rsidRPr="00080201">
        <w:t xml:space="preserve"> (OIB 32179081874) utvrđena je u ukupnom iznosu od 2.621,38 kn. Nakon otpisa 40% glavnice u iznosu od 1.048,55 kn, preostali iznos glavnog duga u visini od 1.572,83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 w:rsidRPr="00080201">
      <w:pPr>
        <w:ind w:left="360"/>
        <w:jc w:val="both"/>
        <w:rPr>
          <w:bCs/>
        </w:rPr>
      </w:pPr>
    </w:p>
    <w:p w:rsidRDefault="00DE7E76" w:rsidP="00DE7E76" w:rsidR="00DE7E76" w:rsidRPr="00080201">
      <w:pPr>
        <w:numPr>
          <w:ilvl w:val="0"/>
          <w:numId w:val="3"/>
        </w:numPr>
        <w:ind w:left="360"/>
        <w:jc w:val="both"/>
        <w:rPr>
          <w:bCs/>
        </w:rPr>
      </w:pPr>
      <w:r w:rsidRPr="00080201">
        <w:rPr>
          <w:bCs/>
        </w:rPr>
        <w:lastRenderedPageBreak/>
        <w:t xml:space="preserve">tražbina vjerovnika REPUBLIKA HRVATSKA, </w:t>
      </w:r>
      <w:r w:rsidRPr="00080201">
        <w:t>MINISTARSTVO FINANCIJA – POREZNA UPRAVA, Katančićeva 5, Zagreb</w:t>
      </w:r>
      <w:r>
        <w:t>,</w:t>
      </w:r>
      <w:r w:rsidRPr="00080201">
        <w:t xml:space="preserve"> (OIB 18683136487) utvrđena je u ukupnom iznosu od 1.203.849,03 kn. Od ukupnog iznosa utvrđene tražbine otpisuje se kamata u iznosu od 120.866,23 kn kao i 40% glavnice u iznosu od 220.364,20 kn. Osim umanjenja za kamate, ukupan dug se umanjuje za iznos od 532.072,29 kn prioritetnih tražbina koje će biti plaćene u cjelokupnom iznosu. Preostali iznos glavnog duga u visini od 330.546,31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 w:rsidRPr="00080201">
      <w:pPr>
        <w:ind w:left="360"/>
        <w:jc w:val="both"/>
        <w:rPr>
          <w:bCs/>
        </w:rPr>
      </w:pPr>
    </w:p>
    <w:p w:rsidRDefault="00DE7E76" w:rsidP="00DE7E76" w:rsidR="00DE7E76" w:rsidRPr="00080201">
      <w:pPr>
        <w:numPr>
          <w:ilvl w:val="0"/>
          <w:numId w:val="3"/>
        </w:numPr>
        <w:ind w:left="360"/>
        <w:jc w:val="both"/>
        <w:rPr>
          <w:bCs/>
        </w:rPr>
      </w:pPr>
      <w:r w:rsidRPr="00080201">
        <w:rPr>
          <w:bCs/>
        </w:rPr>
        <w:t xml:space="preserve">tražbina vjerovnika </w:t>
      </w:r>
      <w:r w:rsidRPr="00080201">
        <w:t>NOVE ISTARSKE KNJIŽARE d.o.o. Pula, Rakovčeva ulica 7</w:t>
      </w:r>
      <w:r>
        <w:t>,</w:t>
      </w:r>
      <w:r w:rsidRPr="00080201">
        <w:t xml:space="preserve"> (OIB 14390739509) utvrđena je u ukupnom iznosu od 3.592,91 kn. Nakon otpisa 40% glavnice u iznosu od 1.437,16 kn, preostali iznos glavnog duga u visini od 2.155,75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 w:rsidRPr="00080201">
      <w:pPr>
        <w:ind w:left="360"/>
        <w:jc w:val="both"/>
        <w:rPr>
          <w:bCs/>
        </w:rPr>
      </w:pPr>
    </w:p>
    <w:p w:rsidRDefault="00DE7E76" w:rsidP="00DE7E76" w:rsidR="00DE7E76" w:rsidRPr="00080201">
      <w:pPr>
        <w:numPr>
          <w:ilvl w:val="0"/>
          <w:numId w:val="3"/>
        </w:numPr>
        <w:ind w:left="360"/>
        <w:jc w:val="both"/>
        <w:rPr>
          <w:bCs/>
        </w:rPr>
      </w:pPr>
      <w:r w:rsidRPr="00080201">
        <w:rPr>
          <w:bCs/>
        </w:rPr>
        <w:t xml:space="preserve">tražbina vjerovnika </w:t>
      </w:r>
      <w:r w:rsidRPr="00080201">
        <w:t>ODVJETNIK GORAN BABIĆ, Radićeva 47, Pula</w:t>
      </w:r>
      <w:r>
        <w:t>,</w:t>
      </w:r>
      <w:r w:rsidRPr="00080201">
        <w:t xml:space="preserve"> (OIB 33408322696) utvrđena je u ukupnom iznosu od 4.500,00 kn. Nakon otpisa 40% glavnice u iznosu od 1.800,00 kn, preostali iznos glavnog duga u visini od 2.700,00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 w:rsidRPr="00080201">
      <w:pPr>
        <w:ind w:left="360"/>
        <w:jc w:val="both"/>
        <w:rPr>
          <w:bCs/>
        </w:rPr>
      </w:pPr>
    </w:p>
    <w:p w:rsidRDefault="00DE7E76" w:rsidP="00DE7E76" w:rsidR="00DE7E76" w:rsidRPr="00080201">
      <w:pPr>
        <w:numPr>
          <w:ilvl w:val="0"/>
          <w:numId w:val="3"/>
        </w:numPr>
        <w:ind w:left="360"/>
        <w:jc w:val="both"/>
        <w:rPr>
          <w:bCs/>
        </w:rPr>
      </w:pPr>
      <w:r w:rsidRPr="00080201">
        <w:rPr>
          <w:bCs/>
        </w:rPr>
        <w:t xml:space="preserve">tražbina vjerovnika </w:t>
      </w:r>
      <w:r w:rsidRPr="00080201">
        <w:t>PBZ Card d.o.o. Zagreb, Radnička cesta 44</w:t>
      </w:r>
      <w:r>
        <w:t>,</w:t>
      </w:r>
      <w:r w:rsidRPr="00080201">
        <w:t xml:space="preserve"> (OIB 28495895537) utvrđena je u ukupnom iznosu od 15.578,96 kn. Nakon otpisa 40% glavnice u iznosu od 6.231,58 kn, preostali iznos glavnog duga u visini od 9.347,38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 w:rsidRPr="00080201">
      <w:pPr>
        <w:ind w:left="360"/>
        <w:jc w:val="both"/>
        <w:rPr>
          <w:bCs/>
        </w:rPr>
      </w:pPr>
    </w:p>
    <w:p w:rsidRDefault="00DE7E76" w:rsidP="00DE7E76" w:rsidR="00DE7E76" w:rsidRPr="00080201">
      <w:pPr>
        <w:numPr>
          <w:ilvl w:val="0"/>
          <w:numId w:val="3"/>
        </w:numPr>
        <w:ind w:left="360"/>
        <w:jc w:val="both"/>
        <w:rPr>
          <w:bCs/>
        </w:rPr>
      </w:pPr>
      <w:r w:rsidRPr="00080201">
        <w:rPr>
          <w:bCs/>
        </w:rPr>
        <w:t xml:space="preserve">tražbina vjerovnika </w:t>
      </w:r>
      <w:r w:rsidRPr="00080201">
        <w:t>PLAZMA TEHNIKA d.o.o. Galižana, Zona male privrede 12</w:t>
      </w:r>
      <w:r>
        <w:t>,</w:t>
      </w:r>
      <w:r w:rsidRPr="00080201">
        <w:t xml:space="preserve"> (OIB 29406529761) utvrđena je u ukupnom iznosu od 1.275,00 kn. Nakon otpisa 40% glavnice u iznosu od 510,00 kn, preostali iznos glavnog duga u visini od 765,00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 w:rsidRPr="00080201">
      <w:pPr>
        <w:ind w:left="360"/>
        <w:jc w:val="both"/>
        <w:rPr>
          <w:bCs/>
        </w:rPr>
      </w:pPr>
    </w:p>
    <w:p w:rsidRDefault="00DE7E76" w:rsidP="00DE7E76" w:rsidR="00DE7E76" w:rsidRPr="00080201">
      <w:pPr>
        <w:numPr>
          <w:ilvl w:val="0"/>
          <w:numId w:val="3"/>
        </w:numPr>
        <w:ind w:left="360"/>
        <w:jc w:val="both"/>
        <w:rPr>
          <w:bCs/>
        </w:rPr>
      </w:pPr>
      <w:r w:rsidRPr="00080201">
        <w:rPr>
          <w:bCs/>
        </w:rPr>
        <w:t xml:space="preserve">tražbina vjerovnika </w:t>
      </w:r>
      <w:r w:rsidRPr="00080201">
        <w:t>PLOMIN HOLDING d.o.o. Plomin, Plomin Luka 50</w:t>
      </w:r>
      <w:r>
        <w:t>,</w:t>
      </w:r>
      <w:r w:rsidRPr="00080201">
        <w:t xml:space="preserve"> (OIB 59973961474) utvrđena je u ukupnom iznosu od 1.808,84 kn. Nakon otpisa 40% glavnice </w:t>
      </w:r>
      <w:r w:rsidRPr="00080201">
        <w:lastRenderedPageBreak/>
        <w:t>u iznosu od 723,54 kn, preostali iznos glavnog duga u visini od 1.085,30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 w:rsidRPr="00080201">
      <w:pPr>
        <w:ind w:left="360"/>
        <w:jc w:val="both"/>
        <w:rPr>
          <w:bCs/>
        </w:rPr>
      </w:pPr>
    </w:p>
    <w:p w:rsidRDefault="00DE7E76" w:rsidP="00DE7E76" w:rsidR="00DE7E76" w:rsidRPr="00080201">
      <w:pPr>
        <w:numPr>
          <w:ilvl w:val="0"/>
          <w:numId w:val="3"/>
        </w:numPr>
        <w:ind w:left="360"/>
        <w:jc w:val="both"/>
        <w:rPr>
          <w:bCs/>
        </w:rPr>
      </w:pPr>
      <w:r w:rsidRPr="00080201">
        <w:rPr>
          <w:bCs/>
        </w:rPr>
        <w:t xml:space="preserve">tražbina vjerovnika </w:t>
      </w:r>
      <w:r w:rsidRPr="00080201">
        <w:t>PLOVPUT d.o.o. Split, Obala Lazareta 1</w:t>
      </w:r>
      <w:r>
        <w:t>,</w:t>
      </w:r>
      <w:r w:rsidRPr="00080201">
        <w:t xml:space="preserve"> (OIB 14480721492) utvrđena je u ukupnom iznosu od 6.128,32 kn. Nakon otpisa kamata u iznosu od 894,70 kn te 40% glavnice u iznosu od 2.093,45 kn, preostali iznos glavnog duga u visini od 3.140,17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 w:rsidRPr="00080201">
      <w:pPr>
        <w:ind w:left="360"/>
        <w:jc w:val="both"/>
        <w:rPr>
          <w:bCs/>
        </w:rPr>
      </w:pPr>
    </w:p>
    <w:p w:rsidRDefault="00DE7E76" w:rsidP="00DE7E76" w:rsidR="00DE7E76" w:rsidRPr="00080201">
      <w:pPr>
        <w:numPr>
          <w:ilvl w:val="0"/>
          <w:numId w:val="3"/>
        </w:numPr>
        <w:ind w:left="360"/>
        <w:jc w:val="both"/>
        <w:rPr>
          <w:bCs/>
        </w:rPr>
      </w:pPr>
      <w:r w:rsidRPr="00080201">
        <w:rPr>
          <w:bCs/>
        </w:rPr>
        <w:t xml:space="preserve">tražbina vjerovnika </w:t>
      </w:r>
      <w:r w:rsidRPr="00080201">
        <w:t>PRIVATNA LJEKARNA IRENA GRAHOVAC, Trg 1. istarske brigade 5, Pula</w:t>
      </w:r>
      <w:r>
        <w:t>,</w:t>
      </w:r>
      <w:r w:rsidRPr="00080201">
        <w:t xml:space="preserve"> (OIB 86500339360) utvrđena je u ukupnom iznosu od 1.048,39 kn. Nakon otpisa 40% glavnice u iznosu od 419,36 kn, preostali iznos glavnog duga u visini od 629,03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 w:rsidRPr="00080201">
      <w:pPr>
        <w:ind w:left="360"/>
        <w:jc w:val="both"/>
        <w:rPr>
          <w:bCs/>
        </w:rPr>
      </w:pPr>
    </w:p>
    <w:p w:rsidRDefault="00DE7E76" w:rsidP="00DE7E76" w:rsidR="00DE7E76" w:rsidRPr="00080201">
      <w:pPr>
        <w:numPr>
          <w:ilvl w:val="0"/>
          <w:numId w:val="3"/>
        </w:numPr>
        <w:ind w:left="360"/>
        <w:jc w:val="both"/>
        <w:rPr>
          <w:bCs/>
        </w:rPr>
      </w:pPr>
      <w:r w:rsidRPr="00080201">
        <w:rPr>
          <w:bCs/>
        </w:rPr>
        <w:t xml:space="preserve">tražbina vjerovnika </w:t>
      </w:r>
      <w:r w:rsidRPr="00080201">
        <w:t>PULA HERCULANEA d.o.o. Pula, Trg 1. istarske brigade 14</w:t>
      </w:r>
      <w:r>
        <w:t>,</w:t>
      </w:r>
      <w:r w:rsidRPr="00080201">
        <w:t xml:space="preserve"> (OIB 11294943436) utvrđena je u ukupnom iznosu od 13.131,90 kn. Nakon otpisa kamata u iznosu od 2.467,52 kn te 40% glavnice u iznosu od 4.265,75 kn, preostali iznos glavnog duga u visini od 6.398,63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 w:rsidRPr="00080201">
      <w:pPr>
        <w:ind w:left="360"/>
        <w:jc w:val="both"/>
        <w:rPr>
          <w:bCs/>
        </w:rPr>
      </w:pPr>
    </w:p>
    <w:p w:rsidRDefault="00DE7E76" w:rsidP="00DE7E76" w:rsidR="00DE7E76" w:rsidRPr="00080201">
      <w:pPr>
        <w:numPr>
          <w:ilvl w:val="0"/>
          <w:numId w:val="3"/>
        </w:numPr>
        <w:ind w:left="360"/>
        <w:jc w:val="both"/>
        <w:rPr>
          <w:bCs/>
        </w:rPr>
      </w:pPr>
      <w:r w:rsidRPr="00080201">
        <w:rPr>
          <w:bCs/>
        </w:rPr>
        <w:t xml:space="preserve">tražbina vjerovnika </w:t>
      </w:r>
      <w:r w:rsidRPr="00080201">
        <w:t>ROCE, d.o.o. Pula, Menacija Priska 10</w:t>
      </w:r>
      <w:r>
        <w:t>,</w:t>
      </w:r>
      <w:r w:rsidRPr="00080201">
        <w:t xml:space="preserve"> (OIB 31409320414) utvrđena je u ukupnom iznosu od 650,00 kn. Nakon otpisa 40% glavnice u iznosu od 260,00 kn, preostali iznos glavnog duga u visini od 390,00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 w:rsidRPr="00080201">
      <w:pPr>
        <w:ind w:left="360"/>
        <w:jc w:val="both"/>
        <w:rPr>
          <w:bCs/>
        </w:rPr>
      </w:pPr>
    </w:p>
    <w:p w:rsidRDefault="00DE7E76" w:rsidP="00DE7E76" w:rsidR="00DE7E76" w:rsidRPr="00080201">
      <w:pPr>
        <w:numPr>
          <w:ilvl w:val="0"/>
          <w:numId w:val="3"/>
        </w:numPr>
        <w:ind w:left="360"/>
        <w:jc w:val="both"/>
        <w:rPr>
          <w:bCs/>
        </w:rPr>
      </w:pPr>
      <w:r w:rsidRPr="00080201">
        <w:rPr>
          <w:bCs/>
        </w:rPr>
        <w:t xml:space="preserve">tražbina vjerovnika </w:t>
      </w:r>
      <w:r w:rsidRPr="00080201">
        <w:t>SERVIS VATROGASNIH APARATA PULA d.o.o. Pula, Divkovićeva 1</w:t>
      </w:r>
      <w:r>
        <w:t>,</w:t>
      </w:r>
      <w:r w:rsidRPr="00080201">
        <w:t xml:space="preserve"> (OIB 31241301640) utvrđena je u ukupnom iznosu od 262,01 kn. Nakon otpisa 40% glavnice u iznosu od 104,80 kn, preostali iznos glavnog duga u visini od 157,21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 w:rsidRPr="00080201">
      <w:pPr>
        <w:ind w:left="360"/>
        <w:jc w:val="both"/>
        <w:rPr>
          <w:bCs/>
        </w:rPr>
      </w:pPr>
    </w:p>
    <w:p w:rsidRDefault="00DE7E76" w:rsidP="00DE7E76" w:rsidR="00DE7E76" w:rsidRPr="00080201">
      <w:pPr>
        <w:numPr>
          <w:ilvl w:val="0"/>
          <w:numId w:val="3"/>
        </w:numPr>
        <w:ind w:left="360"/>
        <w:jc w:val="both"/>
        <w:rPr>
          <w:bCs/>
        </w:rPr>
      </w:pPr>
      <w:r w:rsidRPr="00080201">
        <w:rPr>
          <w:bCs/>
        </w:rPr>
        <w:t xml:space="preserve">tražbina vjerovnika </w:t>
      </w:r>
      <w:r w:rsidRPr="00080201">
        <w:t>RASIM HALILOVIĆ, obrt za trgovinu, proizvodnju i završne radove u građevinarstvu "STROJAR", Dubrova 6, Labin, (OIB 86979492950) utvrđena je u ukupnom iznosu od 5.112,50 kn. Nakon otpisa 40% glavnice u iznosu od 2.045,00 kn, preostali iznos glavnog duga u visini od 3.067,50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 w:rsidRPr="00080201">
      <w:pPr>
        <w:ind w:left="360"/>
        <w:jc w:val="both"/>
        <w:rPr>
          <w:bCs/>
        </w:rPr>
      </w:pPr>
    </w:p>
    <w:p w:rsidRDefault="00DE7E76" w:rsidP="00DE7E76" w:rsidR="00DE7E76" w:rsidRPr="00080201">
      <w:pPr>
        <w:numPr>
          <w:ilvl w:val="0"/>
          <w:numId w:val="3"/>
        </w:numPr>
        <w:ind w:left="360"/>
        <w:jc w:val="both"/>
        <w:rPr>
          <w:bCs/>
        </w:rPr>
      </w:pPr>
      <w:r w:rsidRPr="00080201">
        <w:rPr>
          <w:bCs/>
        </w:rPr>
        <w:t xml:space="preserve">tražbina vjerovnika </w:t>
      </w:r>
      <w:r w:rsidRPr="00080201">
        <w:t>STROJOPROMET-ZAGREB d.o.o. Šenkovec, Zagrebačka 6</w:t>
      </w:r>
      <w:r>
        <w:t>,</w:t>
      </w:r>
      <w:r w:rsidRPr="00080201">
        <w:t xml:space="preserve"> (OIB 97994010225) utvrđena je u ukupnom iznosu od 5.596,13 kn. Nakon otpisa 40% glavnice u iznosu od 2.238,45 kn, preostali iznos glavnog duga u visini od 3.357,68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 w:rsidRPr="00080201">
      <w:pPr>
        <w:ind w:left="360"/>
        <w:jc w:val="both"/>
        <w:rPr>
          <w:bCs/>
        </w:rPr>
      </w:pPr>
    </w:p>
    <w:p w:rsidRDefault="00DE7E76" w:rsidP="00DE7E76" w:rsidR="00DE7E76" w:rsidRPr="00080201">
      <w:pPr>
        <w:numPr>
          <w:ilvl w:val="0"/>
          <w:numId w:val="3"/>
        </w:numPr>
        <w:ind w:left="360"/>
        <w:jc w:val="both"/>
        <w:rPr>
          <w:bCs/>
        </w:rPr>
      </w:pPr>
      <w:r w:rsidRPr="00080201">
        <w:rPr>
          <w:bCs/>
        </w:rPr>
        <w:t xml:space="preserve">tražbina vjerovnika </w:t>
      </w:r>
      <w:r w:rsidRPr="00080201">
        <w:t>ZLATKO ŠKRLJ, vl. obrta za tiskarske usluge "ŠKRLJ GRAPHIC-TRADE", Gržići 132 b, Gračišće</w:t>
      </w:r>
      <w:r>
        <w:t>,</w:t>
      </w:r>
      <w:r w:rsidRPr="00080201">
        <w:t xml:space="preserve"> (OIB 42972425097) utvrđena je u ukupnom iznosu od 568,26 kn. Nakon otpisa 40% glavnice u iznosu od 227,30 kn, preostali iznos glavnog duga u visini od 340,96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 w:rsidRPr="00080201">
      <w:pPr>
        <w:ind w:left="360"/>
        <w:jc w:val="both"/>
        <w:rPr>
          <w:bCs/>
        </w:rPr>
      </w:pPr>
    </w:p>
    <w:p w:rsidRDefault="00DE7E76" w:rsidP="00DE7E76" w:rsidR="00DE7E76" w:rsidRPr="00080201">
      <w:pPr>
        <w:numPr>
          <w:ilvl w:val="0"/>
          <w:numId w:val="3"/>
        </w:numPr>
        <w:ind w:left="360"/>
        <w:jc w:val="both"/>
        <w:rPr>
          <w:bCs/>
        </w:rPr>
      </w:pPr>
      <w:r w:rsidRPr="00080201">
        <w:rPr>
          <w:bCs/>
        </w:rPr>
        <w:t xml:space="preserve">tražbina vjerovnika </w:t>
      </w:r>
      <w:r w:rsidRPr="00080201">
        <w:t>TUBUS d.o.o. Galižana, Poduzetnička zona 1</w:t>
      </w:r>
      <w:r>
        <w:t>,</w:t>
      </w:r>
      <w:r w:rsidRPr="00080201">
        <w:t xml:space="preserve"> (OIB 62330734179) utvrđena je u ukupnom iznosu od 3.886,04 kn. Nakon otpisa 40% glavnice u iznosu od 1.554,42 kn, preostali iznos glavnog duga u visini od 2.331,62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 w:rsidRPr="00080201">
      <w:pPr>
        <w:ind w:left="360"/>
        <w:jc w:val="both"/>
        <w:rPr>
          <w:bCs/>
        </w:rPr>
      </w:pPr>
    </w:p>
    <w:p w:rsidRDefault="00DE7E76" w:rsidP="00DE7E76" w:rsidR="00DE7E76" w:rsidRPr="00080201">
      <w:pPr>
        <w:numPr>
          <w:ilvl w:val="0"/>
          <w:numId w:val="3"/>
        </w:numPr>
        <w:ind w:left="360"/>
        <w:jc w:val="both"/>
        <w:rPr>
          <w:bCs/>
        </w:rPr>
      </w:pPr>
      <w:r w:rsidRPr="00080201">
        <w:rPr>
          <w:bCs/>
        </w:rPr>
        <w:t xml:space="preserve">tražbina vjerovnika </w:t>
      </w:r>
      <w:r w:rsidRPr="00080201">
        <w:t>ULJANIK Brodogradilište d.d. Pula, Flaciusova 1</w:t>
      </w:r>
      <w:r>
        <w:t>,</w:t>
      </w:r>
      <w:r w:rsidRPr="00080201">
        <w:t xml:space="preserve"> (OIB 21764428190) utvrđena je u ukupnom iznosu od 173.209,68 kn. Nakon otpisa kamata u iznosu od 22.538,73 kn te 40% glavnice u iznosu od 60.268,38 kn, preostali iznos glavnog duga u visini od 90.402,57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 w:rsidRPr="00080201">
      <w:pPr>
        <w:ind w:left="360"/>
        <w:jc w:val="both"/>
        <w:rPr>
          <w:bCs/>
        </w:rPr>
      </w:pPr>
    </w:p>
    <w:p w:rsidRDefault="00DE7E76" w:rsidP="00DE7E76" w:rsidR="00DE7E76" w:rsidRPr="00080201">
      <w:pPr>
        <w:numPr>
          <w:ilvl w:val="0"/>
          <w:numId w:val="3"/>
        </w:numPr>
        <w:ind w:left="360"/>
        <w:jc w:val="both"/>
        <w:rPr>
          <w:bCs/>
        </w:rPr>
      </w:pPr>
      <w:r w:rsidRPr="00080201">
        <w:rPr>
          <w:bCs/>
        </w:rPr>
        <w:t xml:space="preserve">tražbina vjerovnika </w:t>
      </w:r>
      <w:r w:rsidRPr="00080201">
        <w:t>UniCUT d.o.o. Pula, Rižanske skupine 38</w:t>
      </w:r>
      <w:r>
        <w:t>,</w:t>
      </w:r>
      <w:r w:rsidRPr="00080201">
        <w:t xml:space="preserve"> (OIB 99506463595) utvrđena je u ukupnom iznosu od 487,50 kn. Nakon otpisa 40% glavnice u iznosu od 195,00 kn, preostali iznos glavnog duga u visini od 292,50 kn dužnik će namiriti u 60 mjesečnih rata uz kamatu od 4,5% godišnje, od čega je 12 mjeseci počeka u kojem će </w:t>
      </w:r>
      <w:r w:rsidRPr="00080201">
        <w:lastRenderedPageBreak/>
        <w:t>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 w:rsidRPr="00080201">
      <w:pPr>
        <w:ind w:left="360"/>
        <w:jc w:val="both"/>
        <w:rPr>
          <w:bCs/>
        </w:rPr>
      </w:pPr>
    </w:p>
    <w:p w:rsidRDefault="00DE7E76" w:rsidP="00DE7E76" w:rsidR="00DE7E76" w:rsidRPr="00080201">
      <w:pPr>
        <w:numPr>
          <w:ilvl w:val="0"/>
          <w:numId w:val="3"/>
        </w:numPr>
        <w:ind w:left="360"/>
        <w:jc w:val="both"/>
        <w:rPr>
          <w:bCs/>
        </w:rPr>
      </w:pPr>
      <w:r w:rsidRPr="00080201">
        <w:rPr>
          <w:bCs/>
        </w:rPr>
        <w:t xml:space="preserve">tražbina vjerovnika </w:t>
      </w:r>
      <w:r w:rsidRPr="00080201">
        <w:t>VIPnet d.o.o. Zagreb, Vrtni put 1</w:t>
      </w:r>
      <w:r>
        <w:t>,</w:t>
      </w:r>
      <w:r w:rsidRPr="00080201">
        <w:t xml:space="preserve"> (OIB 29524210204) utvrđena je u ukupnom iznosu od 30.828,49 kn. Nakon otpisa kamata u iznosu od 128,39 kn te 40% glavnice u iznosu od 12.280,04 kn, preostali iznos glavnog duga u visini od 18.420,06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 w:rsidRPr="00080201">
      <w:pPr>
        <w:ind w:left="360"/>
        <w:jc w:val="both"/>
        <w:rPr>
          <w:bCs/>
        </w:rPr>
      </w:pPr>
    </w:p>
    <w:p w:rsidRDefault="00DE7E76" w:rsidP="00DE7E76" w:rsidR="00DE7E76" w:rsidRPr="00080201">
      <w:pPr>
        <w:numPr>
          <w:ilvl w:val="0"/>
          <w:numId w:val="3"/>
        </w:numPr>
        <w:ind w:left="360"/>
        <w:jc w:val="both"/>
        <w:rPr>
          <w:bCs/>
        </w:rPr>
      </w:pPr>
      <w:r w:rsidRPr="00080201">
        <w:rPr>
          <w:bCs/>
        </w:rPr>
        <w:t xml:space="preserve">tražbina vjerovnika </w:t>
      </w:r>
      <w:r w:rsidRPr="00080201">
        <w:t>VODOVOD PULA d.o.o. Pula, Radićeva ulica 9</w:t>
      </w:r>
      <w:r>
        <w:t>,</w:t>
      </w:r>
      <w:r w:rsidRPr="00080201">
        <w:t xml:space="preserve"> (OIB 19798348108) utvrđena je u ukupnom iznosu od 30,09 kn. Nakon otpisa 40% glavnice u iznosu od 12,04 kn, preostali iznos glavnog duga u visini od 18,05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 w:rsidRPr="00080201">
      <w:pPr>
        <w:ind w:left="360"/>
        <w:jc w:val="both"/>
        <w:rPr>
          <w:bCs/>
        </w:rPr>
      </w:pPr>
    </w:p>
    <w:p w:rsidRDefault="00DE7E76" w:rsidP="00DE7E76" w:rsidR="00DE7E76" w:rsidRPr="00080201">
      <w:pPr>
        <w:numPr>
          <w:ilvl w:val="0"/>
          <w:numId w:val="3"/>
        </w:numPr>
        <w:ind w:left="360"/>
        <w:jc w:val="both"/>
        <w:rPr>
          <w:bCs/>
        </w:rPr>
      </w:pPr>
      <w:r w:rsidRPr="00080201">
        <w:rPr>
          <w:bCs/>
        </w:rPr>
        <w:t xml:space="preserve">tražbina vjerovnika </w:t>
      </w:r>
      <w:r w:rsidRPr="00080201">
        <w:t>WIENER OSIGURANJE VIENNA INSURANCE GROUP d.d. Zagreb, Slovenska ulica 24</w:t>
      </w:r>
      <w:r>
        <w:t>,</w:t>
      </w:r>
      <w:r w:rsidRPr="00080201">
        <w:t xml:space="preserve"> (OIB 52848403362) utvrđena je u ukupnom iznosu od 46.522,07 kn. Nakon otpisa 40% glavnice u iznosu od 18.608,83 kn, preostali iznos glavnog duga u visini od 27.913,24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 w:rsidRPr="00080201">
      <w:pPr>
        <w:ind w:left="360"/>
        <w:jc w:val="both"/>
        <w:rPr>
          <w:bCs/>
        </w:rPr>
      </w:pPr>
    </w:p>
    <w:p w:rsidRDefault="00DE7E76" w:rsidP="00DE7E76" w:rsidR="00DE7E76" w:rsidRPr="00080201">
      <w:pPr>
        <w:numPr>
          <w:ilvl w:val="0"/>
          <w:numId w:val="3"/>
        </w:numPr>
        <w:ind w:left="360"/>
        <w:jc w:val="both"/>
        <w:rPr>
          <w:bCs/>
        </w:rPr>
      </w:pPr>
      <w:r w:rsidRPr="00080201">
        <w:rPr>
          <w:bCs/>
        </w:rPr>
        <w:t xml:space="preserve">tražbina vjerovnika </w:t>
      </w:r>
      <w:r w:rsidRPr="00080201">
        <w:t>Y/C MARINA d.o.o. Mali Lošinj, Priko 34</w:t>
      </w:r>
      <w:r>
        <w:t>,</w:t>
      </w:r>
      <w:r w:rsidRPr="00080201">
        <w:t xml:space="preserve"> (OIB 09813850778) utvrđena je u ukupnom iznosu od 897,75 kn. Nakon otpisa 40% glavnice u iznosu od 359,10 kn, preostali iznos glavnog duga u visini od 538,65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 w:rsidRPr="00080201">
      <w:pPr>
        <w:ind w:left="360"/>
        <w:jc w:val="both"/>
        <w:rPr>
          <w:bCs/>
        </w:rPr>
      </w:pPr>
    </w:p>
    <w:p w:rsidRDefault="00DE7E76" w:rsidP="00DE7E76" w:rsidR="00DE7E76" w:rsidRPr="00080201">
      <w:pPr>
        <w:numPr>
          <w:ilvl w:val="0"/>
          <w:numId w:val="3"/>
        </w:numPr>
        <w:ind w:left="360"/>
        <w:jc w:val="both"/>
        <w:rPr>
          <w:bCs/>
        </w:rPr>
      </w:pPr>
      <w:r w:rsidRPr="00080201">
        <w:rPr>
          <w:bCs/>
        </w:rPr>
        <w:t xml:space="preserve">tražbina vjerovnika </w:t>
      </w:r>
      <w:r w:rsidRPr="00080201">
        <w:t>ZAGREBAČKA BANKA d.d. Zagreb, Trg bana Josipa Jelačića 10</w:t>
      </w:r>
      <w:r>
        <w:t>,</w:t>
      </w:r>
      <w:r w:rsidRPr="00080201">
        <w:t xml:space="preserve"> (OIB 92963223473) utvrđena je u ukupnom iznosu od 60,00 kn. Nakon otpisa 40% glavnice u iznosu od 24,00 kn, preostali iznos glavnog duga u visini od 36,00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 w:rsidRPr="00080201">
      <w:pPr>
        <w:ind w:left="360"/>
        <w:jc w:val="both"/>
        <w:rPr>
          <w:bCs/>
        </w:rPr>
      </w:pPr>
    </w:p>
    <w:p w:rsidRDefault="00DE7E76" w:rsidP="00DE7E76" w:rsidR="00DE7E76" w:rsidRPr="00080201">
      <w:pPr>
        <w:numPr>
          <w:ilvl w:val="0"/>
          <w:numId w:val="3"/>
        </w:numPr>
        <w:ind w:left="360"/>
        <w:jc w:val="both"/>
        <w:rPr>
          <w:bCs/>
        </w:rPr>
      </w:pPr>
      <w:r w:rsidRPr="00080201">
        <w:rPr>
          <w:bCs/>
        </w:rPr>
        <w:lastRenderedPageBreak/>
        <w:t xml:space="preserve">tražbina vjerovnika </w:t>
      </w:r>
      <w:r w:rsidRPr="00080201">
        <w:t>ZAVOD ZA KONTROLU KVALITETE I CONZULTING d.o.o. Čakovec, Park Rudolfa Kropeka 2</w:t>
      </w:r>
      <w:r>
        <w:t>,</w:t>
      </w:r>
      <w:r w:rsidRPr="00080201">
        <w:t xml:space="preserve"> (OIB 07554887734) utvrđena je u ukupnom iznosu od 12.378,13 kn. Nakon otpisa 40% glavnice u iznosu od 4.951,25 kn, preostali iznos glavnog duga u visini od 7.426,88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 w:rsidRPr="00080201">
      <w:pPr>
        <w:ind w:left="360"/>
        <w:jc w:val="both"/>
        <w:rPr>
          <w:bCs/>
        </w:rPr>
      </w:pPr>
    </w:p>
    <w:p w:rsidRDefault="00DE7E76" w:rsidP="00DE7E76" w:rsidR="00DE7E76" w:rsidRPr="00080201">
      <w:pPr>
        <w:numPr>
          <w:ilvl w:val="0"/>
          <w:numId w:val="3"/>
        </w:numPr>
        <w:ind w:left="360"/>
        <w:jc w:val="both"/>
        <w:rPr>
          <w:bCs/>
        </w:rPr>
      </w:pPr>
      <w:r w:rsidRPr="00080201">
        <w:rPr>
          <w:bCs/>
        </w:rPr>
        <w:t xml:space="preserve">tražbina vjerovnika </w:t>
      </w:r>
      <w:r w:rsidRPr="00080201">
        <w:t>ZLATNA VRATA d.o.o. Banjole, Strane 29</w:t>
      </w:r>
      <w:r>
        <w:t>,</w:t>
      </w:r>
      <w:r w:rsidRPr="00080201">
        <w:t xml:space="preserve"> (OIB 91563169242) utvrđena je u ukupnom iznosu od 3.166,09 kn. Nakon otpisa 40% glavnice u iznosu od 1.266,44 kn, preostali iznos glavnog duga u visini od 1.899,65 kn dužnik će namiriti u 60 mjesečnih rata uz kamatu od 4,5% godišnje, od čega je 12 mjeseci počeka u kojem će dužnik plaćati vjerovniku kamatu od 4,5% godišnje u 12 mjesečnih rata. Prva rata dospijeva prvi dan u mjesecu nakon pravomoćnosti rješenja o sklapanju predstečajne nagodbe pred Trgovačkim sudom, a preostale rate dospijevaju svakog sljedećeg prvog dana u mjesecu;</w:t>
      </w:r>
    </w:p>
    <w:p w:rsidRDefault="00DE7E76" w:rsidP="00DE7E76" w:rsidR="00DE7E76" w:rsidRPr="00080201">
      <w:pPr>
        <w:jc w:val="both"/>
      </w:pPr>
    </w:p>
    <w:p w:rsidRDefault="0064224F" w:rsidP="00AF02C3" w:rsidR="0064224F">
      <w:pPr>
        <w:jc w:val="both"/>
        <w:rPr>
          <w:bCs/>
        </w:rPr>
      </w:pPr>
      <w:r>
        <w:t xml:space="preserve">II. </w:t>
      </w:r>
      <w:r w:rsidR="00AF02C3">
        <w:tab/>
      </w:r>
      <w:r w:rsidRPr="00D44F42">
        <w:t xml:space="preserve">Predstečajna nagodba je sklopljena kada </w:t>
      </w:r>
      <w:r w:rsidR="00CE23A2">
        <w:t xml:space="preserve">su je </w:t>
      </w:r>
      <w:r w:rsidRPr="00D44F42">
        <w:t>potpi</w:t>
      </w:r>
      <w:r w:rsidR="00CE23A2">
        <w:t xml:space="preserve">sali </w:t>
      </w:r>
      <w:r w:rsidRPr="00D44F42">
        <w:t>dužnik</w:t>
      </w:r>
      <w:r w:rsidR="00100462">
        <w:t xml:space="preserve"> </w:t>
      </w:r>
      <w:r w:rsidRPr="00D44F42">
        <w:t>i vjerovni</w:t>
      </w:r>
      <w:r w:rsidR="00911EE1">
        <w:t>k</w:t>
      </w:r>
      <w:r w:rsidRPr="00D44F42">
        <w:t xml:space="preserve"> čij</w:t>
      </w:r>
      <w:r w:rsidR="00911EE1">
        <w:t>a</w:t>
      </w:r>
      <w:r w:rsidRPr="00D44F42">
        <w:t xml:space="preserve"> tražbin</w:t>
      </w:r>
      <w:r w:rsidR="00911EE1">
        <w:t>a</w:t>
      </w:r>
      <w:r w:rsidRPr="00D44F42">
        <w:t xml:space="preserve"> čin</w:t>
      </w:r>
      <w:r w:rsidR="00911EE1">
        <w:t>i</w:t>
      </w:r>
      <w:r w:rsidRPr="00D44F42">
        <w:t xml:space="preserve"> potrebnu većinu iz </w:t>
      </w:r>
      <w:r w:rsidR="00AF02C3">
        <w:t xml:space="preserve">članka </w:t>
      </w:r>
      <w:r w:rsidRPr="00D44F42">
        <w:t>63. ZFPPN.</w:t>
      </w:r>
    </w:p>
    <w:p w:rsidRDefault="0064224F" w:rsidP="0064224F" w:rsidR="0064224F">
      <w:pPr>
        <w:ind w:firstLine="360"/>
        <w:jc w:val="both"/>
        <w:rPr>
          <w:bCs/>
        </w:rPr>
      </w:pPr>
    </w:p>
    <w:p w:rsidRDefault="0064224F" w:rsidP="00AF02C3" w:rsidR="0064224F">
      <w:pPr>
        <w:jc w:val="both"/>
      </w:pPr>
      <w:r>
        <w:t>III.</w:t>
      </w:r>
      <w:r w:rsidR="00AF02C3">
        <w:tab/>
      </w:r>
      <w:r w:rsidRPr="00D44F42">
        <w:t>Predstečajna nagodba ima snagu ovršne isprave za sve vjerovnike čije su tražbine utvrđene.</w:t>
      </w:r>
    </w:p>
    <w:p w:rsidRDefault="0064224F" w:rsidP="0064224F" w:rsidR="0064224F">
      <w:pPr>
        <w:ind w:firstLine="360"/>
        <w:jc w:val="both"/>
        <w:rPr>
          <w:bCs/>
        </w:rPr>
      </w:pPr>
    </w:p>
    <w:p w:rsidRDefault="0064224F" w:rsidP="00AF02C3" w:rsidR="0064224F">
      <w:pPr>
        <w:jc w:val="both"/>
      </w:pPr>
      <w:r>
        <w:t>IV.</w:t>
      </w:r>
      <w:r w:rsidR="00AF02C3">
        <w:tab/>
      </w:r>
      <w:r w:rsidRPr="00D44F42">
        <w:t xml:space="preserve">Neispunjenjem obveza dužnika </w:t>
      </w:r>
      <w:r w:rsidR="00100462">
        <w:t>pojedin</w:t>
      </w:r>
      <w:r w:rsidR="000F000C">
        <w:t>a</w:t>
      </w:r>
      <w:r w:rsidR="00100462">
        <w:t xml:space="preserve">ca </w:t>
      </w:r>
      <w:r w:rsidRPr="00D44F42">
        <w:t>prema vjerovni</w:t>
      </w:r>
      <w:r w:rsidR="00E12750">
        <w:t>ku</w:t>
      </w:r>
      <w:r w:rsidRPr="00D44F42">
        <w:t xml:space="preserve"> ove </w:t>
      </w:r>
      <w:r w:rsidR="00AB047F">
        <w:t>n</w:t>
      </w:r>
      <w:r w:rsidRPr="00D44F42">
        <w:t xml:space="preserve">agodbe, vjerovnik stječe pravo da na temelju ove </w:t>
      </w:r>
      <w:r w:rsidR="005F4446">
        <w:t>n</w:t>
      </w:r>
      <w:r w:rsidRPr="00D44F42">
        <w:t>agodbe ispunjenje obveze traži izravno putem Financijske agencije.</w:t>
      </w:r>
    </w:p>
    <w:p w:rsidRDefault="0064224F" w:rsidP="0064224F" w:rsidR="0064224F">
      <w:pPr>
        <w:ind w:firstLine="360"/>
        <w:jc w:val="both"/>
      </w:pPr>
    </w:p>
    <w:p w:rsidRDefault="0064224F" w:rsidP="00AF02C3" w:rsidR="0064224F">
      <w:pPr>
        <w:jc w:val="both"/>
      </w:pPr>
      <w:r>
        <w:t>V.</w:t>
      </w:r>
      <w:r w:rsidR="00AF02C3">
        <w:tab/>
      </w:r>
      <w:r w:rsidRPr="00D44F42">
        <w:t>Ovo rješenje dostavlja se Financijskoj agenciji koja će isto po primitku bez odgode objaviti na svojim web-stranicama.</w:t>
      </w:r>
    </w:p>
    <w:p w:rsidRDefault="0064224F" w:rsidP="0064224F" w:rsidR="0064224F">
      <w:pPr>
        <w:ind w:firstLine="360"/>
        <w:jc w:val="both"/>
      </w:pPr>
    </w:p>
    <w:p w:rsidRDefault="0064224F" w:rsidP="00AF02C3" w:rsidR="0064224F" w:rsidRPr="00D44F42">
      <w:pPr>
        <w:jc w:val="both"/>
      </w:pPr>
      <w:r>
        <w:t>VI.</w:t>
      </w:r>
      <w:r w:rsidR="00AF02C3">
        <w:tab/>
      </w:r>
      <w:r w:rsidR="00166F24">
        <w:t>R</w:t>
      </w:r>
      <w:r w:rsidRPr="00D44F42">
        <w:t xml:space="preserve">ješenje </w:t>
      </w:r>
      <w:r w:rsidR="00166F24">
        <w:t xml:space="preserve">će se po pravomoćnosti </w:t>
      </w:r>
      <w:r w:rsidRPr="00D44F42">
        <w:t>dostav</w:t>
      </w:r>
      <w:r w:rsidR="00166F24">
        <w:t xml:space="preserve">iti </w:t>
      </w:r>
      <w:r w:rsidR="00100462">
        <w:t xml:space="preserve">nadležnom </w:t>
      </w:r>
      <w:r w:rsidR="008B189E">
        <w:t xml:space="preserve">obrtnom </w:t>
      </w:r>
      <w:r w:rsidR="005F4446">
        <w:t>registru,</w:t>
      </w:r>
      <w:r w:rsidRPr="00D44F42">
        <w:t xml:space="preserve"> radi upisa činjenice sklapanja predstečajne nagodbe nad dužni</w:t>
      </w:r>
      <w:r w:rsidR="006F3B35">
        <w:t>cima</w:t>
      </w:r>
      <w:r w:rsidR="00100462">
        <w:t xml:space="preserve"> pojedinc</w:t>
      </w:r>
      <w:r w:rsidR="006F3B35">
        <w:t>ima</w:t>
      </w:r>
      <w:r w:rsidR="00397A71">
        <w:t>.</w:t>
      </w:r>
      <w:r w:rsidR="0094135F">
        <w:t xml:space="preserve"> </w:t>
      </w:r>
    </w:p>
    <w:p w:rsidRDefault="00F72526" w:rsidP="002B35A0" w:rsidR="00F72526">
      <w:pPr>
        <w:jc w:val="both"/>
      </w:pPr>
    </w:p>
    <w:p w:rsidRDefault="00236E44" w:rsidP="000F000C" w:rsidR="00236E44"/>
    <w:p w:rsidRDefault="00F72526" w:rsidP="002B35A0" w:rsidR="002B35A0">
      <w:pPr>
        <w:jc w:val="center"/>
      </w:pPr>
      <w:r>
        <w:t>Obrazloženje</w:t>
      </w:r>
    </w:p>
    <w:p w:rsidRDefault="00F72526" w:rsidP="00F72526" w:rsidR="00F72526">
      <w:pPr>
        <w:jc w:val="both"/>
      </w:pPr>
      <w:r>
        <w:tab/>
      </w:r>
    </w:p>
    <w:p w:rsidRDefault="00AF02C3" w:rsidP="00F72526" w:rsidR="00AF02C3">
      <w:pPr>
        <w:jc w:val="both"/>
      </w:pPr>
    </w:p>
    <w:p w:rsidRDefault="00F72526" w:rsidP="00F72526" w:rsidR="00F72526">
      <w:pPr>
        <w:jc w:val="both"/>
      </w:pPr>
      <w:r>
        <w:tab/>
        <w:t>Dužn</w:t>
      </w:r>
      <w:r w:rsidR="000F000C">
        <w:t>i</w:t>
      </w:r>
      <w:r w:rsidR="006F3B35">
        <w:t>ci</w:t>
      </w:r>
      <w:r>
        <w:t xml:space="preserve"> </w:t>
      </w:r>
      <w:r w:rsidR="00100462">
        <w:t>pojedin</w:t>
      </w:r>
      <w:r w:rsidR="006F3B35">
        <w:t>ci</w:t>
      </w:r>
      <w:r w:rsidR="00100462">
        <w:t xml:space="preserve"> </w:t>
      </w:r>
      <w:r w:rsidR="006F3B35">
        <w:t>su</w:t>
      </w:r>
      <w:r>
        <w:t xml:space="preserve"> temeljem</w:t>
      </w:r>
      <w:r w:rsidR="00AF02C3">
        <w:t xml:space="preserve"> odre</w:t>
      </w:r>
      <w:r w:rsidR="003F2BAF">
        <w:t>d</w:t>
      </w:r>
      <w:r w:rsidR="00AF02C3">
        <w:t xml:space="preserve">be </w:t>
      </w:r>
      <w:r>
        <w:t>članka 66. st</w:t>
      </w:r>
      <w:r w:rsidR="00AF02C3">
        <w:t xml:space="preserve">avak </w:t>
      </w:r>
      <w:r>
        <w:t>1. Zakona o financijskom poslovanju i predstečajnoj nagodbi (</w:t>
      </w:r>
      <w:r w:rsidR="0094135F">
        <w:t>Narodne novine broj</w:t>
      </w:r>
      <w:r>
        <w:t xml:space="preserve"> 108/12, 144/12, 81/13 i 112/13</w:t>
      </w:r>
      <w:r w:rsidR="006F4914">
        <w:t>,</w:t>
      </w:r>
      <w:r w:rsidR="00AF02C3">
        <w:t xml:space="preserve"> u daljnjem tekstu</w:t>
      </w:r>
      <w:r>
        <w:t>: ZFPPN</w:t>
      </w:r>
      <w:r w:rsidR="00AF02C3">
        <w:t xml:space="preserve"> </w:t>
      </w:r>
      <w:r>
        <w:t>) podni</w:t>
      </w:r>
      <w:r w:rsidR="006F3B35">
        <w:t>jeli</w:t>
      </w:r>
      <w:r>
        <w:t xml:space="preserve"> sudu prijedlog za sklapanje predstečajne nagodbe. </w:t>
      </w:r>
    </w:p>
    <w:p w:rsidRDefault="003F2BAF" w:rsidP="00F72526" w:rsidR="003F2BAF">
      <w:pPr>
        <w:jc w:val="both"/>
      </w:pPr>
    </w:p>
    <w:p w:rsidRDefault="00F72526" w:rsidP="00F72526" w:rsidR="00D01801">
      <w:pPr>
        <w:jc w:val="both"/>
      </w:pPr>
      <w:r>
        <w:tab/>
      </w:r>
      <w:r w:rsidR="00D01801">
        <w:t xml:space="preserve">Nakon što je </w:t>
      </w:r>
      <w:r w:rsidR="008D4E8A">
        <w:t xml:space="preserve">utvrđeno da su </w:t>
      </w:r>
      <w:r w:rsidR="00D01801">
        <w:t>ispunjene zakonske pretpostavke za sklapanje pr</w:t>
      </w:r>
      <w:r w:rsidR="003F2BAF">
        <w:t xml:space="preserve">edstečajne nagodbe propisane odredbom članka </w:t>
      </w:r>
      <w:r w:rsidR="00D01801">
        <w:t>66. st</w:t>
      </w:r>
      <w:r w:rsidR="003F2BAF">
        <w:t xml:space="preserve">avak </w:t>
      </w:r>
      <w:r w:rsidR="00D01801">
        <w:t>1.</w:t>
      </w:r>
      <w:r w:rsidR="00F41A01">
        <w:t xml:space="preserve"> do </w:t>
      </w:r>
      <w:r w:rsidR="00D01801">
        <w:t>4. ZFPPN</w:t>
      </w:r>
      <w:r w:rsidR="00F41A01">
        <w:t xml:space="preserve">, </w:t>
      </w:r>
      <w:r w:rsidR="008D4E8A">
        <w:t xml:space="preserve">sud je </w:t>
      </w:r>
      <w:r w:rsidR="00D01801">
        <w:t>odredio</w:t>
      </w:r>
      <w:r w:rsidR="00F41A01">
        <w:t xml:space="preserve"> </w:t>
      </w:r>
      <w:r w:rsidR="00D01801">
        <w:t xml:space="preserve">ročište radi sklapanja predstečajne nagodbe </w:t>
      </w:r>
      <w:r w:rsidR="0090503A">
        <w:t xml:space="preserve">na osnovu </w:t>
      </w:r>
      <w:r w:rsidR="003F2BAF">
        <w:t xml:space="preserve">odredbe </w:t>
      </w:r>
      <w:r w:rsidR="00D01801">
        <w:t>čl</w:t>
      </w:r>
      <w:r w:rsidR="003F2BAF">
        <w:t xml:space="preserve">anka </w:t>
      </w:r>
      <w:r w:rsidR="00D01801">
        <w:t xml:space="preserve"> 66. st</w:t>
      </w:r>
      <w:r w:rsidR="003F2BAF">
        <w:t>avak</w:t>
      </w:r>
      <w:r w:rsidR="00D01801">
        <w:t xml:space="preserve"> 5. ZFPPN.</w:t>
      </w:r>
    </w:p>
    <w:p w:rsidRDefault="003F2BAF" w:rsidP="00F72526" w:rsidR="003F2BAF">
      <w:pPr>
        <w:jc w:val="both"/>
      </w:pPr>
    </w:p>
    <w:p w:rsidRDefault="00D01801" w:rsidP="00F72526" w:rsidR="000E7D7B">
      <w:pPr>
        <w:jc w:val="both"/>
      </w:pPr>
      <w:r>
        <w:tab/>
        <w:t xml:space="preserve">Oglas o ročištu radi sklapanja predstečajne nagodbe objavljen je isticanjem na </w:t>
      </w:r>
      <w:r w:rsidR="006F3B35">
        <w:t>e-</w:t>
      </w:r>
      <w:r>
        <w:t>oglasno</w:t>
      </w:r>
      <w:r w:rsidR="000E7D7B">
        <w:t xml:space="preserve">j ploči suda </w:t>
      </w:r>
      <w:r w:rsidR="0067589A">
        <w:t>dana</w:t>
      </w:r>
      <w:r w:rsidR="00E12750">
        <w:t xml:space="preserve"> </w:t>
      </w:r>
      <w:r w:rsidR="006F3B35">
        <w:rPr>
          <w:bCs/>
        </w:rPr>
        <w:t xml:space="preserve">3. lipnja </w:t>
      </w:r>
      <w:r w:rsidR="006F3B35" w:rsidRPr="00D82491">
        <w:rPr>
          <w:bCs/>
        </w:rPr>
        <w:t>201</w:t>
      </w:r>
      <w:r w:rsidR="006F3B35">
        <w:rPr>
          <w:bCs/>
        </w:rPr>
        <w:t>5</w:t>
      </w:r>
      <w:r w:rsidR="006F3B35" w:rsidRPr="00D82491">
        <w:rPr>
          <w:bCs/>
        </w:rPr>
        <w:t>.</w:t>
      </w:r>
      <w:r w:rsidR="003F2BAF">
        <w:t xml:space="preserve">, </w:t>
      </w:r>
      <w:r w:rsidR="000E7D7B">
        <w:t>te objavom na web-stranicama Financijske agencije</w:t>
      </w:r>
      <w:r w:rsidR="0064224F">
        <w:t xml:space="preserve"> </w:t>
      </w:r>
      <w:r w:rsidR="0067589A">
        <w:t xml:space="preserve">dana </w:t>
      </w:r>
      <w:r w:rsidR="006F3B35">
        <w:rPr>
          <w:bCs/>
        </w:rPr>
        <w:t xml:space="preserve">10. lipnja </w:t>
      </w:r>
      <w:r w:rsidR="006F3B35" w:rsidRPr="00D82491">
        <w:rPr>
          <w:bCs/>
        </w:rPr>
        <w:t>201</w:t>
      </w:r>
      <w:r w:rsidR="006F3B35">
        <w:rPr>
          <w:bCs/>
        </w:rPr>
        <w:t>5</w:t>
      </w:r>
      <w:r w:rsidR="006F3B35" w:rsidRPr="00D82491">
        <w:rPr>
          <w:bCs/>
        </w:rPr>
        <w:t>.</w:t>
      </w:r>
      <w:r w:rsidR="006F3B35">
        <w:rPr>
          <w:bCs/>
        </w:rPr>
        <w:t>,</w:t>
      </w:r>
      <w:r w:rsidR="000E7D7B">
        <w:t xml:space="preserve"> sukladno </w:t>
      </w:r>
      <w:r w:rsidR="003F2BAF">
        <w:t xml:space="preserve">odredbi članka </w:t>
      </w:r>
      <w:r w:rsidR="000E7D7B">
        <w:t>66. st</w:t>
      </w:r>
      <w:r w:rsidR="003F2BAF">
        <w:t>avak</w:t>
      </w:r>
      <w:r w:rsidR="000E7D7B">
        <w:t xml:space="preserve"> 6. ZFPPN, čime se smatra da su na </w:t>
      </w:r>
      <w:r w:rsidR="000E7D7B">
        <w:lastRenderedPageBreak/>
        <w:t>ročište radi sklapanja predstečajne nagodbe uredno pozvani dužn</w:t>
      </w:r>
      <w:r w:rsidR="00236E44">
        <w:t>i</w:t>
      </w:r>
      <w:r w:rsidR="006F3B35">
        <w:t>ci</w:t>
      </w:r>
      <w:r w:rsidR="000E7D7B">
        <w:t xml:space="preserve"> </w:t>
      </w:r>
      <w:r w:rsidR="00100462">
        <w:t>pojedin</w:t>
      </w:r>
      <w:r w:rsidR="006F3B35">
        <w:t>ci</w:t>
      </w:r>
      <w:r w:rsidR="00100462">
        <w:t xml:space="preserve"> </w:t>
      </w:r>
      <w:r w:rsidR="000E7D7B">
        <w:t>i vjerovni</w:t>
      </w:r>
      <w:r w:rsidR="006F3B35">
        <w:t xml:space="preserve">ci </w:t>
      </w:r>
      <w:r w:rsidR="000E7D7B">
        <w:t xml:space="preserve">predstečajne nagodbe. </w:t>
      </w:r>
    </w:p>
    <w:p w:rsidRDefault="008D4E8A" w:rsidP="00F72526" w:rsidR="008D4E8A">
      <w:pPr>
        <w:jc w:val="both"/>
      </w:pPr>
    </w:p>
    <w:p w:rsidRDefault="000E7D7B" w:rsidP="00F72526" w:rsidR="00D01801">
      <w:pPr>
        <w:jc w:val="both"/>
      </w:pPr>
      <w:r>
        <w:tab/>
        <w:t>Na ročištu</w:t>
      </w:r>
      <w:r w:rsidR="003F2BAF">
        <w:t xml:space="preserve"> za sklapanje predstečajne nagodb</w:t>
      </w:r>
      <w:r w:rsidR="00887098">
        <w:t>e</w:t>
      </w:r>
      <w:r w:rsidR="003F2BAF">
        <w:t xml:space="preserve"> održanom dana </w:t>
      </w:r>
      <w:r w:rsidR="00BE58DB">
        <w:t>10. rujna</w:t>
      </w:r>
      <w:r w:rsidR="00E12750">
        <w:t xml:space="preserve"> </w:t>
      </w:r>
      <w:r w:rsidR="00100462">
        <w:t>2015</w:t>
      </w:r>
      <w:r w:rsidR="00E12750">
        <w:t>.</w:t>
      </w:r>
      <w:r>
        <w:t xml:space="preserve"> pristanak na </w:t>
      </w:r>
      <w:r w:rsidR="003F2BAF">
        <w:t xml:space="preserve">sklapanje predložene predstečajne nagodbe na osnovu </w:t>
      </w:r>
      <w:r>
        <w:t>plan</w:t>
      </w:r>
      <w:r w:rsidR="003F2BAF">
        <w:t>a</w:t>
      </w:r>
      <w:r>
        <w:t xml:space="preserve"> financijskog restrukturiranja dali su dužni</w:t>
      </w:r>
      <w:r w:rsidR="00BE58DB">
        <w:t>ci pojedinci</w:t>
      </w:r>
      <w:r w:rsidR="001141D0">
        <w:t xml:space="preserve"> i</w:t>
      </w:r>
      <w:r>
        <w:t xml:space="preserve"> vjerovni</w:t>
      </w:r>
      <w:r w:rsidR="00E74B70">
        <w:t>k</w:t>
      </w:r>
      <w:r w:rsidR="001141D0">
        <w:t xml:space="preserve"> </w:t>
      </w:r>
      <w:r>
        <w:t>koji</w:t>
      </w:r>
      <w:r w:rsidR="00BE58DB">
        <w:t xml:space="preserve"> </w:t>
      </w:r>
      <w:r w:rsidR="00E74B70">
        <w:t xml:space="preserve">je </w:t>
      </w:r>
      <w:r w:rsidR="00887098">
        <w:t>sudjelova</w:t>
      </w:r>
      <w:r w:rsidR="00E74B70">
        <w:t xml:space="preserve">o </w:t>
      </w:r>
      <w:r>
        <w:t>u glasovanju s utvrđen</w:t>
      </w:r>
      <w:r w:rsidR="00E74B70">
        <w:t>o</w:t>
      </w:r>
      <w:r w:rsidR="006F4914">
        <w:t>m</w:t>
      </w:r>
      <w:r>
        <w:t xml:space="preserve"> tražbin</w:t>
      </w:r>
      <w:r w:rsidR="00E74B70">
        <w:t>om</w:t>
      </w:r>
      <w:r>
        <w:t xml:space="preserve"> u </w:t>
      </w:r>
      <w:r w:rsidR="0064224F">
        <w:t xml:space="preserve">iznosu od </w:t>
      </w:r>
      <w:r w:rsidR="00E74B70" w:rsidRPr="009D455A">
        <w:t xml:space="preserve">7.759.755,21 </w:t>
      </w:r>
      <w:r w:rsidR="00E74B70" w:rsidRPr="00FA7DE7">
        <w:t>kn</w:t>
      </w:r>
      <w:r w:rsidR="0064224F">
        <w:t>,</w:t>
      </w:r>
      <w:r>
        <w:t xml:space="preserve"> </w:t>
      </w:r>
      <w:r w:rsidR="0064224F">
        <w:t>a</w:t>
      </w:r>
      <w:r>
        <w:t xml:space="preserve"> čij</w:t>
      </w:r>
      <w:r w:rsidR="00E74B70">
        <w:t>a</w:t>
      </w:r>
      <w:r>
        <w:t xml:space="preserve"> tražbin</w:t>
      </w:r>
      <w:r w:rsidR="00E74B70">
        <w:t>a</w:t>
      </w:r>
      <w:r>
        <w:t xml:space="preserve"> čin</w:t>
      </w:r>
      <w:r w:rsidR="00E74B70">
        <w:t>i</w:t>
      </w:r>
      <w:r>
        <w:t xml:space="preserve"> potrebnu većinu iz </w:t>
      </w:r>
      <w:r w:rsidR="00887098">
        <w:t xml:space="preserve">odredbe </w:t>
      </w:r>
      <w:r>
        <w:t>čl</w:t>
      </w:r>
      <w:r w:rsidR="006F4914">
        <w:t>anka</w:t>
      </w:r>
      <w:r>
        <w:t xml:space="preserve"> 63. st</w:t>
      </w:r>
      <w:r w:rsidR="003F2BAF">
        <w:t>avak</w:t>
      </w:r>
      <w:r>
        <w:t xml:space="preserve"> 2. ZFPPN.</w:t>
      </w:r>
    </w:p>
    <w:p w:rsidRDefault="003F2BAF" w:rsidP="00F72526" w:rsidR="003F2BAF">
      <w:pPr>
        <w:jc w:val="both"/>
      </w:pPr>
    </w:p>
    <w:p w:rsidRDefault="000E7D7B" w:rsidP="00887098" w:rsidR="00887098">
      <w:pPr>
        <w:jc w:val="both"/>
      </w:pPr>
      <w:r>
        <w:tab/>
      </w:r>
      <w:r w:rsidR="00887098">
        <w:t>Odre</w:t>
      </w:r>
      <w:r w:rsidR="003E3E4D">
        <w:t>dbom članka 66. stavak 9. ZFPPN</w:t>
      </w:r>
      <w:r w:rsidR="00887098" w:rsidRPr="00220478">
        <w:t xml:space="preserve"> </w:t>
      </w:r>
      <w:r w:rsidR="00887098">
        <w:t xml:space="preserve">propisano je da će sud </w:t>
      </w:r>
      <w:r w:rsidR="00887098" w:rsidRPr="00220478">
        <w:t xml:space="preserve">rješenjem odobriti sklapanje predstečajne nagodbe ako su na ročištu za sklapanje predstečajne nagodbe svoj pristanak dali dužnik i vjerovnici čije tražbine čine potrebnu većinu iz članka 63. </w:t>
      </w:r>
      <w:r w:rsidR="00887098">
        <w:t xml:space="preserve">tog </w:t>
      </w:r>
      <w:r w:rsidR="00887098" w:rsidRPr="00220478">
        <w:t>Zakona, te ako utvrdi, da je sadržaj predložene nagodbe u skladu s općim pravilima o sudskoj nagodbi, te da je njezin sadržaj u bitnim sastojcima odgovarajući prihvaćenom planu financijskog i operativnog restrukturiranja dužnika.</w:t>
      </w:r>
    </w:p>
    <w:p w:rsidRDefault="00887098" w:rsidP="00887098" w:rsidR="00887098">
      <w:pPr>
        <w:jc w:val="both"/>
      </w:pPr>
    </w:p>
    <w:p w:rsidRDefault="00887098" w:rsidP="00887098" w:rsidR="000E7D7B">
      <w:pPr>
        <w:ind w:firstLine="708"/>
        <w:jc w:val="both"/>
      </w:pPr>
      <w:r>
        <w:t xml:space="preserve">Kako </w:t>
      </w:r>
      <w:r w:rsidR="007F6E9F">
        <w:t>su</w:t>
      </w:r>
      <w:r w:rsidRPr="00220478">
        <w:t xml:space="preserve"> na ročištu za sklapanje predstečajne nagodbe svoj pristanak dali dužni</w:t>
      </w:r>
      <w:r w:rsidR="00BE58DB">
        <w:t>ci</w:t>
      </w:r>
      <w:r w:rsidR="00911EE1">
        <w:t xml:space="preserve"> pojedin</w:t>
      </w:r>
      <w:r w:rsidR="00BE58DB">
        <w:t>ci</w:t>
      </w:r>
      <w:r w:rsidR="00911EE1">
        <w:t xml:space="preserve"> i </w:t>
      </w:r>
      <w:r w:rsidR="001141D0">
        <w:t>v</w:t>
      </w:r>
      <w:r w:rsidRPr="00220478">
        <w:t>jerovni</w:t>
      </w:r>
      <w:r w:rsidR="009D455A">
        <w:t>k</w:t>
      </w:r>
      <w:r w:rsidR="00BE58DB">
        <w:t xml:space="preserve"> </w:t>
      </w:r>
      <w:r w:rsidRPr="00220478">
        <w:t>čij</w:t>
      </w:r>
      <w:r w:rsidR="0092231E">
        <w:t>a</w:t>
      </w:r>
      <w:r w:rsidRPr="00220478">
        <w:t xml:space="preserve"> tražbin</w:t>
      </w:r>
      <w:r w:rsidR="0092231E">
        <w:t>a</w:t>
      </w:r>
      <w:r w:rsidRPr="00220478">
        <w:t xml:space="preserve"> čin</w:t>
      </w:r>
      <w:r w:rsidR="0092231E">
        <w:t>i</w:t>
      </w:r>
      <w:r w:rsidR="00BE58DB">
        <w:t xml:space="preserve"> </w:t>
      </w:r>
      <w:r w:rsidRPr="00220478">
        <w:t>potrebnu većinu</w:t>
      </w:r>
      <w:r>
        <w:t xml:space="preserve"> propisanu odredbom </w:t>
      </w:r>
      <w:r w:rsidRPr="00220478">
        <w:t xml:space="preserve">članka 63. </w:t>
      </w:r>
      <w:r>
        <w:t>ZFPPN</w:t>
      </w:r>
      <w:r w:rsidRPr="00220478">
        <w:t xml:space="preserve">, </w:t>
      </w:r>
      <w:r>
        <w:t xml:space="preserve">kako je </w:t>
      </w:r>
      <w:r w:rsidRPr="00220478">
        <w:t>utvr</w:t>
      </w:r>
      <w:r>
        <w:t xml:space="preserve">đeno da </w:t>
      </w:r>
      <w:r w:rsidRPr="00220478">
        <w:t>je sadržaj predložene nagodbe u skladu s općim pravilima o sudskoj nagodbi, te da je njezin sadržaj u bitnim sastojcima odgovarajući prihvaćenom planu financijskog i operativnog restrukturiranja dužnika</w:t>
      </w:r>
      <w:r w:rsidR="0094135F">
        <w:t xml:space="preserve"> pojedin</w:t>
      </w:r>
      <w:r w:rsidR="00BE58DB">
        <w:t>aca</w:t>
      </w:r>
      <w:r w:rsidR="000E7D7B">
        <w:t>,</w:t>
      </w:r>
      <w:r w:rsidR="00F41A01">
        <w:t xml:space="preserve"> temeljem </w:t>
      </w:r>
      <w:r w:rsidR="0094135F">
        <w:t xml:space="preserve">navedene odredbe </w:t>
      </w:r>
      <w:r w:rsidR="00F41A01">
        <w:t>čl</w:t>
      </w:r>
      <w:r w:rsidR="003F2BAF">
        <w:t xml:space="preserve">anka </w:t>
      </w:r>
      <w:r w:rsidR="00F41A01">
        <w:t>66. st</w:t>
      </w:r>
      <w:r w:rsidR="003F2BAF">
        <w:t>avak</w:t>
      </w:r>
      <w:r w:rsidR="00F41A01">
        <w:t xml:space="preserve"> 9. </w:t>
      </w:r>
      <w:r w:rsidR="00CF43AD" w:rsidRPr="00D44F42">
        <w:t>ZFPPN</w:t>
      </w:r>
      <w:r w:rsidR="00CF43AD">
        <w:t xml:space="preserve"> </w:t>
      </w:r>
      <w:r w:rsidR="0094135F">
        <w:t xml:space="preserve">valjalo je </w:t>
      </w:r>
      <w:r w:rsidR="00F41A01">
        <w:t>odluč</w:t>
      </w:r>
      <w:r w:rsidR="0094135F">
        <w:t xml:space="preserve">iti kao </w:t>
      </w:r>
      <w:r w:rsidR="0090503A">
        <w:t>pod točkom I. izreke ovog rješenja</w:t>
      </w:r>
      <w:r w:rsidR="0094135F">
        <w:t>.</w:t>
      </w:r>
    </w:p>
    <w:p w:rsidRDefault="0094135F" w:rsidP="00887098" w:rsidR="0094135F">
      <w:pPr>
        <w:ind w:firstLine="708"/>
        <w:jc w:val="both"/>
      </w:pPr>
    </w:p>
    <w:p w:rsidRDefault="0090503A" w:rsidP="0090503A" w:rsidR="0090503A">
      <w:pPr>
        <w:ind w:firstLine="708"/>
        <w:jc w:val="both"/>
        <w:rPr>
          <w:bCs/>
        </w:rPr>
      </w:pPr>
      <w:r>
        <w:t xml:space="preserve">Na osnovu odredbe članka 66. stavak 11. </w:t>
      </w:r>
      <w:r w:rsidRPr="00D44F42">
        <w:t>ZFPPN</w:t>
      </w:r>
      <w:r>
        <w:t xml:space="preserve"> utvrđeno je kao pod </w:t>
      </w:r>
      <w:r w:rsidR="00E20C6C">
        <w:t xml:space="preserve">točkom </w:t>
      </w:r>
      <w:r>
        <w:t>II</w:t>
      </w:r>
      <w:r w:rsidR="00E20C6C">
        <w:t>.</w:t>
      </w:r>
      <w:r>
        <w:t xml:space="preserve"> izreke ovog rješenja da je p</w:t>
      </w:r>
      <w:r w:rsidRPr="00D44F42">
        <w:t xml:space="preserve">redstečajna nagodba sklopljena kada je potpišu dužnik i vjerovnici čije tražbine čine potrebnu većinu iz </w:t>
      </w:r>
      <w:r>
        <w:t xml:space="preserve">članka </w:t>
      </w:r>
      <w:r w:rsidRPr="00D44F42">
        <w:t>63. ZFPPN.</w:t>
      </w:r>
    </w:p>
    <w:p w:rsidRDefault="0090503A" w:rsidP="0090503A" w:rsidR="0090503A">
      <w:pPr>
        <w:ind w:firstLine="360"/>
        <w:jc w:val="both"/>
        <w:rPr>
          <w:bCs/>
        </w:rPr>
      </w:pPr>
    </w:p>
    <w:p w:rsidRDefault="0090503A" w:rsidP="0090503A" w:rsidR="0090503A">
      <w:pPr>
        <w:ind w:firstLine="708"/>
        <w:jc w:val="both"/>
      </w:pPr>
      <w:r>
        <w:t xml:space="preserve">Budući je odredbom članka 66. stavak 13. </w:t>
      </w:r>
      <w:r w:rsidRPr="00D44F42">
        <w:t xml:space="preserve">ZFPPN </w:t>
      </w:r>
      <w:r>
        <w:t>propisano da p</w:t>
      </w:r>
      <w:r w:rsidRPr="00D44F42">
        <w:t>redstečajna nagodba ima snagu ovršne isprave za sve vjerovnike čije su tražbine utvrđene</w:t>
      </w:r>
      <w:r>
        <w:t>, valjalo je utvrditi kao pod točkom III</w:t>
      </w:r>
      <w:r w:rsidR="00E20C6C">
        <w:t>.</w:t>
      </w:r>
      <w:r>
        <w:t xml:space="preserve"> i IV</w:t>
      </w:r>
      <w:r w:rsidR="00E20C6C">
        <w:t>.</w:t>
      </w:r>
      <w:r>
        <w:t xml:space="preserve"> izreke ovog rješenja</w:t>
      </w:r>
      <w:r w:rsidRPr="00D44F42">
        <w:t>.</w:t>
      </w:r>
    </w:p>
    <w:p w:rsidRDefault="0090503A" w:rsidP="0090503A" w:rsidR="0090503A">
      <w:pPr>
        <w:ind w:firstLine="360"/>
        <w:jc w:val="both"/>
        <w:rPr>
          <w:bCs/>
        </w:rPr>
      </w:pPr>
    </w:p>
    <w:p w:rsidRDefault="0090503A" w:rsidP="00F4773D" w:rsidR="0090503A" w:rsidRPr="00D44F42">
      <w:pPr>
        <w:jc w:val="both"/>
      </w:pPr>
      <w:r>
        <w:tab/>
      </w:r>
      <w:r w:rsidR="00F4773D">
        <w:t xml:space="preserve">Temeljem </w:t>
      </w:r>
      <w:r>
        <w:t>odredbe članka 66. stavak 12. ZFPPN odlučeno je kao pod točkom V. izreke ovog rješenja</w:t>
      </w:r>
      <w:r w:rsidR="00004C91">
        <w:t>,</w:t>
      </w:r>
      <w:r w:rsidR="00F4773D">
        <w:t xml:space="preserve"> dok je na osnovu odredbe članka 84. stavak 2. ZFPPN odlučeno kao pod točkom VI</w:t>
      </w:r>
      <w:r w:rsidR="00E20C6C">
        <w:t>.</w:t>
      </w:r>
      <w:r w:rsidR="0092231E">
        <w:t xml:space="preserve"> </w:t>
      </w:r>
      <w:r w:rsidR="00F4773D">
        <w:t>izreke ovog rješenja.</w:t>
      </w:r>
    </w:p>
    <w:p w:rsidRDefault="0090503A" w:rsidP="00F72526" w:rsidR="00F4773D">
      <w:pPr>
        <w:jc w:val="both"/>
      </w:pPr>
      <w:r>
        <w:tab/>
      </w:r>
    </w:p>
    <w:p w:rsidRDefault="008D0135" w:rsidP="008D0135" w:rsidR="008D0135">
      <w:pPr>
        <w:jc w:val="center"/>
      </w:pPr>
      <w:r>
        <w:t xml:space="preserve">U Rijeci, </w:t>
      </w:r>
      <w:r w:rsidR="003B7971">
        <w:t xml:space="preserve">10. rujna </w:t>
      </w:r>
      <w:r w:rsidR="003C156A">
        <w:t>2015</w:t>
      </w:r>
      <w:r>
        <w:t xml:space="preserve">. </w:t>
      </w:r>
      <w:r w:rsidR="003F2BAF">
        <w:t xml:space="preserve"> </w:t>
      </w:r>
    </w:p>
    <w:p w:rsidRDefault="00BD007D" w:rsidP="008D0135" w:rsidR="00BD007D">
      <w:pPr>
        <w:jc w:val="center"/>
      </w:pPr>
    </w:p>
    <w:p w:rsidRDefault="00BD007D" w:rsidP="008D0135" w:rsidR="00BD007D">
      <w:pPr>
        <w:jc w:val="center"/>
      </w:pPr>
    </w:p>
    <w:p w:rsidRDefault="008D0135" w:rsidP="003F2BAF" w:rsidR="008D0135">
      <w:pPr>
        <w:ind w:left="7080"/>
      </w:pPr>
      <w:r>
        <w:t>Sudac</w:t>
      </w:r>
    </w:p>
    <w:p w:rsidRDefault="003F2BAF" w:rsidP="003F2BAF" w:rsidR="00C819F6">
      <w:pPr>
        <w:ind w:left="7080"/>
      </w:pPr>
      <w:r>
        <w:t>Liljana Ugrin</w:t>
      </w:r>
    </w:p>
    <w:p w:rsidRDefault="008D0135" w:rsidP="003F2BAF" w:rsidR="008D0135">
      <w:pPr>
        <w:ind w:left="7080"/>
        <w:jc w:val="both"/>
      </w:pPr>
    </w:p>
    <w:p w:rsidRDefault="00003281" w:rsidP="008D0135" w:rsidR="00003281">
      <w:pPr>
        <w:rPr>
          <w:rFonts w:cs="Arial"/>
        </w:rPr>
      </w:pPr>
    </w:p>
    <w:p w:rsidRDefault="00003281" w:rsidP="008D0135" w:rsidR="00003281">
      <w:pPr>
        <w:rPr>
          <w:rFonts w:cs="Arial"/>
        </w:rPr>
      </w:pPr>
    </w:p>
    <w:p w:rsidRDefault="008D0135" w:rsidP="008D0135" w:rsidR="008D0135" w:rsidRPr="0021372B">
      <w:pPr>
        <w:rPr>
          <w:rFonts w:cs="Arial"/>
        </w:rPr>
      </w:pPr>
      <w:r w:rsidRPr="0021372B">
        <w:rPr>
          <w:rFonts w:cs="Arial"/>
        </w:rPr>
        <w:t>UPUTA O PRAVNOM LIJEKU:</w:t>
      </w:r>
    </w:p>
    <w:p w:rsidRDefault="008D0135" w:rsidP="008D0135" w:rsidR="008D0135" w:rsidRPr="00290C26">
      <w:pPr>
        <w:jc w:val="both"/>
        <w:rPr>
          <w:rFonts w:cs="Arial"/>
        </w:rPr>
      </w:pPr>
      <w:r w:rsidRPr="00290C26">
        <w:rPr>
          <w:rFonts w:cs="Arial"/>
        </w:rPr>
        <w:t xml:space="preserve">Protiv rješenja </w:t>
      </w:r>
      <w:r>
        <w:rPr>
          <w:rFonts w:cs="Arial"/>
        </w:rPr>
        <w:t>dopuštena je žalba Visokom trgovačkom sudu Republike Hrvatske.</w:t>
      </w:r>
      <w:r w:rsidR="008D4E8A">
        <w:rPr>
          <w:rFonts w:cs="Arial"/>
        </w:rPr>
        <w:t xml:space="preserve"> </w:t>
      </w:r>
      <w:r w:rsidRPr="00290C26">
        <w:rPr>
          <w:rFonts w:cs="Arial"/>
        </w:rPr>
        <w:t xml:space="preserve">Žalba se podnosi putem ovog suda, u tri primjerka, u roku od 8 dana od dana dostave prijepisa ovog rješenja. </w:t>
      </w:r>
    </w:p>
    <w:p w:rsidRDefault="002B35A0" w:rsidP="002B35A0" w:rsidR="002B35A0">
      <w:pPr>
        <w:jc w:val="center"/>
      </w:pPr>
    </w:p>
    <w:p w:rsidRDefault="008C6934" w:rsidP="002B35A0" w:rsidR="008C6934">
      <w:pPr>
        <w:jc w:val="center"/>
      </w:pPr>
    </w:p>
    <w:p w:rsidRDefault="008C6934" w:rsidP="000F000C" w:rsidR="008C6934"/>
    <w:p w:rsidRDefault="00E74B70" w:rsidP="000F000C" w:rsidR="00E74B70"/>
    <w:p w:rsidRDefault="008C6934" w:rsidP="002B35A0" w:rsidR="008C6934">
      <w:pPr>
        <w:jc w:val="center"/>
      </w:pPr>
    </w:p>
    <w:p w:rsidRDefault="008D0135" w:rsidP="008D0135" w:rsidR="008D0135">
      <w:pPr>
        <w:jc w:val="both"/>
      </w:pPr>
      <w:r>
        <w:t>DNA</w:t>
      </w:r>
    </w:p>
    <w:p w:rsidRDefault="00E74B70" w:rsidP="00332EC7" w:rsidR="008D4E8A">
      <w:pPr>
        <w:numPr>
          <w:ilvl w:val="0"/>
          <w:numId w:val="2"/>
        </w:numPr>
        <w:jc w:val="both"/>
      </w:pPr>
      <w:r>
        <w:t>R</w:t>
      </w:r>
      <w:r w:rsidR="008D4E8A">
        <w:t xml:space="preserve">ješenje dostaviti </w:t>
      </w:r>
    </w:p>
    <w:p w:rsidRDefault="008D0135" w:rsidP="00332EC7" w:rsidR="0067589A">
      <w:pPr>
        <w:numPr>
          <w:ilvl w:val="0"/>
          <w:numId w:val="1"/>
        </w:numPr>
        <w:jc w:val="both"/>
      </w:pPr>
      <w:r>
        <w:t>dužni</w:t>
      </w:r>
      <w:r w:rsidR="0092231E">
        <w:t xml:space="preserve">cima pojedincima </w:t>
      </w:r>
    </w:p>
    <w:p w:rsidRDefault="008D0135" w:rsidP="00332EC7" w:rsidR="008D4E8A">
      <w:pPr>
        <w:numPr>
          <w:ilvl w:val="0"/>
          <w:numId w:val="1"/>
        </w:numPr>
        <w:jc w:val="both"/>
      </w:pPr>
      <w:r>
        <w:t>FINA</w:t>
      </w:r>
      <w:r w:rsidR="008D4E8A">
        <w:t xml:space="preserve"> radi objave na web stranicama </w:t>
      </w:r>
    </w:p>
    <w:p w:rsidRDefault="008D4E8A" w:rsidP="00332EC7" w:rsidR="008D0135">
      <w:pPr>
        <w:numPr>
          <w:ilvl w:val="0"/>
          <w:numId w:val="1"/>
        </w:numPr>
        <w:jc w:val="both"/>
      </w:pPr>
      <w:r>
        <w:t xml:space="preserve">obrtnom registru po </w:t>
      </w:r>
      <w:r w:rsidR="008D0135">
        <w:t xml:space="preserve"> pravomoćnosti</w:t>
      </w:r>
    </w:p>
    <w:p w:rsidRDefault="00E74B70" w:rsidP="00332EC7" w:rsidR="008D0135">
      <w:pPr>
        <w:numPr>
          <w:ilvl w:val="0"/>
          <w:numId w:val="2"/>
        </w:numPr>
        <w:jc w:val="both"/>
      </w:pPr>
      <w:r>
        <w:t xml:space="preserve">Rješenje </w:t>
      </w:r>
      <w:r w:rsidR="008D4E8A">
        <w:t xml:space="preserve">objaviti na </w:t>
      </w:r>
      <w:r>
        <w:t xml:space="preserve">mrežnoj stranici </w:t>
      </w:r>
      <w:r w:rsidR="000F000C">
        <w:t>e-</w:t>
      </w:r>
      <w:r w:rsidR="008D4E8A">
        <w:t>oglasn</w:t>
      </w:r>
      <w:r>
        <w:t>e</w:t>
      </w:r>
      <w:r w:rsidR="008D4E8A">
        <w:t xml:space="preserve"> ploč</w:t>
      </w:r>
      <w:r>
        <w:t>e</w:t>
      </w:r>
      <w:r w:rsidR="008D4E8A">
        <w:t xml:space="preserve"> suda </w:t>
      </w:r>
    </w:p>
    <w:p w:rsidRDefault="008D0135" w:rsidP="008D0135" w:rsidR="008D0135">
      <w:pPr>
        <w:jc w:val="both"/>
      </w:pPr>
    </w:p>
    <w:p w:rsidRDefault="00E74B70" w:rsidP="002B35A0" w:rsidR="008E419B">
      <w:pPr>
        <w:jc w:val="both"/>
      </w:pPr>
      <w:r>
        <w:t>Dana</w:t>
      </w:r>
      <w:r w:rsidR="008D0135">
        <w:t>,</w:t>
      </w:r>
      <w:r w:rsidR="0064224F">
        <w:t xml:space="preserve"> </w:t>
      </w:r>
      <w:r w:rsidR="003B7971">
        <w:t>10</w:t>
      </w:r>
      <w:r w:rsidR="0092231E">
        <w:t>.</w:t>
      </w:r>
      <w:r w:rsidR="003B7971">
        <w:t xml:space="preserve"> rujna </w:t>
      </w:r>
      <w:r w:rsidR="003C156A">
        <w:t>2015</w:t>
      </w:r>
      <w:r w:rsidR="008D0135">
        <w:t>.</w:t>
      </w:r>
      <w:r w:rsidR="008D4E8A">
        <w:t xml:space="preserve">                                              sudac </w:t>
      </w:r>
    </w:p>
    <w:sectPr w:rsidR="008E419B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7FA9" w:rsidR="00E27FA9">
      <w:r>
        <w:separator/>
      </w:r>
    </w:p>
  </w:endnote>
  <w:endnote w:id="0" w:type="continuationSeparator">
    <w:p w:rsidRDefault="00E27FA9" w:rsidR="00E27F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C4F" w:rsidP="006C3A89" w:rsidR="002D7C4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D7C4F" w:rsidR="002D7C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C4F" w:rsidP="006C3A89" w:rsidR="002D7C4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1F7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D7C4F" w:rsidR="002D7C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7FA9" w:rsidR="00E27FA9">
      <w:r>
        <w:separator/>
      </w:r>
    </w:p>
  </w:footnote>
  <w:footnote w:id="0" w:type="continuationSeparator">
    <w:p w:rsidRDefault="00E27FA9" w:rsidR="00E27F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C4F" w:rsidP="00082694" w:rsidR="002D7C4F">
    <w:pPr>
      <w:pStyle w:val="Zaglavlje"/>
      <w:jc w:val="right"/>
    </w:pPr>
    <w:r>
      <w:tab/>
      <w:t xml:space="preserve">                                                                                           Posl. br. </w:t>
    </w:r>
    <w:r w:rsidR="00082694">
      <w:t xml:space="preserve">7 </w:t>
    </w:r>
    <w:r>
      <w:t>Stpn-</w:t>
    </w:r>
    <w:r w:rsidR="005F4775">
      <w:t>155</w:t>
    </w:r>
    <w:r>
      <w:t>/</w:t>
    </w:r>
    <w:r w:rsidR="00942C4B">
      <w:t>1</w:t>
    </w:r>
    <w:r w:rsidR="005F4775">
      <w:t>4</w:t>
    </w:r>
    <w:r>
      <w:t>-</w:t>
    </w:r>
    <w:r w:rsidR="005F4775"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570DA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0FD2544"/>
    <w:multiLevelType w:val="hybridMultilevel"/>
    <w:tmpl w:val="F9C8F5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27A339B"/>
    <w:multiLevelType w:val="hybridMultilevel"/>
    <w:tmpl w:val="328EEFC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2D5651A"/>
    <w:multiLevelType w:val="hybridMultilevel"/>
    <w:tmpl w:val="11C27F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6DD0B51"/>
    <w:multiLevelType w:val="hybridMultilevel"/>
    <w:tmpl w:val="89CCD60E"/>
    <w:lvl w:tplc="6DD4ED92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8BA66FD"/>
    <w:multiLevelType w:val="multilevel"/>
    <w:tmpl w:val="27D81656"/>
    <w:lvl w:ilvl="0">
      <w:start w:val="1"/>
      <w:numFmt w:val="decimal"/>
      <w:lvlText w:val="%1."/>
      <w:lvlJc w:val="left"/>
      <w:pPr>
        <w:ind w:hanging="360" w:left="1260"/>
      </w:pPr>
      <w:rPr>
        <w:rFonts w:cs="Times New Roman" w:hint="default"/>
        <w:b w:val="false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2520"/>
      </w:pPr>
      <w:rPr>
        <w:rFonts w:cs="Times New Roman" w:hint="default"/>
      </w:rPr>
    </w:lvl>
  </w:abstractNum>
  <w:abstractNum w:abstractNumId="6">
    <w:nsid w:val="0BCD66C2"/>
    <w:multiLevelType w:val="hybridMultilevel"/>
    <w:tmpl w:val="62340360"/>
    <w:lvl w:tplc="B94E7AD2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D1637B1"/>
    <w:multiLevelType w:val="hybridMultilevel"/>
    <w:tmpl w:val="7B9E005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0FCB1B42"/>
    <w:multiLevelType w:val="hybridMultilevel"/>
    <w:tmpl w:val="DAA47890"/>
    <w:lvl w:tplc="3F2A8864" w:ilvl="0">
      <w:start w:val="1"/>
      <w:numFmt w:val="decimal"/>
      <w:lvlText w:val="%1."/>
      <w:lvlJc w:val="left"/>
      <w:pPr>
        <w:tabs>
          <w:tab w:pos="1278" w:val="num"/>
        </w:tabs>
        <w:ind w:hanging="570" w:left="12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10BE6C8E"/>
    <w:multiLevelType w:val="hybridMultilevel"/>
    <w:tmpl w:val="BA802F3E"/>
    <w:lvl w:tplc="8AECE402" w:ilvl="0">
      <w:numFmt w:val="bullet"/>
      <w:lvlText w:val=""/>
      <w:lvlJc w:val="left"/>
      <w:pPr>
        <w:ind w:hanging="705" w:left="1065"/>
      </w:pPr>
      <w:rPr>
        <w:rFonts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0FF4774"/>
    <w:multiLevelType w:val="hybridMultilevel"/>
    <w:tmpl w:val="E6EA64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/>
      </w:rPr>
    </w:lvl>
    <w:lvl w:tplc="D33A1506" w:ilvl="1">
      <w:start w:val="23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11D71CB0"/>
    <w:multiLevelType w:val="hybridMultilevel"/>
    <w:tmpl w:val="585E61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B90151E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CF06C24"/>
    <w:multiLevelType w:val="multilevel"/>
    <w:tmpl w:val="E98662D8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4">
    <w:nsid w:val="22A54F1E"/>
    <w:multiLevelType w:val="hybridMultilevel"/>
    <w:tmpl w:val="AAE0E78E"/>
    <w:lvl w:tplc="90045D9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6706125"/>
    <w:multiLevelType w:val="hybridMultilevel"/>
    <w:tmpl w:val="571E7C54"/>
    <w:lvl w:tplc="29DEA4F2" w:ilvl="0">
      <w:start w:val="10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29BB17E9"/>
    <w:multiLevelType w:val="hybridMultilevel"/>
    <w:tmpl w:val="E4401ED2"/>
    <w:lvl w:tplc="2D6AA7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2D1542C9"/>
    <w:multiLevelType w:val="hybridMultilevel"/>
    <w:tmpl w:val="F9BC6B34"/>
    <w:lvl w:tplc="2CAE736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2DB77232"/>
    <w:multiLevelType w:val="hybridMultilevel"/>
    <w:tmpl w:val="62086474"/>
    <w:lvl w:tplc="EFDED0DE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2F8B306E"/>
    <w:multiLevelType w:val="hybridMultilevel"/>
    <w:tmpl w:val="24EE3B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0">
    <w:nsid w:val="3098753A"/>
    <w:multiLevelType w:val="hybridMultilevel"/>
    <w:tmpl w:val="E9B2E9EA"/>
    <w:lvl w:tplc="A19438BC" w:ilvl="0">
      <w:start w:val="19"/>
      <w:numFmt w:val="decimal"/>
      <w:lvlText w:val="%1."/>
      <w:lvlJc w:val="left"/>
      <w:pPr>
        <w:tabs>
          <w:tab w:pos="1050" w:val="num"/>
        </w:tabs>
        <w:ind w:hanging="690" w:left="10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2355126"/>
    <w:multiLevelType w:val="hybridMultilevel"/>
    <w:tmpl w:val="4F82C408"/>
    <w:lvl w:tplc="440617B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DEA62190" w:ilvl="1">
      <w:start w:val="1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370E46EF"/>
    <w:multiLevelType w:val="hybridMultilevel"/>
    <w:tmpl w:val="8B4A0D74"/>
    <w:lvl w:tplc="6E2AA08C" w:ilvl="0">
      <w:start w:val="10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3B3055D4"/>
    <w:multiLevelType w:val="hybridMultilevel"/>
    <w:tmpl w:val="2EAA9C46"/>
    <w:lvl w:tplc="2D3CC3C0" w:ilvl="0">
      <w:start w:val="10"/>
      <w:numFmt w:val="decimal"/>
      <w:lvlText w:val="%1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3BC77C4B"/>
    <w:multiLevelType w:val="multilevel"/>
    <w:tmpl w:val="463858E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5">
    <w:nsid w:val="3DE53D9A"/>
    <w:multiLevelType w:val="hybridMultilevel"/>
    <w:tmpl w:val="9E3E598C"/>
    <w:lvl w:tplc="041A000F" w:ilvl="0">
      <w:start w:val="19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F986A9F"/>
    <w:multiLevelType w:val="hybridMultilevel"/>
    <w:tmpl w:val="3136492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421317A6"/>
    <w:multiLevelType w:val="hybridMultilevel"/>
    <w:tmpl w:val="268A0714"/>
    <w:lvl w:tplc="857A0CE6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3043000"/>
    <w:multiLevelType w:val="hybridMultilevel"/>
    <w:tmpl w:val="44E2F732"/>
    <w:lvl w:tplc="041A0001" w:ilvl="0">
      <w:start w:val="1"/>
      <w:numFmt w:val="bullet"/>
      <w:lvlText w:val=""/>
      <w:lvlJc w:val="left"/>
      <w:pPr>
        <w:ind w:hanging="360" w:left="1776"/>
      </w:pPr>
      <w:rPr>
        <w:rFonts w:hAnsi="Symbol" w:ascii="Symbol" w:hint="default"/>
      </w:rPr>
    </w:lvl>
    <w:lvl w:tplc="C56A24CC" w:ilvl="1">
      <w:numFmt w:val="bullet"/>
      <w:lvlText w:val="-"/>
      <w:lvlJc w:val="left"/>
      <w:pPr>
        <w:ind w:hanging="360" w:left="2496"/>
      </w:pPr>
      <w:rPr>
        <w:rFonts w:eastAsia="Times New Roman" w:hAnsi="Calibri" w:ascii="Calibri" w:hint="default"/>
      </w:rPr>
    </w:lvl>
    <w:lvl w:tplc="0436001B" w:ilvl="2">
      <w:start w:val="1"/>
      <w:numFmt w:val="decimal"/>
      <w:lvlText w:val="%3."/>
      <w:lvlJc w:val="left"/>
      <w:pPr>
        <w:tabs>
          <w:tab w:pos="3576" w:val="num"/>
        </w:tabs>
        <w:ind w:hanging="360" w:left="3576"/>
      </w:pPr>
      <w:rPr>
        <w:rFonts w:cs="Times New Roman"/>
      </w:rPr>
    </w:lvl>
    <w:lvl w:tplc="0436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  <w:rPr>
        <w:rFonts w:cs="Times New Roman"/>
      </w:rPr>
    </w:lvl>
    <w:lvl w:tplc="04360019" w:ilvl="4">
      <w:start w:val="1"/>
      <w:numFmt w:val="decimal"/>
      <w:lvlText w:val="%5."/>
      <w:lvlJc w:val="left"/>
      <w:pPr>
        <w:tabs>
          <w:tab w:pos="5016" w:val="num"/>
        </w:tabs>
        <w:ind w:hanging="360" w:left="5016"/>
      </w:pPr>
      <w:rPr>
        <w:rFonts w:cs="Times New Roman"/>
      </w:rPr>
    </w:lvl>
    <w:lvl w:tplc="0436001B" w:ilvl="5">
      <w:start w:val="1"/>
      <w:numFmt w:val="decimal"/>
      <w:lvlText w:val="%6."/>
      <w:lvlJc w:val="left"/>
      <w:pPr>
        <w:tabs>
          <w:tab w:pos="5736" w:val="num"/>
        </w:tabs>
        <w:ind w:hanging="360" w:left="5736"/>
      </w:pPr>
      <w:rPr>
        <w:rFonts w:cs="Times New Roman"/>
      </w:rPr>
    </w:lvl>
    <w:lvl w:tplc="0436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  <w:rPr>
        <w:rFonts w:cs="Times New Roman"/>
      </w:rPr>
    </w:lvl>
    <w:lvl w:tplc="04360019" w:ilvl="7">
      <w:start w:val="1"/>
      <w:numFmt w:val="decimal"/>
      <w:lvlText w:val="%8."/>
      <w:lvlJc w:val="left"/>
      <w:pPr>
        <w:tabs>
          <w:tab w:pos="7176" w:val="num"/>
        </w:tabs>
        <w:ind w:hanging="360" w:left="7176"/>
      </w:pPr>
      <w:rPr>
        <w:rFonts w:cs="Times New Roman"/>
      </w:rPr>
    </w:lvl>
    <w:lvl w:tplc="0436001B" w:ilvl="8">
      <w:start w:val="1"/>
      <w:numFmt w:val="decimal"/>
      <w:lvlText w:val="%9."/>
      <w:lvlJc w:val="left"/>
      <w:pPr>
        <w:tabs>
          <w:tab w:pos="7896" w:val="num"/>
        </w:tabs>
        <w:ind w:hanging="360" w:left="7896"/>
      </w:pPr>
      <w:rPr>
        <w:rFonts w:cs="Times New Roman"/>
      </w:rPr>
    </w:lvl>
  </w:abstractNum>
  <w:abstractNum w:abstractNumId="30">
    <w:nsid w:val="50004A75"/>
    <w:multiLevelType w:val="hybridMultilevel"/>
    <w:tmpl w:val="441EB21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1">
    <w:nsid w:val="5057578A"/>
    <w:multiLevelType w:val="hybridMultilevel"/>
    <w:tmpl w:val="A5542A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2">
    <w:nsid w:val="514746D4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2F70F4E"/>
    <w:multiLevelType w:val="hybridMultilevel"/>
    <w:tmpl w:val="44527CFE"/>
    <w:lvl w:tplc="587035F4" w:ilvl="0">
      <w:start w:val="1"/>
      <w:numFmt w:val="lowerLetter"/>
      <w:lvlText w:val="%1)"/>
      <w:lvlJc w:val="left"/>
      <w:pPr>
        <w:ind w:hanging="710" w:left="107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4">
    <w:nsid w:val="543A0C8C"/>
    <w:multiLevelType w:val="hybridMultilevel"/>
    <w:tmpl w:val="EAB4B85E"/>
    <w:lvl w:tplc="8DE62BE0" w:ilvl="0">
      <w:start w:val="1"/>
      <w:numFmt w:val="lowerLetter"/>
      <w:lvlText w:val="%1)"/>
      <w:lvlJc w:val="left"/>
      <w:pPr>
        <w:ind w:hanging="710" w:left="1070"/>
      </w:pPr>
      <w:rPr>
        <w:rFonts w:cs="Times New Roman" w:hint="default"/>
      </w:rPr>
    </w:lvl>
    <w:lvl w:tplc="9EE8C1DE" w:ilvl="1">
      <w:start w:val="18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5">
    <w:nsid w:val="57981855"/>
    <w:multiLevelType w:val="hybridMultilevel"/>
    <w:tmpl w:val="6DFA9D70"/>
    <w:lvl w:tplc="9FFAB8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9096540"/>
    <w:multiLevelType w:val="hybridMultilevel"/>
    <w:tmpl w:val="4014CB06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AB6471A"/>
    <w:multiLevelType w:val="hybridMultilevel"/>
    <w:tmpl w:val="A50AEA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C6263BD"/>
    <w:multiLevelType w:val="hybridMultilevel"/>
    <w:tmpl w:val="B8AE7568"/>
    <w:lvl w:tplc="27100FD4" w:ilvl="0">
      <w:numFmt w:val="bullet"/>
      <w:lvlText w:val="-"/>
      <w:lvlJc w:val="left"/>
      <w:pPr>
        <w:ind w:hanging="360" w:left="142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9">
    <w:nsid w:val="5D666A44"/>
    <w:multiLevelType w:val="multilevel"/>
    <w:tmpl w:val="D42E649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0">
    <w:nsid w:val="61EC5D41"/>
    <w:multiLevelType w:val="hybridMultilevel"/>
    <w:tmpl w:val="060E9856"/>
    <w:lvl w:tplc="4F46C4F2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1">
    <w:nsid w:val="679517CF"/>
    <w:multiLevelType w:val="hybridMultilevel"/>
    <w:tmpl w:val="70CCA760"/>
    <w:lvl w:tplc="1B644586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2">
    <w:nsid w:val="68135ED7"/>
    <w:multiLevelType w:val="hybridMultilevel"/>
    <w:tmpl w:val="1F267162"/>
    <w:lvl w:tplc="89286BE2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43">
    <w:nsid w:val="69BE6BC6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6F7774DE"/>
    <w:multiLevelType w:val="hybridMultilevel"/>
    <w:tmpl w:val="ACB4F64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plc="9176FC0C" w:ilvl="1">
      <w:start w:val="20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5">
    <w:nsid w:val="77C16C2B"/>
    <w:multiLevelType w:val="hybridMultilevel"/>
    <w:tmpl w:val="BC9A158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6">
    <w:nsid w:val="79760843"/>
    <w:multiLevelType w:val="hybridMultilevel"/>
    <w:tmpl w:val="06180670"/>
    <w:lvl w:tplc="251878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7">
    <w:nsid w:val="7A1E1E99"/>
    <w:multiLevelType w:val="hybridMultilevel"/>
    <w:tmpl w:val="5ECAF816"/>
    <w:lvl w:tplc="3014D8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698791A" w:ilvl="1">
      <w:start w:val="1"/>
      <w:numFmt w:val="decimal"/>
      <w:lvlText w:val="%2."/>
      <w:lvlJc w:val="left"/>
      <w:pPr>
        <w:tabs>
          <w:tab w:pos="1500" w:val="num"/>
        </w:tabs>
        <w:ind w:hanging="420" w:left="1500"/>
      </w:pPr>
      <w:rPr>
        <w:rFonts w:hint="default"/>
        <w:b w:val="false"/>
      </w:rPr>
    </w:lvl>
    <w:lvl w:tplc="3FECCEA2" w:ilvl="2">
      <w:start w:val="2"/>
      <w:numFmt w:val="decimal"/>
      <w:lvlText w:val="%3-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7"/>
  </w:num>
  <w:num w:numId="2">
    <w:abstractNumId w:val="46"/>
  </w:num>
  <w:num w:numId="3">
    <w:abstractNumId w:val="1"/>
  </w:num>
  <w:num w:numId="4">
    <w:abstractNumId w:val="37"/>
  </w:num>
  <w:num w:numId="5">
    <w:abstractNumId w:val="13"/>
  </w:num>
  <w:num w:numId="6">
    <w:abstractNumId w:val="24"/>
  </w:num>
  <w:num w:numId="7">
    <w:abstractNumId w:val="39"/>
  </w:num>
  <w:num w:numId="8">
    <w:abstractNumId w:val="12"/>
  </w:num>
  <w:num w:numId="9">
    <w:abstractNumId w:val="32"/>
  </w:num>
  <w:num w:numId="10">
    <w:abstractNumId w:val="43"/>
  </w:num>
  <w:num w:numId="11">
    <w:abstractNumId w:val="0"/>
  </w:num>
  <w:num w:numId="12">
    <w:abstractNumId w:val="6"/>
  </w:num>
  <w:num w:numId="13">
    <w:abstractNumId w:val="47"/>
  </w:num>
  <w:num w:numId="14">
    <w:abstractNumId w:val="18"/>
  </w:num>
  <w:num w:numId="15">
    <w:abstractNumId w:val="17"/>
  </w:num>
  <w:num w:numId="16">
    <w:abstractNumId w:val="21"/>
  </w:num>
  <w:num w:numId="17">
    <w:abstractNumId w:val="20"/>
  </w:num>
  <w:num w:numId="18">
    <w:abstractNumId w:val="25"/>
  </w:num>
  <w:num w:numId="19">
    <w:abstractNumId w:val="8"/>
  </w:num>
  <w:num w:numId="20">
    <w:abstractNumId w:val="22"/>
  </w:num>
  <w:num w:numId="21">
    <w:abstractNumId w:val="23"/>
  </w:num>
  <w:num w:numId="22">
    <w:abstractNumId w:val="28"/>
  </w:num>
  <w:num w:numId="23">
    <w:abstractNumId w:val="15"/>
  </w:num>
  <w:num w:numId="24">
    <w:abstractNumId w:val="41"/>
  </w:num>
  <w:num w:numId="25">
    <w:abstractNumId w:val="38"/>
  </w:num>
  <w:num w:numId="26">
    <w:abstractNumId w:val="16"/>
  </w:num>
  <w:num w:numId="27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0"/>
  </w:num>
  <w:num w:numId="29">
    <w:abstractNumId w:val="36"/>
  </w:num>
  <w:num w:numId="30">
    <w:abstractNumId w:val="3"/>
  </w:num>
  <w:num w:numId="31">
    <w:abstractNumId w:val="5"/>
  </w:num>
  <w:num w:numId="32">
    <w:abstractNumId w:val="26"/>
  </w:num>
  <w:num w:numId="33">
    <w:abstractNumId w:val="44"/>
  </w:num>
  <w:num w:numId="34">
    <w:abstractNumId w:val="34"/>
  </w:num>
  <w:num w:numId="35">
    <w:abstractNumId w:val="7"/>
  </w:num>
  <w:num w:numId="36">
    <w:abstractNumId w:val="30"/>
  </w:num>
  <w:num w:numId="37">
    <w:abstractNumId w:val="2"/>
  </w:num>
  <w:num w:numId="38">
    <w:abstractNumId w:val="31"/>
  </w:num>
  <w:num w:numId="39">
    <w:abstractNumId w:val="45"/>
  </w:num>
  <w:num w:numId="40">
    <w:abstractNumId w:val="10"/>
  </w:num>
  <w:num w:numId="41">
    <w:abstractNumId w:val="19"/>
  </w:num>
  <w:num w:numId="42">
    <w:abstractNumId w:val="33"/>
  </w:num>
  <w:num w:numId="43">
    <w:abstractNumId w:val="9"/>
  </w:num>
  <w:num w:numId="44">
    <w:abstractNumId w:val="42"/>
  </w:num>
  <w:num w:numId="45">
    <w:abstractNumId w:val="11"/>
  </w:num>
  <w:num w:numId="46">
    <w:abstractNumId w:val="14"/>
  </w:num>
  <w:num w:numId="47">
    <w:abstractNumId w:val="4"/>
  </w:num>
  <w:num w:numId="48">
    <w:abstractNumId w:val="35"/>
  </w:num>
  <w:numIdMacAtCleanup w:val="1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B57"/>
    <w:rsid w:val="00003281"/>
    <w:rsid w:val="00004C91"/>
    <w:rsid w:val="000179CA"/>
    <w:rsid w:val="0002478F"/>
    <w:rsid w:val="00040B4F"/>
    <w:rsid w:val="000476D0"/>
    <w:rsid w:val="000717E4"/>
    <w:rsid w:val="00082694"/>
    <w:rsid w:val="000B1ECE"/>
    <w:rsid w:val="000C528D"/>
    <w:rsid w:val="000C6046"/>
    <w:rsid w:val="000C702D"/>
    <w:rsid w:val="000D73AF"/>
    <w:rsid w:val="000E6862"/>
    <w:rsid w:val="000E7D7B"/>
    <w:rsid w:val="000F000C"/>
    <w:rsid w:val="00100462"/>
    <w:rsid w:val="0010747B"/>
    <w:rsid w:val="001141D0"/>
    <w:rsid w:val="00142627"/>
    <w:rsid w:val="001473A0"/>
    <w:rsid w:val="00166F24"/>
    <w:rsid w:val="001E11DD"/>
    <w:rsid w:val="001F1B75"/>
    <w:rsid w:val="001F789B"/>
    <w:rsid w:val="0021372B"/>
    <w:rsid w:val="0023128F"/>
    <w:rsid w:val="0023533C"/>
    <w:rsid w:val="00236E44"/>
    <w:rsid w:val="00246D1B"/>
    <w:rsid w:val="00266702"/>
    <w:rsid w:val="002667EF"/>
    <w:rsid w:val="002B35A0"/>
    <w:rsid w:val="002D2C34"/>
    <w:rsid w:val="002D7C4F"/>
    <w:rsid w:val="002E3101"/>
    <w:rsid w:val="002F1CAC"/>
    <w:rsid w:val="00332EC7"/>
    <w:rsid w:val="003523CA"/>
    <w:rsid w:val="003914DA"/>
    <w:rsid w:val="00397A71"/>
    <w:rsid w:val="003B7971"/>
    <w:rsid w:val="003C0B1C"/>
    <w:rsid w:val="003C156A"/>
    <w:rsid w:val="003E3E4D"/>
    <w:rsid w:val="003F2BAF"/>
    <w:rsid w:val="003F3056"/>
    <w:rsid w:val="004122C1"/>
    <w:rsid w:val="00415613"/>
    <w:rsid w:val="00485403"/>
    <w:rsid w:val="004F094F"/>
    <w:rsid w:val="00513BE2"/>
    <w:rsid w:val="005402F4"/>
    <w:rsid w:val="00570263"/>
    <w:rsid w:val="005A421B"/>
    <w:rsid w:val="005B63F8"/>
    <w:rsid w:val="005C3F1B"/>
    <w:rsid w:val="005F4446"/>
    <w:rsid w:val="005F4775"/>
    <w:rsid w:val="00601718"/>
    <w:rsid w:val="0064224F"/>
    <w:rsid w:val="0067324F"/>
    <w:rsid w:val="00673DAD"/>
    <w:rsid w:val="0067589A"/>
    <w:rsid w:val="00691B5C"/>
    <w:rsid w:val="006C3A89"/>
    <w:rsid w:val="006D27BF"/>
    <w:rsid w:val="006F3B35"/>
    <w:rsid w:val="006F4914"/>
    <w:rsid w:val="00725F5F"/>
    <w:rsid w:val="007302C4"/>
    <w:rsid w:val="007D3DBA"/>
    <w:rsid w:val="007F6E9F"/>
    <w:rsid w:val="008138C3"/>
    <w:rsid w:val="00822CD4"/>
    <w:rsid w:val="00825172"/>
    <w:rsid w:val="008472CA"/>
    <w:rsid w:val="00873C5E"/>
    <w:rsid w:val="00886C86"/>
    <w:rsid w:val="00886E0F"/>
    <w:rsid w:val="00887098"/>
    <w:rsid w:val="00896A00"/>
    <w:rsid w:val="008A3073"/>
    <w:rsid w:val="008A5436"/>
    <w:rsid w:val="008B189E"/>
    <w:rsid w:val="008B6B9F"/>
    <w:rsid w:val="008C5CE7"/>
    <w:rsid w:val="008C6934"/>
    <w:rsid w:val="008D0135"/>
    <w:rsid w:val="008D05FE"/>
    <w:rsid w:val="008D4E8A"/>
    <w:rsid w:val="008E419B"/>
    <w:rsid w:val="008E6886"/>
    <w:rsid w:val="008F25C9"/>
    <w:rsid w:val="00903B57"/>
    <w:rsid w:val="0090503A"/>
    <w:rsid w:val="00911EE1"/>
    <w:rsid w:val="0092231E"/>
    <w:rsid w:val="00931987"/>
    <w:rsid w:val="0094135F"/>
    <w:rsid w:val="00942C4B"/>
    <w:rsid w:val="00953642"/>
    <w:rsid w:val="00960EF9"/>
    <w:rsid w:val="009C180D"/>
    <w:rsid w:val="009D455A"/>
    <w:rsid w:val="009F22A3"/>
    <w:rsid w:val="00A12DBB"/>
    <w:rsid w:val="00A30F0B"/>
    <w:rsid w:val="00A67727"/>
    <w:rsid w:val="00A7567D"/>
    <w:rsid w:val="00A972CA"/>
    <w:rsid w:val="00AB047F"/>
    <w:rsid w:val="00AE3BF2"/>
    <w:rsid w:val="00AF02C3"/>
    <w:rsid w:val="00AF0EA6"/>
    <w:rsid w:val="00B1149D"/>
    <w:rsid w:val="00B32ADD"/>
    <w:rsid w:val="00B40DB6"/>
    <w:rsid w:val="00B43F04"/>
    <w:rsid w:val="00B572FA"/>
    <w:rsid w:val="00B74045"/>
    <w:rsid w:val="00B97351"/>
    <w:rsid w:val="00BA5BF0"/>
    <w:rsid w:val="00BA7EFC"/>
    <w:rsid w:val="00BC2635"/>
    <w:rsid w:val="00BC4130"/>
    <w:rsid w:val="00BD007D"/>
    <w:rsid w:val="00BD33B7"/>
    <w:rsid w:val="00BE58DB"/>
    <w:rsid w:val="00BF42A3"/>
    <w:rsid w:val="00BF76B2"/>
    <w:rsid w:val="00C179A2"/>
    <w:rsid w:val="00C34C75"/>
    <w:rsid w:val="00C36479"/>
    <w:rsid w:val="00C445DA"/>
    <w:rsid w:val="00C66551"/>
    <w:rsid w:val="00C676E9"/>
    <w:rsid w:val="00C819F6"/>
    <w:rsid w:val="00C86E70"/>
    <w:rsid w:val="00C9087D"/>
    <w:rsid w:val="00CA0D05"/>
    <w:rsid w:val="00CB50BA"/>
    <w:rsid w:val="00CE23A2"/>
    <w:rsid w:val="00CE6064"/>
    <w:rsid w:val="00CF43AD"/>
    <w:rsid w:val="00D01801"/>
    <w:rsid w:val="00D67C48"/>
    <w:rsid w:val="00D73D5D"/>
    <w:rsid w:val="00DB2CB8"/>
    <w:rsid w:val="00DB3DB3"/>
    <w:rsid w:val="00DC1677"/>
    <w:rsid w:val="00DD3265"/>
    <w:rsid w:val="00DD4D29"/>
    <w:rsid w:val="00DE7E76"/>
    <w:rsid w:val="00E12750"/>
    <w:rsid w:val="00E20C6C"/>
    <w:rsid w:val="00E27FA9"/>
    <w:rsid w:val="00E62084"/>
    <w:rsid w:val="00E74B70"/>
    <w:rsid w:val="00E922A7"/>
    <w:rsid w:val="00EC193E"/>
    <w:rsid w:val="00EF19A3"/>
    <w:rsid w:val="00F04434"/>
    <w:rsid w:val="00F340D8"/>
    <w:rsid w:val="00F41A01"/>
    <w:rsid w:val="00F4773D"/>
    <w:rsid w:val="00F72526"/>
    <w:rsid w:val="00F77203"/>
    <w:rsid w:val="00FA5509"/>
    <w:rsid w:val="00FD39EE"/>
    <w:rsid w:val="00FE1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35A0"/>
    <w:pPr>
      <w:tabs>
        <w:tab w:pos="4536" w:val="center"/>
        <w:tab w:pos="9072" w:val="right"/>
      </w:tabs>
    </w:pPr>
  </w:style>
  <w:style w:customStyle="true" w:styleId="western" w:type="paragraph">
    <w:name w:val="western"/>
    <w:basedOn w:val="Normal"/>
    <w:rsid w:val="002B35A0"/>
    <w:pPr>
      <w:spacing w:beforeAutospacing="true" w:before="100"/>
      <w:jc w:val="both"/>
    </w:pPr>
    <w:rPr>
      <w:rFonts w:cs="Arial" w:hAnsi="Arial" w:asci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179A2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0C528D"/>
    <w:rPr>
      <w:sz w:val="24"/>
      <w:szCs w:val="24"/>
    </w:rPr>
  </w:style>
  <w:style w:customStyle="true" w:styleId="Odlomakpopisa1" w:type="paragraph">
    <w:name w:val="Odlomak popisa1"/>
    <w:basedOn w:val="Normal"/>
    <w:link w:val="ListParagraphChar"/>
    <w:rsid w:val="000C528D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ListParagraphChar" w:type="character">
    <w:name w:val="List Paragraph Char"/>
    <w:link w:val="Odlomakpopisa1"/>
    <w:locked/>
    <w:rsid w:val="000C528D"/>
    <w:rPr>
      <w:rFonts w:hAnsi="Calibri" w:asci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cs="Courier New" w:hAnsi="Courier New" w:ascii="Courier New"/>
      <w:color w:val="000000"/>
      <w:sz w:val="20"/>
      <w:szCs w:val="20"/>
    </w:rPr>
  </w:style>
  <w:style w:customStyle="true" w:styleId="HTMLunaprijedoblikovanoChar" w:type="character">
    <w:name w:val="HTML unaprijed oblikovano Char"/>
    <w:link w:val="HTMLunaprijedoblikovano"/>
    <w:rsid w:val="000C528D"/>
    <w:rPr>
      <w:rFonts w:cs="Courier New" w:hAnsi="Courier New" w:ascii="Courier New"/>
      <w:color w:val="000000"/>
    </w:rPr>
  </w:style>
  <w:style w:customStyle="true" w:styleId="Bezproreda1" w:type="paragraph">
    <w:name w:val="Bez proreda1"/>
    <w:rsid w:val="000C528D"/>
    <w:rPr>
      <w:rFonts w:eastAsia="Calibri" w:hAnsi="Calibri" w:asci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0C528D"/>
    <w:rPr>
      <w:rFonts w:cs="Courier New" w:hAnsi="Courier New" w:ascii="Courier New"/>
    </w:rPr>
  </w:style>
  <w:style w:styleId="Tekstrezerviranogmjesta" w:type="character">
    <w:name w:val="Placeholder Text"/>
    <w:basedOn w:val="Zadanifontodlomka"/>
    <w:uiPriority w:val="99"/>
    <w:semiHidden/>
    <w:rsid w:val="00FE1F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E1F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F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F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F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35A0"/>
    <w:pPr>
      <w:tabs>
        <w:tab w:pos="4536" w:val="center"/>
        <w:tab w:pos="9072" w:val="right"/>
      </w:tabs>
    </w:pPr>
  </w:style>
  <w:style w:customStyle="1" w:styleId="western" w:type="paragraph">
    <w:name w:val="western"/>
    <w:basedOn w:val="Normal"/>
    <w:rsid w:val="002B35A0"/>
    <w:pPr>
      <w:spacing w:before="100" w:beforeAutospacing="1"/>
      <w:jc w:val="both"/>
    </w:pPr>
    <w:rPr>
      <w:rFonts w:ascii="Arial" w:cs="Arial" w:hAns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79A2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0C528D"/>
    <w:rPr>
      <w:sz w:val="24"/>
      <w:szCs w:val="24"/>
    </w:rPr>
  </w:style>
  <w:style w:customStyle="1" w:styleId="Odlomakpopisa1" w:type="paragraph">
    <w:name w:val="Odlomak popisa1"/>
    <w:basedOn w:val="Normal"/>
    <w:link w:val="ListParagraphChar"/>
    <w:rsid w:val="000C528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ListParagraphChar" w:type="character">
    <w:name w:val="List Paragraph Char"/>
    <w:link w:val="Odlomakpopisa1"/>
    <w:locked/>
    <w:rsid w:val="000C528D"/>
    <w:rPr>
      <w:rFonts w:ascii="Calibri" w:hAns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ascii="Courier New" w:cs="Courier New" w:hAnsi="Courier New"/>
      <w:color w:val="000000"/>
      <w:sz w:val="20"/>
      <w:szCs w:val="20"/>
    </w:rPr>
  </w:style>
  <w:style w:customStyle="1" w:styleId="HTMLunaprijedoblikovanoChar" w:type="character">
    <w:name w:val="HTML unaprijed oblikovano Char"/>
    <w:link w:val="HTMLunaprijedoblikovano"/>
    <w:rsid w:val="000C528D"/>
    <w:rPr>
      <w:rFonts w:ascii="Courier New" w:cs="Courier New" w:hAnsi="Courier New"/>
      <w:color w:val="000000"/>
    </w:rPr>
  </w:style>
  <w:style w:customStyle="1" w:styleId="Bezproreda1" w:type="paragraph">
    <w:name w:val="Bez proreda1"/>
    <w:rsid w:val="000C528D"/>
    <w:rPr>
      <w:rFonts w:ascii="Calibri" w:eastAsia="Calibri" w:hAns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0C528D"/>
    <w:rPr>
      <w:rFonts w:ascii="Courier New" w:cs="Courier New" w:hAnsi="Courier New"/>
    </w:rPr>
  </w:style>
  <w:style w:styleId="Tekstrezerviranogmjesta" w:type="character">
    <w:name w:val="Placeholder Text"/>
    <w:basedOn w:val="Zadanifontodlomka"/>
    <w:uiPriority w:val="99"/>
    <w:semiHidden/>
    <w:rsid w:val="00FE1F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E1F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F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F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F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2014.</izvorni_sadrzaj>
    <derivirana_varijabla naziv="DomainObject.Predmet.DatumOsnivanja_1">29.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Stpn-155/2014</izvorni_sadrzaj>
    <derivirana_varijabla naziv="DomainObject.Predmet.OznakaBroj_1">Stpn-155/2014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Jelena Licul  Medulin; Vedrana Lazić  Pula</izvorni_sadrzaj>
    <derivirana_varijabla naziv="DomainObject.Predmet.StrankaFormated_1">  Jelena Licul  Medulin; Vedrana Lazić  Pula</derivirana_varijabla>
  </DomainObject.Predmet.StrankaFormated>
  <DomainObject.Predmet.StrankaFormatedOIB>
    <izvorni_sadrzaj>  Jelena Licul  Medulin, OIB 72446495383; Vedrana Lazić  Pula, OIB 71112200587</izvorni_sadrzaj>
    <derivirana_varijabla naziv="DomainObject.Predmet.StrankaFormatedOIB_1">  Jelena Licul  Medulin, OIB 72446495383; Vedrana Lazić  Pula, OIB 71112200587</derivirana_varijabla>
  </DomainObject.Predmet.StrankaFormatedOIB>
  <DomainObject.Predmet.StrankaFormatedWithAdress>
    <izvorni_sadrzaj> Jelena Licul  Medulin, Debeli vrv 12, 52203 Medulin; Vedrana Lazić  Pula, Velog Jože 16, 52100 Pula</izvorni_sadrzaj>
    <derivirana_varijabla naziv="DomainObject.Predmet.StrankaFormatedWithAdress_1"> Jelena Licul  Medulin, Debeli vrv 12, 52203 Medulin; Vedrana Lazić  Pula, Velog Jože 16, 52100 Pula</derivirana_varijabla>
  </DomainObject.Predmet.StrankaFormatedWithAdress>
  <DomainObject.Predmet.StrankaFormatedWithAdressOIB>
    <izvorni_sadrzaj> Jelena Licul  Medulin, OIB 72446495383, Debeli vrv 12, 52203 Medulin; Vedrana Lazić  Pula, OIB 71112200587, Velog Jože 16, 52100 Pula</izvorni_sadrzaj>
    <derivirana_varijabla naziv="DomainObject.Predmet.StrankaFormatedWithAdressOIB_1"> Jelena Licul  Medulin, OIB 72446495383, Debeli vrv 12, 52203 Medulin; Vedrana Lazić  Pula, OIB 71112200587, Velog Jože 16, 52100 Pula</derivirana_varijabla>
  </DomainObject.Predmet.StrankaFormatedWithAdressOIB>
  <DomainObject.Predmet.StrankaWithAdress>
    <izvorni_sadrzaj>Jelena Licul  Medulin Debeli vrv 12,52203 Medulin,Vedrana Lazić  Pula Velog Jože 16,52100 Pula</izvorni_sadrzaj>
    <derivirana_varijabla naziv="DomainObject.Predmet.StrankaWithAdress_1">Jelena Licul  Medulin Debeli vrv 12,52203 Medulin,Vedrana Lazić  Pula Velog Jože 16,52100 Pula</derivirana_varijabla>
  </DomainObject.Predmet.StrankaWithAdress>
  <DomainObject.Predmet.StrankaWithAdressOIB>
    <izvorni_sadrzaj>Jelena Licul  Medulin, OIB 72446495383, Debeli vrv 12,52203 Medulin,Vedrana Lazić  Pula, OIB 71112200587, Velog Jože 16,52100 Pula</izvorni_sadrzaj>
    <derivirana_varijabla naziv="DomainObject.Predmet.StrankaWithAdressOIB_1">Jelena Licul  Medulin, OIB 72446495383, Debeli vrv 12,52203 Medulin,Vedrana Lazić  Pula, OIB 71112200587, Velog Jože 16,52100 Pula</derivirana_varijabla>
  </DomainObject.Predmet.StrankaWithAdressOIB>
  <DomainObject.Predmet.StrankaNazivFormated>
    <izvorni_sadrzaj>Jelena Licul  Medulin,Vedrana Lazić  Pula</izvorni_sadrzaj>
    <derivirana_varijabla naziv="DomainObject.Predmet.StrankaNazivFormated_1">Jelena Licul  Medulin,Vedrana Lazić  Pula</derivirana_varijabla>
  </DomainObject.Predmet.StrankaNazivFormated>
  <DomainObject.Predmet.StrankaNazivFormatedOIB>
    <izvorni_sadrzaj>Jelena Licul  Medulin, OIB 72446495383,Vedrana Lazić  Pula, OIB 71112200587</izvorni_sadrzaj>
    <derivirana_varijabla naziv="DomainObject.Predmet.StrankaNazivFormatedOIB_1">Jelena Licul  Medulin, OIB 72446495383,Vedrana Lazić  Pula, OIB 71112200587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Jelena Licul  Medulin</item>
      <item>Vedrana Lazić  Pula</item>
    </izvorni_sadrzaj>
    <derivirana_varijabla naziv="DomainObject.Predmet.StrankaListFormated_1">
      <item>Jelena Licul  Medulin</item>
      <item>Vedrana Lazić  Pula</item>
    </derivirana_varijabla>
  </DomainObject.Predmet.StrankaListFormated>
  <DomainObject.Predmet.StrankaListFormatedOIB>
    <izvorni_sadrzaj>
      <item>Jelena Licul  Medulin, OIB 72446495383</item>
      <item>Vedrana Lazić  Pula, OIB 71112200587</item>
    </izvorni_sadrzaj>
    <derivirana_varijabla naziv="DomainObject.Predmet.StrankaListFormatedOIB_1">
      <item>Jelena Licul  Medulin, OIB 72446495383</item>
      <item>Vedrana Lazić  Pula, OIB 71112200587</item>
    </derivirana_varijabla>
  </DomainObject.Predmet.StrankaListFormatedOIB>
  <DomainObject.Predmet.StrankaListFormatedWithAdress>
    <izvorni_sadrzaj>
      <item>Jelena Licul  Medulin, Debeli vrv 12, 52203 Medulin</item>
      <item>Vedrana Lazić  Pula, Velog Jože 16, 52100 Pula</item>
    </izvorni_sadrzaj>
    <derivirana_varijabla naziv="DomainObject.Predmet.StrankaListFormatedWithAdress_1">
      <item>Jelena Licul  Medulin, Debeli vrv 12, 52203 Medulin</item>
      <item>Vedrana Lazić  Pula, Velog Jože 16, 52100 Pula</item>
    </derivirana_varijabla>
  </DomainObject.Predmet.StrankaListFormatedWithAdress>
  <DomainObject.Predmet.StrankaListFormatedWithAdressOIB>
    <izvorni_sadrzaj>
      <item>Jelena Licul  Medulin, OIB 72446495383, Debeli vrv 12, 52203 Medulin</item>
      <item>Vedrana Lazić  Pula, OIB 71112200587, Velog Jože 16, 52100 Pula</item>
    </izvorni_sadrzaj>
    <derivirana_varijabla naziv="DomainObject.Predmet.StrankaListFormatedWithAdressOIB_1">
      <item>Jelena Licul  Medulin, OIB 72446495383, Debeli vrv 12, 52203 Medulin</item>
      <item>Vedrana Lazić  Pula, OIB 71112200587, Velog Jože 16, 52100 Pula</item>
    </derivirana_varijabla>
  </DomainObject.Predmet.StrankaListFormatedWithAdressOIB>
  <DomainObject.Predmet.StrankaListNazivFormated>
    <izvorni_sadrzaj>
      <item>Jelena Licul  Medulin</item>
      <item>Vedrana Lazić  Pula</item>
    </izvorni_sadrzaj>
    <derivirana_varijabla naziv="DomainObject.Predmet.StrankaListNazivFormated_1">
      <item>Jelena Licul  Medulin</item>
      <item>Vedrana Lazić  Pula</item>
    </derivirana_varijabla>
  </DomainObject.Predmet.StrankaListNazivFormated>
  <DomainObject.Predmet.StrankaListNazivFormatedOIB>
    <izvorni_sadrzaj>
      <item>Jelena Licul  Medulin, OIB 72446495383</item>
      <item>Vedrana Lazić  Pula, OIB 71112200587</item>
    </izvorni_sadrzaj>
    <derivirana_varijabla naziv="DomainObject.Predmet.StrankaListNazivFormatedOIB_1">
      <item>Jelena Licul  Medulin, OIB 72446495383</item>
      <item>Vedrana Lazić  Pula, OIB 71112200587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2015.</izvorni_sadrzaj>
    <derivirana_varijabla naziv="DomainObject.Datum_1">10.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Jelena Licul  Medulin i dr.</izvorni_sadrzaj>
    <derivirana_varijabla naziv="DomainObject.Predmet.StrankaIDrugi_1">Jelena Licul  Medulin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Jelena Licul  Medulin, OIB 72446495383, Debeli vrv 12, 52203 Medulin i dr.</izvorni_sadrzaj>
    <derivirana_varijabla naziv="DomainObject.Predmet.StrankaIDrugiAdressOIB_1">Jelena Licul  Medulin, OIB 72446495383, Debeli vrv 12, 52203 Medulin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Jelena Licul  Medulin</item>
      <item>Vedrana Lazić  Pula</item>
    </izvorni_sadrzaj>
    <derivirana_varijabla naziv="DomainObject.Predmet.SudioniciListNaziv_1">
      <item>Jelena Licul  Medulin</item>
      <item>Vedrana Lazić  Pula</item>
    </derivirana_varijabla>
  </DomainObject.Predmet.SudioniciListNaziv>
  <DomainObject.Predmet.SudioniciListAdressOIB>
    <izvorni_sadrzaj>
      <item>Jelena Licul  Medulin, OIB 72446495383, Debeli vrv 12,52203 Medulin</item>
      <item>Vedrana Lazić  Pula, OIB 71112200587, Velog Jože 16,52100 Pula</item>
    </izvorni_sadrzaj>
    <derivirana_varijabla naziv="DomainObject.Predmet.SudioniciListAdressOIB_1">
      <item>Jelena Licul  Medulin, OIB 72446495383, Debeli vrv 12,52203 Medulin</item>
      <item>Vedrana Lazić  Pula, OIB 71112200587, Velog Jože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72446495383</item>
      <item>, OIB 71112200587</item>
    </izvorni_sadrzaj>
    <derivirana_varijabla naziv="DomainObject.Predmet.SudioniciListNazivOIB_1">
      <item>, OIB 72446495383</item>
      <item>, OIB 71112200587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BC9853-06AC-4887-9121-EE775FB352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17</properties:Pages>
  <properties:Words>7922</properties:Words>
  <properties:Characters>42660</properties:Characters>
  <properties:Lines>994</properties:Lines>
  <properties:Paragraphs>363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   I M E    R E P U B L I K E    H R V A T S K E</vt:lpstr>
    </vt:vector>
  </properties:TitlesOfParts>
  <properties:LinksUpToDate>false</properties:LinksUpToDate>
  <properties:CharactersWithSpaces>50321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2015-09-10T09:24:00Z</dcterms:created>
  <dc:creator>ksarlija</dc:creator>
  <cp:lastModifiedBy>Sonja Krapić</cp:lastModifiedBy>
  <cp:lastPrinted>2015-09-10T11:40:00Z</cp:lastPrinted>
  <dcterms:modified xmlns:xsi="http://www.w3.org/2001/XMLSchema-instance" xsi:type="dcterms:W3CDTF">2015-09-10T11:43:00Z</dcterms:modified>
  <cp:revision>6</cp:revision>
  <dc:title>U    I M E 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17</vt:i4>
  </prop:property>
</prop:Properties>
</file>