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0cbf" w14:paraId="dc80cbf" w:rsidRDefault="002C2398" w:rsidP="002C2398" w:rsidR="00AE649C" w:rsidRPr="002C2398">
      <w:pPr>
        <w:pStyle w:val="SudNaziv"/>
        <w:ind w:left="5664"/>
        <w15:collapsed w:val="false"/>
        <w:rPr>
          <w:b w:val="false"/>
        </w:rPr>
      </w:pPr>
      <w:bookmarkStart w:name="_GoBack" w:id="0"/>
      <w:bookmarkEnd w:id="0"/>
      <w:r w:rsidRPr="002C2398">
        <w:rPr>
          <w:b w:val="false"/>
          <w:lang w:eastAsia="hr-HR"/>
        </w:rPr>
        <w:t xml:space="preserve">     Poslovni broj: 4 St-323/16-3</w:t>
      </w:r>
    </w:p>
    <w:p w:rsidRDefault="00EA1C6D" w:rsidP="002C2398" w:rsidR="00AE649C" w:rsidRPr="002C2398">
      <w:pPr>
        <w:pStyle w:val="SudSjedite"/>
      </w:pPr>
      <w:r w:rsidRPr="002C2398">
        <w:tab/>
      </w:r>
    </w:p>
    <w:p w:rsidRDefault="002C2398" w:rsidP="002C2398" w:rsidR="002C2398" w:rsidRPr="002C2398">
      <w:pPr>
        <w:pStyle w:val="Zaglavlje"/>
        <w:spacing w:after="0"/>
      </w:pPr>
    </w:p>
    <w:p w:rsidRDefault="002C2398" w:rsidP="002C2398" w:rsidR="002C2398" w:rsidRPr="002C2398">
      <w:pPr>
        <w:widowControl w:val="false"/>
        <w:spacing w:after="0"/>
        <w:jc w:val="both"/>
        <w:rPr>
          <w:rFonts w:eastAsia="Times New Roman"/>
          <w:snapToGrid w:val="false"/>
        </w:rPr>
      </w:pPr>
      <w:r w:rsidRPr="002C2398">
        <w:rPr>
          <w:rFonts w:eastAsia="Times New Roman"/>
          <w:bCs/>
          <w:snapToGrid w:val="false"/>
        </w:rPr>
        <w:t xml:space="preserve">                     </w:t>
      </w:r>
      <w:r w:rsidRPr="002C2398"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2398">
        <w:rPr>
          <w:rFonts w:eastAsia="Times New Roman"/>
          <w:bCs/>
          <w:snapToGrid w:val="false"/>
        </w:rPr>
        <w:tab/>
      </w:r>
      <w:r w:rsidRPr="002C2398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C2398" w:rsidP="002C2398" w:rsidR="002C2398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2C2398" w:rsidP="002C2398" w:rsidR="002C2398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2C2398" w:rsidP="002C2398" w:rsidR="002C2398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C2398" w:rsidP="002C2398" w:rsidR="002C2398">
      <w:pPr>
        <w:pStyle w:val="Zaglavlje"/>
        <w:spacing w:after="0"/>
      </w:pPr>
    </w:p>
    <w:p w:rsidRDefault="002C2398" w:rsidP="002C2398" w:rsidR="002C2398">
      <w:pPr>
        <w:pStyle w:val="Zaglavlje"/>
        <w:spacing w:after="0"/>
      </w:pPr>
    </w:p>
    <w:p w:rsidRDefault="002C2398" w:rsidP="002C2398" w:rsidR="002C2398">
      <w:pPr>
        <w:pStyle w:val="Zaglavlje"/>
        <w:spacing w:after="0"/>
        <w:jc w:val="center"/>
      </w:pPr>
      <w:r>
        <w:t>Z A K LJ U Č A K</w:t>
      </w:r>
    </w:p>
    <w:p w:rsidRDefault="002C2398" w:rsidP="002C2398" w:rsidR="002C2398">
      <w:pPr>
        <w:pStyle w:val="Zaglavlje"/>
        <w:spacing w:after="0"/>
      </w:pPr>
    </w:p>
    <w:p w:rsidRDefault="002C2398" w:rsidP="002C2398" w:rsidR="002C2398">
      <w:pPr>
        <w:spacing w:after="0"/>
      </w:pPr>
    </w:p>
    <w:p w:rsidRDefault="002C2398" w:rsidP="002C2398" w:rsidR="002C2398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TEKSTURA d.o.o., Mala Subotica, </w:t>
      </w:r>
      <w:proofErr w:type="spellStart"/>
      <w:r>
        <w:t>Benkovec</w:t>
      </w:r>
      <w:proofErr w:type="spellEnd"/>
      <w:r>
        <w:t xml:space="preserve"> 14, OIB: 16908225490, dana 15. veljače 2017.               </w:t>
      </w:r>
    </w:p>
    <w:p w:rsidRDefault="002C2398" w:rsidP="002C2398" w:rsidR="002C2398">
      <w:pPr>
        <w:spacing w:after="0"/>
      </w:pPr>
    </w:p>
    <w:p w:rsidRDefault="002C2398" w:rsidP="002C2398" w:rsidR="002C2398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2C2398" w:rsidP="002C2398" w:rsidR="002C2398">
      <w:pPr>
        <w:spacing w:after="0"/>
        <w:jc w:val="center"/>
      </w:pPr>
    </w:p>
    <w:p w:rsidRDefault="002C2398" w:rsidP="002C2398" w:rsidR="002C2398">
      <w:pPr>
        <w:spacing w:after="0"/>
        <w:jc w:val="center"/>
      </w:pPr>
    </w:p>
    <w:p w:rsidRDefault="002C2398" w:rsidP="002C2398" w:rsidR="002C239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TEKSTURA d.o.o., Mala Subotica, Damiru </w:t>
      </w:r>
      <w:proofErr w:type="spellStart"/>
      <w:r>
        <w:t>Grašiću</w:t>
      </w:r>
      <w:proofErr w:type="spellEnd"/>
      <w:r>
        <w:t xml:space="preserve"> iz Čakovca, Tina Ujevića 2, OIB: 82630146076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2C2398" w:rsidP="002C2398" w:rsidR="002C2398">
      <w:pPr>
        <w:spacing w:after="0"/>
        <w:jc w:val="both"/>
      </w:pPr>
    </w:p>
    <w:p w:rsidRDefault="002C2398" w:rsidP="002C2398" w:rsidR="002C2398">
      <w:pPr>
        <w:spacing w:after="0"/>
        <w:jc w:val="both"/>
      </w:pPr>
      <w:r>
        <w:t>1. nekretnina i pokretnina dužnika</w:t>
      </w:r>
    </w:p>
    <w:p w:rsidRDefault="002C2398" w:rsidP="002C2398" w:rsidR="002C2398">
      <w:pPr>
        <w:spacing w:after="0"/>
        <w:jc w:val="both"/>
      </w:pPr>
      <w:r>
        <w:t>2. imovinskih prava dužnika na tuđim stvarima</w:t>
      </w:r>
    </w:p>
    <w:p w:rsidRDefault="002C2398" w:rsidP="002C2398" w:rsidR="002C2398">
      <w:pPr>
        <w:spacing w:after="0"/>
        <w:jc w:val="both"/>
      </w:pPr>
      <w:r>
        <w:t>3. novčanih i nenovčanih tražbina dužnika</w:t>
      </w:r>
    </w:p>
    <w:p w:rsidRDefault="002C2398" w:rsidP="002C2398" w:rsidR="002C2398">
      <w:pPr>
        <w:spacing w:after="0"/>
        <w:jc w:val="both"/>
      </w:pPr>
      <w:r>
        <w:t>4. drugih prava koja čine imovinu dužnika</w:t>
      </w:r>
    </w:p>
    <w:p w:rsidRDefault="002C2398" w:rsidP="002C2398" w:rsidR="002C2398">
      <w:pPr>
        <w:spacing w:after="0"/>
        <w:jc w:val="both"/>
      </w:pPr>
      <w:r>
        <w:t>5. novčanih sredstava na računima</w:t>
      </w:r>
    </w:p>
    <w:p w:rsidRDefault="002C2398" w:rsidP="002C2398" w:rsidR="002C2398">
      <w:pPr>
        <w:spacing w:after="0"/>
        <w:jc w:val="both"/>
      </w:pPr>
      <w:r>
        <w:t>6. druge imovine dužnika</w:t>
      </w:r>
    </w:p>
    <w:p w:rsidRDefault="002C2398" w:rsidP="002C2398" w:rsidR="002C2398">
      <w:pPr>
        <w:spacing w:after="0"/>
        <w:jc w:val="both"/>
      </w:pPr>
      <w:r>
        <w:t>7. obveza dužnika unesenih u njegove poslovne knjige</w:t>
      </w:r>
    </w:p>
    <w:p w:rsidRDefault="002C2398" w:rsidP="002C2398" w:rsidR="002C2398">
      <w:pPr>
        <w:spacing w:after="0"/>
        <w:jc w:val="both"/>
      </w:pPr>
      <w:r>
        <w:t>8. drugih novčanih i nenovčanih obveza dužnika</w:t>
      </w:r>
    </w:p>
    <w:p w:rsidRDefault="002C2398" w:rsidP="002C2398" w:rsidR="002C2398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2C2398" w:rsidP="002C2398" w:rsidR="002C2398">
      <w:pPr>
        <w:spacing w:after="0"/>
        <w:jc w:val="both"/>
      </w:pPr>
      <w:r>
        <w:t>10. izlučnih prava</w:t>
      </w:r>
    </w:p>
    <w:p w:rsidRDefault="002C2398" w:rsidP="002C2398" w:rsidR="002C2398">
      <w:pPr>
        <w:spacing w:after="0"/>
        <w:jc w:val="both"/>
      </w:pPr>
      <w:r>
        <w:t>11. prosječnih mjesečnih troškova redovnoga poslovanja dužnika u posljednjih godinu dana</w:t>
      </w:r>
    </w:p>
    <w:p w:rsidRDefault="002C2398" w:rsidP="002C2398" w:rsidR="002C2398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2C2398" w:rsidP="002C2398" w:rsidR="002C2398">
      <w:pPr>
        <w:spacing w:after="0"/>
        <w:jc w:val="both"/>
      </w:pPr>
    </w:p>
    <w:p w:rsidRDefault="002C2398" w:rsidP="002C2398" w:rsidR="002C239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2C2398" w:rsidP="002C2398" w:rsidR="002C2398">
      <w:pPr>
        <w:spacing w:after="0"/>
        <w:jc w:val="both"/>
      </w:pPr>
    </w:p>
    <w:p w:rsidRDefault="002C2398" w:rsidP="002C2398" w:rsidR="002C239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2C2398" w:rsidP="002C2398" w:rsidR="002C2398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2C2398" w:rsidP="002C2398" w:rsidR="002C2398">
      <w:pPr>
        <w:spacing w:after="0"/>
        <w:jc w:val="center"/>
        <w:rPr>
          <w:rFonts w:eastAsia="Times New Roman"/>
          <w:lang w:eastAsia="hr-HR"/>
        </w:rPr>
      </w:pPr>
    </w:p>
    <w:p w:rsidRDefault="002C2398" w:rsidP="002C2398" w:rsidR="002C2398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2C2398" w:rsidP="002C2398" w:rsidR="002C2398">
      <w:pPr>
        <w:spacing w:after="0"/>
        <w:jc w:val="both"/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 xml:space="preserve">122.069,52 kn, a uvidom u podatke Općinskog suda u Koprivnici, </w:t>
      </w:r>
      <w:proofErr w:type="spellStart"/>
      <w:r>
        <w:t>Zemljoknjižni</w:t>
      </w:r>
      <w:proofErr w:type="spellEnd"/>
      <w:r>
        <w:t xml:space="preserve"> odjel Koprivnica, sud je utvrdio da je dužnik vlasnik nekretnina upisanih u 1. ZK uložak br. 65, čestice broj : 115/1,115/2,116/2,116/3,117 i 118 k.o. </w:t>
      </w:r>
      <w:proofErr w:type="spellStart"/>
      <w:r>
        <w:t>Ždala</w:t>
      </w:r>
      <w:proofErr w:type="spellEnd"/>
      <w:r>
        <w:t xml:space="preserve">, 2. ZK uložak br. 1448, čestice broj: 121 i 122 k.o. </w:t>
      </w:r>
      <w:proofErr w:type="spellStart"/>
      <w:r>
        <w:t>Ždala</w:t>
      </w:r>
      <w:proofErr w:type="spellEnd"/>
      <w:r>
        <w:t xml:space="preserve"> i 3. ZK uložak br. 1497, čestice broj: 112,113 i 114, k.o.o. </w:t>
      </w:r>
      <w:proofErr w:type="spellStart"/>
      <w:r>
        <w:t>Ždala</w:t>
      </w:r>
      <w:proofErr w:type="spellEnd"/>
      <w:r>
        <w:t xml:space="preserve">, </w:t>
      </w:r>
      <w:r>
        <w:rPr>
          <w:rFonts w:eastAsia="Times New Roman"/>
          <w:lang w:eastAsia="hr-HR"/>
        </w:rPr>
        <w:t>dok iz zahtjeva za provedbu skraćenog stečajnog postupka proizlazi da je dužnik na dan 18. rujna 2015. u Očevidniku redoslijeda osniva za plaćanje ima evidentirane neizvršene osnove za plaćanje u ukupnom iznosu od 516.082,43 kn te da dužnik nema zaposlenih.</w:t>
      </w:r>
    </w:p>
    <w:p w:rsidRDefault="002C2398" w:rsidP="002C2398" w:rsidR="002C2398">
      <w:pPr>
        <w:spacing w:after="0"/>
        <w:jc w:val="both"/>
        <w:rPr>
          <w:rFonts w:eastAsia="Times New Roman"/>
          <w:lang w:eastAsia="hr-HR"/>
        </w:rPr>
      </w:pPr>
    </w:p>
    <w:p w:rsidRDefault="002C2398" w:rsidP="002C2398" w:rsidR="002C2398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2C2398" w:rsidP="002C2398" w:rsidR="002C2398">
      <w:pPr>
        <w:spacing w:after="0"/>
        <w:jc w:val="both"/>
        <w:rPr>
          <w:rFonts w:eastAsia="Times New Roman"/>
          <w:lang w:eastAsia="hr-HR"/>
        </w:rPr>
      </w:pPr>
    </w:p>
    <w:p w:rsidRDefault="002C2398" w:rsidP="002C2398" w:rsidR="002C2398">
      <w:pPr>
        <w:spacing w:after="0"/>
        <w:jc w:val="both"/>
        <w:rPr>
          <w:rFonts w:eastAsia="Times New Roman"/>
          <w:lang w:eastAsia="hr-HR"/>
        </w:rPr>
      </w:pPr>
    </w:p>
    <w:p w:rsidRDefault="002C2398" w:rsidP="002C2398" w:rsidR="002C2398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15. veljače 2017.</w:t>
      </w:r>
    </w:p>
    <w:p w:rsidRDefault="002C2398" w:rsidP="002C2398" w:rsidR="002C2398">
      <w:pPr>
        <w:spacing w:after="0"/>
        <w:jc w:val="center"/>
        <w:rPr>
          <w:rFonts w:eastAsia="Times New Roman"/>
          <w:lang w:eastAsia="hr-HR"/>
        </w:rPr>
      </w:pPr>
    </w:p>
    <w:p w:rsidRDefault="002C2398" w:rsidP="002C2398" w:rsidR="002C2398">
      <w:pPr>
        <w:spacing w:after="0"/>
        <w:jc w:val="center"/>
        <w:rPr>
          <w:rFonts w:eastAsia="Times New Roman"/>
          <w:lang w:eastAsia="hr-HR"/>
        </w:rPr>
      </w:pPr>
    </w:p>
    <w:p w:rsidRDefault="002C2398" w:rsidP="002C2398" w:rsidR="002C2398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2C2398" w:rsidR="002C2398">
        <w:trPr>
          <w:trHeight w:val="2009"/>
        </w:trPr>
        <w:tc>
          <w:tcPr>
            <w:tcW w:type="dxa" w:w="4928"/>
          </w:tcPr>
          <w:p w:rsidRDefault="002C2398" w:rsidP="002C2398" w:rsidR="002C2398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2C2398" w:rsidP="002C2398" w:rsidR="002C2398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2C2398" w:rsidP="002C2398" w:rsidR="002C2398">
            <w:pPr>
              <w:spacing w:after="0"/>
              <w:jc w:val="center"/>
              <w:rPr>
                <w:lang w:eastAsia="hr-HR"/>
              </w:rPr>
            </w:pPr>
          </w:p>
          <w:p w:rsidRDefault="002C2398" w:rsidP="002C2398" w:rsidR="002C2398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2C2398" w:rsidP="002C2398" w:rsidR="002C2398">
            <w:pPr>
              <w:spacing w:after="0"/>
              <w:jc w:val="center"/>
              <w:rPr>
                <w:lang w:eastAsia="hr-HR"/>
              </w:rPr>
            </w:pPr>
          </w:p>
          <w:p w:rsidRDefault="002C2398" w:rsidP="002C2398" w:rsidR="002C2398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  <w:p w:rsidRDefault="002C2398" w:rsidP="002C2398" w:rsidR="002C2398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</w:t>
            </w:r>
          </w:p>
        </w:tc>
      </w:tr>
    </w:tbl>
    <w:p w:rsidRDefault="002C2398" w:rsidP="002C2398" w:rsidR="002C2398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2C2398" w:rsidP="002C2398" w:rsidR="002C2398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2C2398" w:rsidP="002C2398" w:rsidR="002C2398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2C2398" w:rsidP="002C2398" w:rsidR="002C2398">
      <w:pPr>
        <w:spacing w:after="0"/>
        <w:jc w:val="both"/>
      </w:pPr>
      <w:r>
        <w:t>UPUTA O PRAVNOM LIJEKU :</w:t>
      </w:r>
    </w:p>
    <w:p w:rsidRDefault="002C2398" w:rsidP="002C2398" w:rsidR="002C2398">
      <w:pPr>
        <w:spacing w:after="0"/>
        <w:jc w:val="both"/>
      </w:pPr>
      <w:r>
        <w:t>Protiv ovoga zaključka žalba nije dopuštena (čl. 19. st. 7. SZ-a).</w:t>
      </w:r>
    </w:p>
    <w:p w:rsidRDefault="002C2398" w:rsidP="002C2398" w:rsidR="002C2398">
      <w:pPr>
        <w:spacing w:after="0"/>
        <w:jc w:val="both"/>
      </w:pPr>
    </w:p>
    <w:p w:rsidRDefault="002C2398" w:rsidP="002C2398" w:rsidR="002C2398">
      <w:pPr>
        <w:spacing w:after="0"/>
        <w:jc w:val="both"/>
      </w:pPr>
      <w:r>
        <w:t>DNA:</w:t>
      </w:r>
    </w:p>
    <w:p w:rsidRDefault="002C2398" w:rsidP="002C2398" w:rsidR="002C2398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Damiru </w:t>
      </w:r>
      <w:proofErr w:type="spellStart"/>
      <w:r>
        <w:t>Grašić</w:t>
      </w:r>
      <w:proofErr w:type="spellEnd"/>
      <w:r>
        <w:t xml:space="preserve"> iz Čakovca, Tina Ujevića 2</w:t>
      </w:r>
    </w:p>
    <w:p w:rsidRDefault="002C2398" w:rsidP="002C2398" w:rsidR="002C2398">
      <w:pPr>
        <w:spacing w:after="0"/>
        <w:jc w:val="both"/>
      </w:pPr>
      <w:r>
        <w:t>2. e-Oglasna ploča suda</w:t>
      </w:r>
    </w:p>
    <w:p w:rsidRDefault="002C2398" w:rsidP="002C2398" w:rsidR="002C2398">
      <w:pPr>
        <w:spacing w:after="0"/>
        <w:jc w:val="both"/>
      </w:pPr>
    </w:p>
    <w:p w:rsidRDefault="00CB0EA4" w:rsidP="002C2398" w:rsidR="00CB0EA4">
      <w:pPr>
        <w:pStyle w:val="Naslovdokumenta"/>
        <w:spacing w:after="0"/>
      </w:pPr>
    </w:p>
    <w:p w:rsidRDefault="0071688E" w:rsidP="002C2398" w:rsidR="0071688E">
      <w:pPr>
        <w:pStyle w:val="Poetniodjeljak"/>
        <w:spacing w:after="0"/>
      </w:pPr>
    </w:p>
    <w:p w:rsidRDefault="00A21F0D" w:rsidP="002C2398" w:rsidR="00A21F0D">
      <w:pPr>
        <w:pStyle w:val="NormaleSPIS"/>
        <w:spacing w:after="0"/>
        <w:rPr>
          <w:noProof/>
        </w:rPr>
      </w:pPr>
    </w:p>
    <w:p w:rsidRDefault="00DA0242" w:rsidP="002C2398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398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-za dostavu PPI</izvorni_sadrzaj>
    <derivirana_varijabla naziv="DomainObject.Primjedba_1">-za dostavu PPI</derivirana_varijabla>
  </DomainObject.Primjedba>
  <DomainObject.Oznaka>
    <izvorni_sadrzaj>St-323/2016-3</izvorni_sadrzaj>
    <derivirana_varijabla naziv="DomainObject.Oznaka_1">St-323/2016-3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TEKSTURA društvo s ograničenom odgovornošću za preradu drva i građevinarstvo zastupanog po punomoćniku Damir Grašić</izvorni_sadrzaj>
    <derivirana_varijabla naziv="DomainObject.Predmet.ProtustrankaFormated_1">  TEKSTURA društvo s ograničenom odgovornošću za preradu drva i građevinarstvo zastupanog po punomoćniku Damir Grašić</derivirana_varijabla>
  </DomainObject.Predmet.ProtustrankaFormated>
  <DomainObject.Predmet.ProtustrankaFormatedOIB>
    <izvorni_sadrzaj>  TEKSTURA društvo s ograničenom odgovornošću za preradu drva i građevinarstvo, OIB 16908225490 zastupanog po punomoćniku Damir Grašić</izvorni_sadrzaj>
    <derivirana_varijabla naziv="DomainObject.Predmet.ProtustrankaFormatedOIB_1">  TEKSTURA društvo s ograničenom odgovornošću za preradu drva i građevinarstvo, OIB 16908225490 zastupanog po punomoćniku Damir Grašić</derivirana_varijabla>
  </DomainObject.Predmet.ProtustrankaFormatedOIB>
  <DomainObject.Predmet.ProtustrankaFormatedWithAdress>
    <izvorni_sadrzaj> TEKSTURA društvo s ograničenom odgovornošću za preradu drva i građevinarstvo, Benkovec 14, 40000 Mala Subotica zastupanog po punomoćniku Damir Grašić</izvorni_sadrzaj>
    <derivirana_varijabla naziv="DomainObject.Predmet.ProtustrankaFormatedWithAdress_1"> TEKSTURA društvo s ograničenom odgovornošću za preradu drva i građevinarstvo, Benkovec 14, 40000 Mala Subotica zastupanog po punomoćniku Damir Grašić</derivirana_varijabla>
  </DomainObject.Predmet.ProtustrankaFormatedWithAdress>
  <DomainObject.Predmet.ProtustrankaFormatedWithAdressOIB>
    <izvorni_sadrzaj> TEKSTURA društvo s ograničenom odgovornošću za preradu drva i građevinarstvo, OIB 16908225490, Benkovec 14, 40000 Mala Subotica zastupanog po punomoćniku Damir Grašić</izvorni_sadrzaj>
    <derivirana_varijabla naziv="DomainObject.Predmet.ProtustrankaFormatedWithAdressOIB_1"> TEKSTURA društvo s ograničenom odgovornošću za preradu drva i građevinarstvo, OIB 16908225490, Benkovec 14, 40000 Mala Subotica zastupanog po punomoćniku Damir Grašić</derivirana_varijabla>
  </DomainObject.Predmet.ProtustrankaFormatedWithAdressOIB>
  <DomainObject.Predmet.ProtustrankaWithAdress>
    <izvorni_sadrzaj>TEKSTURA društvo s ograničenom odgovornošću za preradu drva i građevinarstvo Benkovec 14, 40000 Mala Subotica</izvorni_sadrzaj>
    <derivirana_varijabla naziv="DomainObject.Predmet.ProtustrankaWithAdress_1">TEKSTURA društvo s ograničenom odgovornošću za preradu drva i građevinarstvo Benkovec 14, 40000 Mala Subotica</derivirana_varijabla>
  </DomainObject.Predmet.ProtustrankaWithAdress>
  <DomainObject.Predmet.ProtustrankaWithAdressOIB>
    <izvorni_sadrzaj>TEKSTURA društvo s ograničenom odgovornošću za preradu drva i građevinarstvo, OIB 16908225490, Benkovec 14, 40000 Mala Subotica</izvorni_sadrzaj>
    <derivirana_varijabla naziv="DomainObject.Predmet.ProtustrankaWithAdressOIB_1">TEKSTURA društvo s ograničenom odgovornošću za preradu drva i građevinarstvo, OIB 16908225490, Benkovec 14, 40000 Mala Subotica</derivirana_varijabla>
  </DomainObject.Predmet.ProtustrankaWithAdressOIB>
  <DomainObject.Predmet.ProtustrankaNazivFormated>
    <izvorni_sadrzaj>TEKSTURA društvo s ograničenom odgovornošću za preradu drva i građevinarstvo</izvorni_sadrzaj>
    <derivirana_varijabla naziv="DomainObject.Predmet.ProtustrankaNazivFormated_1">TEKSTURA društvo s ograničenom odgovornošću za preradu drva i građevinarstvo</derivirana_varijabla>
  </DomainObject.Predmet.ProtustrankaNazivFormated>
  <DomainObject.Predmet.ProtustrankaNazivFormatedOIB>
    <izvorni_sadrzaj>TEKSTURA društvo s ograničenom odgovornošću za preradu drva i građevinarstvo, OIB 16908225490</izvorni_sadrzaj>
    <derivirana_varijabla naziv="DomainObject.Predmet.ProtustrankaNazivFormatedOIB_1">TEKSTURA društvo s ograničenom odgovornošću za preradu drva i građevinarstvo, OIB 16908225490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122069.52</izvorni_sadrzaj>
    <derivirana_varijabla naziv="DomainObject.Predmet.TrenutnaVrijednost_1">122069.52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TEKSTURA društvo s ograničenom odgovornošću za preradu drva i građevinarstvo zastupanog po punomoćniku Damir Grašić</item>
    </izvorni_sadrzaj>
    <derivirana_varijabla naziv="DomainObject.Predmet.ProtuStrankaListFormated_1">
      <item>TEKSTURA društvo s ograničenom odgovornošću za preradu drva i građevinarstvo zastupanog po punomoćniku Damir Grašić</item>
    </derivirana_varijabla>
  </DomainObject.Predmet.ProtuStrankaListFormated>
  <DomainObject.Predmet.ProtuStrankaListFormatedOIB>
    <izvorni_sadrzaj>
      <item>TEKSTURA društvo s ograničenom odgovornošću za preradu drva i građevinarstvo, OIB 16908225490 zastupanog po punomoćniku Damir Grašić</item>
    </izvorni_sadrzaj>
    <derivirana_varijabla naziv="DomainObject.Predmet.ProtuStrankaListFormatedOIB_1">
      <item>TEKSTURA društvo s ograničenom odgovornošću za preradu drva i građevinarstvo, OIB 16908225490 zastupanog po punomoćniku Damir Grašić</item>
    </derivirana_varijabla>
  </DomainObject.Predmet.ProtuStrankaListFormatedOIB>
  <DomainObject.Predmet.ProtuStrankaListFormatedWithAdress>
    <izvorni_sadrzaj>
      <item>TEKSTURA društvo s ograničenom odgovornošću za preradu drva i građevinarstvo, Benkovec 14, 40000 Mala Subotica zastupanog po punomoćniku Damir Grašić</item>
    </izvorni_sadrzaj>
    <derivirana_varijabla naziv="DomainObject.Predmet.ProtuStrankaListFormatedWithAdress_1">
      <item>TEKSTURA društvo s ograničenom odgovornošću za preradu drva i građevinarstvo, Benkovec 14, 40000 Mala Subotica zastupanog po punomoćniku Damir Grašić</item>
    </derivirana_varijabla>
  </DomainObject.Predmet.ProtuStrankaListFormatedWithAdress>
  <DomainObject.Predmet.ProtuStrankaListFormatedWithAdressOIB>
    <izvorni_sadrzaj>
      <item>TEKSTURA društvo s ograničenom odgovornošću za preradu drva i građevinarstvo, OIB 16908225490, Benkovec 14, 40000 Mala Subotica zastupanog po punomoćniku Damir Grašić</item>
    </izvorni_sadrzaj>
    <derivirana_varijabla naziv="DomainObject.Predmet.ProtuStrankaListFormatedWithAdressOIB_1">
      <item>TEKSTURA društvo s ograničenom odgovornošću za preradu drva i građevinarstvo, OIB 16908225490, Benkovec 14, 40000 Mala Subotica zastupanog po punomoćniku Damir Grašić</item>
    </derivirana_varijabla>
  </DomainObject.Predmet.ProtuStrankaListFormatedWithAdressOIB>
  <DomainObject.Predmet.ProtuStrankaListNazivFormated>
    <izvorni_sadrzaj>
      <item>TEKSTURA društvo s ograničenom odgovornošću za preradu drva i građevinarstvo</item>
    </izvorni_sadrzaj>
    <derivirana_varijabla naziv="DomainObject.Predmet.ProtuStrankaListNazivFormated_1">
      <item>TEKSTURA društvo s ograničenom odgovornošću za preradu drva i građevinarstvo</item>
    </derivirana_varijabla>
  </DomainObject.Predmet.ProtuStrankaListNazivFormated>
  <DomainObject.Predmet.ProtuStrankaListNazivFormatedOIB>
    <izvorni_sadrzaj>
      <item>TEKSTURA društvo s ograničenom odgovornošću za preradu drva i građevinarstvo, OIB 16908225490</item>
    </izvorni_sadrzaj>
    <derivirana_varijabla naziv="DomainObject.Predmet.ProtuStrankaListNazivFormatedOIB_1">
      <item>TEKSTURA društvo s ograničenom odgovornošću za preradu drva i građevinarstvo, OIB 16908225490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</derivirana_varijabla>
  </DomainObject.Predmet.OstaliListFormatedWithAdressOIB>
  <DomainObject.Predmet.OstaliListNazivFormated>
    <izvorni_sadrzaj>
      <item>Županijsko državno odvjetništvo u Varaždinu</item>
      <item>Damir Grašić</item>
    </izvorni_sadrzaj>
    <derivirana_varijabla naziv="DomainObject.Predmet.OstaliListNazivFormated_1">
      <item>Županijsko državno odvjetništvo u Varaždinu</item>
      <item>Damir Grašić</item>
    </derivirana_varijabla>
  </DomainObject.Predmet.OstaliListNazivFormated>
  <DomainObject.Predmet.OstaliListNazivFormatedOIB>
    <izvorni_sadrzaj>
      <item>Županijsko državno odvjetništvo u Varaždinu</item>
      <item>Damir Grašić, OIB 82630146076</item>
    </izvorni_sadrzaj>
    <derivirana_varijabla naziv="DomainObject.Predmet.OstaliListNazivFormatedOIB_1">
      <item>Županijsko državno odvjetništvo u Varaždinu</item>
      <item>Damir Grašić, OIB 82630146076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St-323/2016-3</izvorni_sadrzaj>
    <derivirana_varijabla naziv="DomainObject.PoslovniBrojDokumenta_1">St-323/2016-3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TEKSTURA društvo s ograničenom odgovornošću za preradu drva i građevinarstvo</izvorni_sadrzaj>
    <derivirana_varijabla naziv="DomainObject.Predmet.ProtustrankaIDrugi_1">TEKSTURA društvo s ograničenom odgovornošću za preradu drva i građevinarstvo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TEKSTURA društvo s ograničenom odgovornošću za preradu drva i građevinarstvo, OIB 16908225490, Benkovec 14, 40000 Mala Subotica</izvorni_sadrzaj>
    <derivirana_varijabla naziv="DomainObject.Predmet.ProtustrankaIDrugiAdressOIB_1">TEKSTURA društvo s ograničenom odgovornošću za preradu drva i građevinarstvo, OIB 16908225490, Benkovec 14,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</izvorni_sadrzaj>
    <derivirana_varijabla naziv="DomainObject.Predmet.SudioniciListNaziv_1"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</derivirana_varijabla>
  </DomainObject.Predmet.SudioniciListNaziv>
  <DomainObject.Predmet.SudioniciListAdressOIB>
    <izvorni_sadrzaj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</izvorni_sadrzaj>
    <derivirana_varijabla naziv="DomainObject.Predmet.SudioniciListAdressOIB_1"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D656E-A94C-4228-B414-234A0CF516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2646</properties:Characters>
  <properties:Lines>89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2017-02-15T10:51:00Z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St-323/2016-3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