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ab20" w14:paraId="ea7ab20" w:rsidRDefault="00D65985" w:rsidP="00D65985" w:rsidR="00D65985" w:rsidRPr="002C7ED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87BBD" w:rsidR="00587BBD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7BBD" w:rsidP="00E05418" w:rsidR="00587BBD">
      <w:pPr>
        <w:jc w:val="both"/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9B0B8C">
        <w:rPr>
          <w:sz w:val="24"/>
          <w:szCs w:val="24"/>
        </w:rPr>
        <w:t xml:space="preserve">                    67. St-1025</w:t>
      </w:r>
      <w:r w:rsidR="003D06CD">
        <w:rPr>
          <w:sz w:val="24"/>
          <w:szCs w:val="24"/>
        </w:rPr>
        <w:t>/14</w:t>
      </w:r>
      <w:r w:rsidR="00587BBD">
        <w:rPr>
          <w:sz w:val="24"/>
          <w:szCs w:val="24"/>
        </w:rPr>
        <w:t>-39</w:t>
      </w:r>
    </w:p>
    <w:p w:rsidRDefault="00E05418" w:rsidP="003D06CD" w:rsid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Amruševa 2/II</w:t>
      </w:r>
    </w:p>
    <w:p w:rsidRDefault="00E05418" w:rsidP="00E05418" w:rsidR="00E05418">
      <w:pPr>
        <w:ind w:firstLine="708"/>
        <w:jc w:val="both"/>
        <w:rPr>
          <w:sz w:val="24"/>
          <w:szCs w:val="24"/>
        </w:rPr>
      </w:pPr>
    </w:p>
    <w:p w:rsidRDefault="006141E9" w:rsidP="00E05418" w:rsidR="006141E9" w:rsidRPr="00E05418">
      <w:pPr>
        <w:ind w:firstLine="708"/>
        <w:jc w:val="both"/>
        <w:rPr>
          <w:sz w:val="24"/>
          <w:szCs w:val="24"/>
        </w:rPr>
      </w:pPr>
    </w:p>
    <w:p w:rsidRDefault="003D06CD" w:rsidP="006141E9" w:rsidR="00221B3D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u stečajnom  postupku nad dužnikom </w:t>
      </w:r>
      <w:r w:rsidR="009B0B8C" w:rsidRPr="009B0B8C">
        <w:rPr>
          <w:bCs/>
          <w:sz w:val="24"/>
          <w:szCs w:val="24"/>
          <w:lang w:val="pt-BR"/>
        </w:rPr>
        <w:t xml:space="preserve">LORIS d.o.o. u stečaju, Zagreb, Trg Ante Starčevića b.b., </w:t>
      </w:r>
      <w:r w:rsidR="006141E9">
        <w:rPr>
          <w:bCs/>
          <w:sz w:val="24"/>
          <w:szCs w:val="24"/>
          <w:lang w:val="pt-BR"/>
        </w:rPr>
        <w:t>oglasio je: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 </w:t>
      </w:r>
      <w:r w:rsidR="009B0B8C" w:rsidRPr="009B0B8C">
        <w:rPr>
          <w:bCs/>
          <w:sz w:val="24"/>
          <w:szCs w:val="24"/>
          <w:lang w:val="pt-BR"/>
        </w:rPr>
        <w:t>LORIS d.o.o. u stečaju, Zagreb, Trg Ante Starčevića b.b.</w:t>
      </w:r>
      <w:r w:rsidR="000A333B" w:rsidRPr="002C7ED4">
        <w:rPr>
          <w:sz w:val="24"/>
          <w:szCs w:val="24"/>
        </w:rPr>
        <w:t xml:space="preserve">, održati će se </w:t>
      </w:r>
      <w:r w:rsidR="009B0B8C" w:rsidRPr="009B0B8C">
        <w:rPr>
          <w:sz w:val="24"/>
          <w:szCs w:val="24"/>
        </w:rPr>
        <w:t>17. studenoga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9B0B8C" w:rsidRPr="009B0B8C">
        <w:rPr>
          <w:sz w:val="24"/>
          <w:szCs w:val="24"/>
        </w:rPr>
        <w:t>10.45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B0B8C">
        <w:rPr>
          <w:sz w:val="24"/>
          <w:szCs w:val="24"/>
        </w:rPr>
        <w:t>21. listopada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587BBD" w:rsidP="003D06CD" w:rsidR="00587BBD" w:rsidRPr="002C7ED4">
      <w:pPr>
        <w:ind w:firstLine="720"/>
        <w:jc w:val="center"/>
        <w:rPr>
          <w:sz w:val="24"/>
          <w:szCs w:val="24"/>
        </w:rPr>
      </w:pPr>
    </w:p>
    <w:p w:rsidRDefault="00D65985" w:rsidP="00587BBD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2F69" w:rsidP="00587BBD" w:rsidR="00680186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 xml:space="preserve">   </w:t>
      </w:r>
      <w:r w:rsidR="00587BBD">
        <w:rPr>
          <w:sz w:val="24"/>
          <w:szCs w:val="24"/>
        </w:rPr>
        <w:t>Gordan Zubak</w:t>
      </w:r>
      <w:r w:rsidR="00680186">
        <w:rPr>
          <w:sz w:val="24"/>
          <w:szCs w:val="24"/>
        </w:rPr>
        <w:t>, v.r.</w:t>
      </w:r>
    </w:p>
    <w:p w:rsidRDefault="00680186" w:rsidP="00587BBD" w:rsidR="00680186">
      <w:pPr>
        <w:pStyle w:val="Tijeloteksta"/>
        <w:ind w:left="5760"/>
        <w:jc w:val="right"/>
        <w:rPr>
          <w:sz w:val="24"/>
          <w:szCs w:val="24"/>
        </w:rPr>
      </w:pPr>
    </w:p>
    <w:p w:rsidRDefault="00680186" w:rsidP="00587BBD" w:rsidR="00587BBD" w:rsidRPr="002C7ED4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680186">
        <w:rPr>
          <w:sz w:val="24"/>
          <w:szCs w:val="24"/>
        </w:rPr>
        <w:t>Ivana Rogić</w:t>
      </w:r>
      <w:r w:rsidR="00587BBD">
        <w:rPr>
          <w:sz w:val="24"/>
          <w:szCs w:val="24"/>
        </w:rPr>
        <w:t xml:space="preserve"> </w:t>
      </w:r>
    </w:p>
    <w:p w:rsidRDefault="00935ABA" w:rsidP="00587BBD" w:rsidR="00935ABA" w:rsidRPr="002C7ED4">
      <w:pPr>
        <w:ind w:left="360"/>
        <w:jc w:val="right"/>
        <w:rPr>
          <w:sz w:val="24"/>
          <w:szCs w:val="24"/>
        </w:rPr>
      </w:pPr>
    </w:p>
    <w:sectPr w:rsidSect="00587BBD" w:rsidR="00935ABA" w:rsidRPr="002C7ED4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3D06CD"/>
    <w:rsid w:val="00490AD9"/>
    <w:rsid w:val="00577C20"/>
    <w:rsid w:val="00587BBD"/>
    <w:rsid w:val="0059052E"/>
    <w:rsid w:val="006141E9"/>
    <w:rsid w:val="00680186"/>
    <w:rsid w:val="007B2F69"/>
    <w:rsid w:val="007C516D"/>
    <w:rsid w:val="008A286D"/>
    <w:rsid w:val="008F612B"/>
    <w:rsid w:val="00935ABA"/>
    <w:rsid w:val="009B0B8C"/>
    <w:rsid w:val="00B07129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587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B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7B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7BB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587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B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7B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7BB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St-1025/2014-39</izvorni_sadrzaj>
    <derivirana_varijabla naziv="DomainObject.Oznaka_1">St-1025/2014-39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St-1025/2014</izvorni_sadrzaj>
    <derivirana_varijabla naziv="DomainObject.Predmet.OznakaBroj_1">St-1025/2014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LORIS d.o.o.</izvorni_sadrzaj>
    <derivirana_varijabla naziv="DomainObject.Predmet.ProtustrankaFormated_1">  LORIS d.o.o.</derivirana_varijabla>
  </DomainObject.Predmet.ProtustrankaFormated>
  <DomainObject.Predmet.ProtustrankaFormatedOIB>
    <izvorni_sadrzaj>  LORIS d.o.o., OIB 86253288720</izvorni_sadrzaj>
    <derivirana_varijabla naziv="DomainObject.Predmet.ProtustrankaFormatedOIB_1">  LORIS d.o.o., OIB 86253288720</derivirana_varijabla>
  </DomainObject.Predmet.ProtustrankaFormatedOIB>
  <DomainObject.Predmet.ProtustrankaFormatedWithAdress>
    <izvorni_sadrzaj> LORIS d.o.o., Trg Ante Starčevića/bb, 10000 Zagreb</izvorni_sadrzaj>
    <derivirana_varijabla naziv="DomainObject.Predmet.ProtustrankaFormatedWithAdress_1"> LORIS d.o.o., Trg Ante Starčevića/bb, 10000 Zagreb</derivirana_varijabla>
  </DomainObject.Predmet.ProtustrankaFormatedWithAdress>
  <DomainObject.Predmet.ProtustrankaFormatedWithAdressOIB>
    <izvorni_sadrzaj> LORIS d.o.o., OIB 86253288720, Trg Ante Starčevića/bb, 10000 Zagreb</izvorni_sadrzaj>
    <derivirana_varijabla naziv="DomainObject.Predmet.ProtustrankaFormatedWithAdressOIB_1"> LORIS d.o.o., OIB 86253288720, Trg Ante Starčevića/bb, 10000 Zagreb</derivirana_varijabla>
  </DomainObject.Predmet.ProtustrankaFormatedWithAdressOIB>
  <DomainObject.Predmet.ProtustrankaWithAdress>
    <izvorni_sadrzaj>LORIS d.o.o. Trg Ante Starčevića/bb, 10000 Zagreb</izvorni_sadrzaj>
    <derivirana_varijabla naziv="DomainObject.Predmet.ProtustrankaWithAdress_1">LORIS d.o.o. Trg Ante Starčevića/bb, 10000 Zagreb</derivirana_varijabla>
  </DomainObject.Predmet.ProtustrankaWithAdress>
  <DomainObject.Predmet.ProtustrankaWithAdressOIB>
    <izvorni_sadrzaj>LORIS d.o.o., OIB 86253288720, Trg Ante Starčevića/bb, 10000 Zagreb</izvorni_sadrzaj>
    <derivirana_varijabla naziv="DomainObject.Predmet.ProtustrankaWithAdressOIB_1">LORIS d.o.o., OIB 86253288720, Trg Ante Starčevića/bb, 10000 Zagreb</derivirana_varijabla>
  </DomainObject.Predmet.ProtustrankaWithAdressOIB>
  <DomainObject.Predmet.ProtustrankaNazivFormated>
    <izvorni_sadrzaj>LORIS d.o.o.</izvorni_sadrzaj>
    <derivirana_varijabla naziv="DomainObject.Predmet.ProtustrankaNazivFormated_1">LORIS d.o.o.</derivirana_varijabla>
  </DomainObject.Predmet.ProtustrankaNazivFormated>
  <DomainObject.Predmet.ProtustrankaNazivFormatedOIB>
    <izvorni_sadrzaj>LORIS d.o.o., OIB 86253288720</izvorni_sadrzaj>
    <derivirana_varijabla naziv="DomainObject.Predmet.ProtustrankaNazivFormatedOIB_1">LORIS d.o.o., OIB 86253288720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PELIKAN KLADIONICE d.o.o.</izvorni_sadrzaj>
    <derivirana_varijabla naziv="DomainObject.Predmet.StrankaFormated_1">  FINA Regionalni centar Zagreb; PELIKAN KLADIONICE d.o.o.</derivirana_varijabla>
  </DomainObject.Predmet.StrankaFormated>
  <DomainObject.Predmet.StrankaFormatedOIB>
    <izvorni_sadrzaj>  FINA Regionalni centar Zagreb, OIB 85821130368; PELIKAN KLADIONICE d.o.o., OIB 83079255066</izvorni_sadrzaj>
    <derivirana_varijabla naziv="DomainObject.Predmet.StrankaFormatedOIB_1">  FINA Regionalni centar Zagreb, OIB 85821130368; PELIKAN KLADIONICE d.o.o., OIB 83079255066</derivirana_varijabla>
  </DomainObject.Predmet.StrankaFormatedOIB>
  <DomainObject.Predmet.StrankaFormatedWithAdress>
    <izvorni_sadrzaj> FINA Regionalni centar Zagreb, Ulica grada Vukovara 70, 10000 Zagreb; PELIKAN KLADIONICE d.o.o., Branimirova 29, 10000 Zagreb</izvorni_sadrzaj>
    <derivirana_varijabla naziv="DomainObject.Predmet.StrankaFormatedWithAdress_1"> FINA Regionalni centar Zagreb, Ulica grada Vukovara 70, 10000 Zagreb; PELIKAN KLADIONICE d.o.o., Branimirova 29, 10000 Zagreb</derivirana_varijabla>
  </DomainObject.Predmet.StrankaFormatedWithAdress>
  <DomainObject.Predmet.StrankaFormatedWithAdressOIB>
    <izvorni_sadrzaj> FINA Regionalni centar Zagreb, OIB 85821130368, Ulica grada Vukovara 70, 10000 Zagreb; PELIKAN KLADIONICE d.o.o., OIB 83079255066, Branimirova 29, 10000 Zagreb</izvorni_sadrzaj>
    <derivirana_varijabla naziv="DomainObject.Predmet.StrankaFormatedWithAdressOIB_1"> FINA Regionalni centar Zagreb, OIB 85821130368, Ulica grada Vukovara 70, 10000 Zagreb; PELIKAN KLADIONICE d.o.o., OIB 83079255066, Branimirova 29, 10000 Zagreb</derivirana_varijabla>
  </DomainObject.Predmet.StrankaFormatedWithAdressOIB>
  <DomainObject.Predmet.StrankaWithAdress>
    <izvorni_sadrzaj>FINA Regionalni centar Zagreb Ulica grada Vukovara 70,10000 Zagreb,PELIKAN KLADIONICE d.o.o. Branimirova 29,10000 Zagreb</izvorni_sadrzaj>
    <derivirana_varijabla naziv="DomainObject.Predmet.StrankaWithAdress_1">FINA Regionalni centar Zagreb Ulica grada Vukovara 70,10000 Zagreb,PELIKAN KLADIONICE d.o.o. Branimirova 29,10000 Zagreb</derivirana_varijabla>
  </DomainObject.Predmet.StrankaWithAdress>
  <DomainObject.Predmet.StrankaWithAdressOIB>
    <izvorni_sadrzaj>FINA Regionalni centar Zagreb, OIB 85821130368, Ulica grada Vukovara 70,10000 Zagreb,PELIKAN KLADIONICE d.o.o., OIB 83079255066, Branimirova 29,10000 Zagreb</izvorni_sadrzaj>
    <derivirana_varijabla naziv="DomainObject.Predmet.StrankaWithAdressOIB_1">FINA Regionalni centar Zagreb, OIB 85821130368, Ulica grada Vukovara 70,10000 Zagreb,PELIKAN KLADIONICE d.o.o., OIB 83079255066, Branimirova 29,10000 Zagreb</derivirana_varijabla>
  </DomainObject.Predmet.StrankaWithAdressOIB>
  <DomainObject.Predmet.StrankaNazivFormated>
    <izvorni_sadrzaj>FINA Regionalni centar Zagreb,PELIKAN KLADIONICE d.o.o.</izvorni_sadrzaj>
    <derivirana_varijabla naziv="DomainObject.Predmet.StrankaNazivFormated_1">FINA Regionalni centar Zagreb,PELIKAN KLADIONICE d.o.o.</derivirana_varijabla>
  </DomainObject.Predmet.StrankaNazivFormated>
  <DomainObject.Predmet.StrankaNazivFormatedOIB>
    <izvorni_sadrzaj>FINA Regionalni centar Zagreb, OIB 85821130368,PELIKAN KLADIONICE d.o.o., OIB 83079255066</izvorni_sadrzaj>
    <derivirana_varijabla naziv="DomainObject.Predmet.StrankaNazivFormatedOIB_1">FINA Regionalni centar Zagreb, OIB 85821130368,PELIKAN KLADIONICE d.o.o., OIB 83079255066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PELIKAN KLADIONICE d.o.o.</item>
    </izvorni_sadrzaj>
    <derivirana_varijabla naziv="DomainObject.Predmet.StrankaListFormated_1">
      <item>FINA Regionalni centar Zagreb</item>
      <item>PELIKAN KLADIONICE d.o.o.</item>
    </derivirana_varijabla>
  </DomainObject.Predmet.StrankaListFormated>
  <DomainObject.Predmet.StrankaListFormatedOIB>
    <izvorni_sadrzaj>
      <item>FINA Regionalni centar Zagreb, OIB 85821130368</item>
      <item>PELIKAN KLADIONICE d.o.o., OIB 83079255066</item>
    </izvorni_sadrzaj>
    <derivirana_varijabla naziv="DomainObject.Predmet.StrankaListFormatedOIB_1">
      <item>FINA Regionalni centar Zagreb, OIB 85821130368</item>
      <item>PELIKAN KLADIONICE d.o.o., OIB 83079255066</item>
    </derivirana_varijabla>
  </DomainObject.Predmet.StrankaListFormatedOIB>
  <DomainObject.Predmet.StrankaListFormatedWithAdress>
    <izvorni_sadrzaj>
      <item>FINA Regionalni centar Zagreb, Ulica grada Vukovara 70, 10000 Zagreb</item>
      <item>PELIKAN KLADIONICE d.o.o., Branimirova 29, 10000 Zagreb</item>
    </izvorni_sadrzaj>
    <derivirana_varijabla naziv="DomainObject.Predmet.StrankaListFormatedWithAdress_1">
      <item>FINA Regionalni centar Zagreb, Ulica grada Vukovara 70, 10000 Zagreb</item>
      <item>PELIKAN KLADIONICE d.o.o., Branimirova 29,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PELIKAN KLADIONICE d.o.o., OIB 83079255066, Branimirova 29, 10000 Zagreb</item>
    </izvorni_sadrzaj>
    <derivirana_varijabla naziv="DomainObject.Predmet.StrankaListFormatedWithAdressOIB_1">
      <item>FINA Regionalni centar Zagreb, OIB 85821130368, Ulica grada Vukovara 70, 10000 Zagreb</item>
      <item>PELIKAN KLADIONICE d.o.o., OIB 83079255066, Branimirova 29, 10000 Zagreb</item>
    </derivirana_varijabla>
  </DomainObject.Predmet.StrankaListFormatedWithAdressOIB>
  <DomainObject.Predmet.StrankaListNazivFormated>
    <izvorni_sadrzaj>
      <item>FINA Regionalni centar Zagreb</item>
      <item>PELIKAN KLADIONICE d.o.o.</item>
    </izvorni_sadrzaj>
    <derivirana_varijabla naziv="DomainObject.Predmet.StrankaListNazivFormated_1">
      <item>FINA Regionalni centar Zagreb</item>
      <item>PELIKAN KLADIONICE d.o.o.</item>
    </derivirana_varijabla>
  </DomainObject.Predmet.StrankaListNazivFormated>
  <DomainObject.Predmet.StrankaListNazivFormatedOIB>
    <izvorni_sadrzaj>
      <item>FINA Regionalni centar Zagreb, OIB 85821130368</item>
      <item>PELIKAN KLADIONICE d.o.o., OIB 83079255066</item>
    </izvorni_sadrzaj>
    <derivirana_varijabla naziv="DomainObject.Predmet.StrankaListNazivFormatedOIB_1">
      <item>FINA Regionalni centar Zagreb, OIB 85821130368</item>
      <item>PELIKAN KLADIONICE d.o.o., OIB 83079255066</item>
    </derivirana_varijabla>
  </DomainObject.Predmet.StrankaListNazivFormatedOIB>
  <DomainObject.Predmet.ProtuStrankaListFormated>
    <izvorni_sadrzaj>
      <item>LORIS d.o.o.</item>
    </izvorni_sadrzaj>
    <derivirana_varijabla naziv="DomainObject.Predmet.ProtuStrankaListFormated_1">
      <item>LORIS d.o.o.</item>
    </derivirana_varijabla>
  </DomainObject.Predmet.ProtuStrankaListFormated>
  <DomainObject.Predmet.ProtuStrankaListFormatedOIB>
    <izvorni_sadrzaj>
      <item>LORIS d.o.o., OIB 86253288720</item>
    </izvorni_sadrzaj>
    <derivirana_varijabla naziv="DomainObject.Predmet.ProtuStrankaListFormatedOIB_1">
      <item>LORIS d.o.o., OIB 86253288720</item>
    </derivirana_varijabla>
  </DomainObject.Predmet.ProtuStrankaListFormatedOIB>
  <DomainObject.Predmet.ProtuStrankaListFormatedWithAdress>
    <izvorni_sadrzaj>
      <item>LORIS d.o.o., Trg Ante Starčevića/bb, 10000 Zagreb</item>
    </izvorni_sadrzaj>
    <derivirana_varijabla naziv="DomainObject.Predmet.ProtuStrankaListFormatedWithAdress_1">
      <item>LORIS d.o.o., Trg Ante Starčevića/bb, 10000 Zagreb</item>
    </derivirana_varijabla>
  </DomainObject.Predmet.ProtuStrankaListFormatedWithAdress>
  <DomainObject.Predmet.ProtuStrankaListFormatedWithAdressOIB>
    <izvorni_sadrzaj>
      <item>LORIS d.o.o., OIB 86253288720, Trg Ante Starčevića/bb, 10000 Zagreb</item>
    </izvorni_sadrzaj>
    <derivirana_varijabla naziv="DomainObject.Predmet.ProtuStrankaListFormatedWithAdressOIB_1">
      <item>LORIS d.o.o., OIB 86253288720, Trg Ante Starčevića/bb, 10000 Zagreb</item>
    </derivirana_varijabla>
  </DomainObject.Predmet.ProtuStrankaListFormatedWithAdressOIB>
  <DomainObject.Predmet.ProtuStrankaListNazivFormated>
    <izvorni_sadrzaj>
      <item>LORIS d.o.o.</item>
    </izvorni_sadrzaj>
    <derivirana_varijabla naziv="DomainObject.Predmet.ProtuStrankaListNazivFormated_1">
      <item>LORIS d.o.o.</item>
    </derivirana_varijabla>
  </DomainObject.Predmet.ProtuStrankaListNazivFormated>
  <DomainObject.Predmet.ProtuStrankaListNazivFormatedOIB>
    <izvorni_sadrzaj>
      <item>LORIS d.o.o., OIB 86253288720</item>
    </izvorni_sadrzaj>
    <derivirana_varijabla naziv="DomainObject.Predmet.ProtuStrankaListNazivFormatedOIB_1">
      <item>LORIS d.o.o., OIB 86253288720</item>
    </derivirana_varijabla>
  </DomainObject.Predmet.ProtuStrankaListNazivFormatedOIB>
  <DomainObject.Predmet.OstaliListFormated>
    <izvorni_sadrzaj>
      <item>Anto Anušić</item>
      <item>odvj. Anton Sučić</item>
      <item>Irena Kelava</item>
    </izvorni_sadrzaj>
    <derivirana_varijabla naziv="DomainObject.Predmet.OstaliListFormated_1">
      <item>Anto Anušić</item>
      <item>odvj. Anton Sučić</item>
      <item>Irena Kelava</item>
    </derivirana_varijabla>
  </DomainObject.Predmet.OstaliListFormated>
  <DomainObject.Predmet.OstaliListFormatedOIB>
    <izvorni_sadrzaj>
      <item>Anto Anušić, OIB 37495387247</item>
      <item>odvj. Anton Sučić</item>
      <item>Irena Kelava, OIB 65378158056</item>
    </izvorni_sadrzaj>
    <derivirana_varijabla naziv="DomainObject.Predmet.OstaliListFormatedOIB_1">
      <item>Anto Anušić, OIB 37495387247</item>
      <item>odvj. Anton Sučić</item>
      <item>Irena Kelava, OIB 65378158056</item>
    </derivirana_varijabla>
  </DomainObject.Predmet.OstaliListFormatedOIB>
  <DomainObject.Predmet.OstaliListFormatedWithAdress>
    <izvorni_sadrzaj>
      <item>Anto Anušić, Gračanska Cesta 56 J, Zagreb</item>
      <item>odvj. Anton Sučić, Petrinjska 14, 10000 Zagreb</item>
      <item>Irena Kelava, Bolnička Cesta 34d, 10000 Zagreb</item>
    </izvorni_sadrzaj>
    <derivirana_varijabla naziv="DomainObject.Predmet.OstaliListFormatedWithAdress_1">
      <item>Anto Anušić, Gračanska Cesta 56 J, Zagreb</item>
      <item>odvj. Anton Sučić, Petrinjska 14, 10000 Zagreb</item>
      <item>Irena Kelava, Bolnička Cesta 34d, 10000 Zagreb</item>
    </derivirana_varijabla>
  </DomainObject.Predmet.OstaliListFormatedWithAdress>
  <DomainObject.Predmet.OstaliListFormatedWithAdressOIB>
    <izvorni_sadrzaj>
      <item>Anto Anušić, OIB 37495387247, Gračanska Cesta 56 J, Zagreb</item>
      <item>odvj. Anton Sučić, Petrinjska 14, 10000 Zagreb</item>
      <item>Irena Kelava, OIB 65378158056, Bolnička Cesta 34d, 10000 Zagreb</item>
    </izvorni_sadrzaj>
    <derivirana_varijabla naziv="DomainObject.Predmet.OstaliListFormatedWithAdressOIB_1">
      <item>Anto Anušić, OIB 37495387247, Gračanska Cesta 56 J, Zagreb</item>
      <item>odvj. Anton Sučić, Petrinjska 14, 10000 Zagreb</item>
      <item>Irena Kelava, OIB 65378158056, Bolnička Cesta 34d, 10000 Zagreb</item>
    </derivirana_varijabla>
  </DomainObject.Predmet.OstaliListFormatedWithAdressOIB>
  <DomainObject.Predmet.OstaliListNazivFormated>
    <izvorni_sadrzaj>
      <item>Anto Anušić</item>
      <item>odvj. Anton Sučić</item>
      <item>Irena Kelava</item>
    </izvorni_sadrzaj>
    <derivirana_varijabla naziv="DomainObject.Predmet.OstaliListNazivFormated_1">
      <item>Anto Anušić</item>
      <item>odvj. Anton Sučić</item>
      <item>Irena Kelava</item>
    </derivirana_varijabla>
  </DomainObject.Predmet.OstaliListNazivFormated>
  <DomainObject.Predmet.OstaliListNazivFormatedOIB>
    <izvorni_sadrzaj>
      <item>Anto Anušić, OIB 37495387247</item>
      <item>odvj. Anton Sučić</item>
      <item>Irena Kelava, OIB 65378158056</item>
    </izvorni_sadrzaj>
    <derivirana_varijabla naziv="DomainObject.Predmet.OstaliListNazivFormatedOIB_1">
      <item>Anto Anušić, OIB 37495387247</item>
      <item>odvj. Anton Sučić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St-1025/2014-39</izvorni_sadrzaj>
    <derivirana_varijabla naziv="DomainObject.PoslovniBrojDokumenta_1">St-1025/2014-39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LORIS d.o.o.</izvorni_sadrzaj>
    <derivirana_varijabla naziv="DomainObject.Predmet.ProtustrankaIDrugi_1">LORIS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LORIS d.o.o., OIB 86253288720, Trg Ante Starčevića/bb, 10000 Zagreb</izvorni_sadrzaj>
    <derivirana_varijabla naziv="DomainObject.Predmet.ProtustrankaIDrugiAdressOIB_1">LORIS d.o.o., OIB 86253288720, Trg Ante Starčevića/bb,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LORIS d.o.o.</item>
      <item>Anto Anušić</item>
      <item>odvj. Anton Sučić</item>
      <item>Irena Kelava</item>
      <item>PELIKAN KLADIONICE d.o.o.</item>
    </izvorni_sadrzaj>
    <derivirana_varijabla naziv="DomainObject.Predmet.SudioniciListNaziv_1">
      <item>FINA Regionalni centar Zagreb</item>
      <item>LORIS d.o.o.</item>
      <item>Anto Anušić</item>
      <item>odvj. Anton Sučić</item>
      <item>Irena Kelava</item>
      <item>PELIKAN KLADIONICE d.o.o.</item>
    </derivirana_varijabla>
  </DomainObject.Predmet.SudioniciListNaziv>
  <DomainObject.Predmet.SudioniciListAdressOIB>
    <izvorni_sadrzaj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</izvorni_sadrzaj>
    <derivirana_varijabla naziv="DomainObject.Predmet.SudioniciListAdressOIB_1">
      <item>FINA Regionalni centar Zagreb, OIB 85821130368, Ulica grada Vukovara 70,10000 Zagreb</item>
      <item>LORIS d.o.o., OIB 86253288720, Trg Ante Starčevića/bb,10000 Zagreb</item>
      <item>Anto Anušić, OIB 37495387247, Gračanska Cesta 56 J,Zagreb</item>
      <item>odvj. Anton Sučić, Petrinjska 14,10000 Zagreb</item>
      <item>Irena Kelava, OIB 65378158056, Bolnička Cesta 34d,10000 Zagreb</item>
      <item>PELIKAN KLADIONICE d.o.o., OIB 83079255066,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86253288720</item>
      <item>, OIB 37495387247</item>
      <item>, OIB null</item>
      <item>, OIB 65378158056</item>
      <item>, OIB 83079255066</item>
    </izvorni_sadrzaj>
    <derivirana_varijabla naziv="DomainObject.Predmet.SudioniciListNazivOIB_1">
      <item>, OIB 85821130368</item>
      <item>, OIB 86253288720</item>
      <item>, OIB 37495387247</item>
      <item>, OIB null</item>
      <item>, OIB 65378158056</item>
      <item>, OIB 83079255066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94</properties:Words>
  <properties:Characters>500</properties:Characters>
  <properties:Lines>24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2015-10-21T09:05:00Z</dcterms:created>
  <dc:creator>nmarkovic</dc:creator>
  <cp:lastModifiedBy>Ivana Rogić</cp:lastModifiedBy>
  <cp:lastPrinted>2015-10-21T09:14:00Z</cp:lastPrinted>
  <dcterms:modified xmlns:xsi="http://www.w3.org/2001/XMLSchema-instance" xsi:type="dcterms:W3CDTF">2015-10-21T09:18:00Z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St-1025/2014-39 / Odluka - Oglas - sazivanje ispitnog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