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32C5A" w:rsidR="00432C5A">
        <w:tc>
          <w:tcPr>
            <w:tcW w:type="dxa" w:w="2985"/>
            <w:hideMark/>
          </w:tcPr>
          <w:p w:rsidRDefault="00432C5A" w:rsidP="00432C5A" w:rsidR="00432C5A">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32C5A" w:rsidP="00432C5A" w:rsidR="00432C5A">
            <w:pPr>
              <w:spacing w:after="0"/>
              <w:jc w:val="center"/>
            </w:pPr>
            <w:r>
              <w:t>Republika Hrvatska</w:t>
            </w:r>
          </w:p>
          <w:p w:rsidRDefault="00432C5A" w:rsidP="00432C5A" w:rsidR="00432C5A">
            <w:pPr>
              <w:spacing w:after="0"/>
              <w:jc w:val="center"/>
            </w:pPr>
            <w:r>
              <w:t>Trgovački sud u Varaždinu</w:t>
            </w:r>
          </w:p>
          <w:p w:rsidRDefault="00432C5A" w:rsidP="00432C5A" w:rsidR="00432C5A">
            <w:pPr>
              <w:spacing w:after="0"/>
              <w:jc w:val="center"/>
            </w:pPr>
            <w:r>
              <w:t>Varaždin, Braće Radić 2</w:t>
            </w:r>
          </w:p>
        </w:tc>
      </w:tr>
    </w:tbl>
    <w:p w14:textId="8083ebd" w14:paraId="8083ebd" w:rsidRDefault="00432C5A" w:rsidP="00432C5A" w:rsidR="00432C5A">
      <w:pPr>
        <w:spacing w:after="0"/>
        <w:jc w:val="both"/>
        <w15:collapsed w:val="false"/>
      </w:pPr>
      <w:r>
        <w:tab/>
      </w:r>
      <w:r>
        <w:tab/>
      </w:r>
      <w:r>
        <w:tab/>
      </w:r>
      <w:r>
        <w:tab/>
        <w:t xml:space="preserve">                                               Poslovni broj: 3 St-1171/2016-59</w:t>
      </w:r>
    </w:p>
    <w:p w:rsidRDefault="00432C5A" w:rsidP="00432C5A" w:rsidR="00432C5A">
      <w:pPr>
        <w:spacing w:after="0"/>
      </w:pPr>
    </w:p>
    <w:p w:rsidRDefault="00432C5A" w:rsidP="00432C5A" w:rsidR="00432C5A">
      <w:pPr>
        <w:spacing w:after="0"/>
      </w:pPr>
    </w:p>
    <w:p w:rsidRDefault="00432C5A" w:rsidP="00432C5A" w:rsidR="00432C5A">
      <w:pPr>
        <w:spacing w:after="0"/>
        <w:jc w:val="center"/>
      </w:pPr>
      <w:r>
        <w:t>R E P U B L I K A   H R V A T S K A</w:t>
      </w:r>
    </w:p>
    <w:p w:rsidRDefault="00432C5A" w:rsidP="00432C5A" w:rsidR="00432C5A">
      <w:pPr>
        <w:spacing w:after="0"/>
        <w:jc w:val="center"/>
      </w:pPr>
    </w:p>
    <w:p w:rsidRDefault="00432C5A" w:rsidP="00432C5A" w:rsidR="00432C5A">
      <w:pPr>
        <w:spacing w:after="0"/>
        <w:jc w:val="center"/>
      </w:pPr>
      <w:r>
        <w:t>R J E Š E N J E</w:t>
      </w:r>
    </w:p>
    <w:p w:rsidRDefault="00432C5A" w:rsidP="00432C5A" w:rsidR="00432C5A">
      <w:pPr>
        <w:spacing w:after="0"/>
      </w:pPr>
    </w:p>
    <w:p w:rsidRDefault="00432C5A" w:rsidP="00432C5A" w:rsidR="00432C5A">
      <w:pPr>
        <w:spacing w:after="0"/>
        <w:jc w:val="both"/>
      </w:pPr>
      <w:r>
        <w:tab/>
        <w:t xml:space="preserve">Trgovački sud u Varaždinu, po sucu toga suda Jasni Lekić, u predstečajnom postupku nad dužnikom ARMIRAČ-MONTAŽA d.o.o. Varaždin, Trakošćanska 9b, OIB: 32506593096, zastupan po punomoćniku Goranu Jujnović Lučić, odvjetniku iz Odvjetničkog društva Jujnović Lučić Marković j.t.d. iz Zagreba, Strojarska cesta 20/XXII, dana 24. rujna 2018. godine, </w:t>
      </w:r>
    </w:p>
    <w:p w:rsidRDefault="00432C5A" w:rsidP="00432C5A" w:rsidR="00432C5A">
      <w:pPr>
        <w:spacing w:after="0"/>
        <w:jc w:val="both"/>
      </w:pPr>
    </w:p>
    <w:p w:rsidRDefault="00432C5A" w:rsidP="00432C5A" w:rsidR="00432C5A">
      <w:pPr>
        <w:spacing w:after="0"/>
        <w:jc w:val="center"/>
      </w:pPr>
      <w:r>
        <w:t>r i j e š i o   j e:</w:t>
      </w:r>
    </w:p>
    <w:p w:rsidRDefault="00432C5A" w:rsidP="00432C5A" w:rsidR="00432C5A">
      <w:pPr>
        <w:spacing w:after="0"/>
      </w:pPr>
    </w:p>
    <w:p w:rsidRDefault="00432C5A" w:rsidP="00432C5A" w:rsidR="00432C5A">
      <w:pPr>
        <w:spacing w:after="0"/>
        <w:jc w:val="both"/>
      </w:pPr>
      <w:r>
        <w:tab/>
        <w:t>Odbija se prijedlog dužnika Armirač-montaža d.o.o. Varaždin od 7.2.2018. zaprimljen kod suda 7.3.2018. za donošenje dopunskog rješenja u odnosu na razlučnog vjerovnika Erste &amp; Steiermärkische bank d.d.</w:t>
      </w:r>
    </w:p>
    <w:p w:rsidRDefault="00432C5A" w:rsidP="00432C5A" w:rsidR="00432C5A">
      <w:pPr>
        <w:spacing w:after="0"/>
      </w:pPr>
    </w:p>
    <w:p w:rsidRDefault="00432C5A" w:rsidP="00432C5A" w:rsidR="00432C5A">
      <w:pPr>
        <w:spacing w:after="0"/>
        <w:jc w:val="center"/>
      </w:pPr>
      <w:r>
        <w:t>Obrazloženje</w:t>
      </w:r>
    </w:p>
    <w:p w:rsidRDefault="00432C5A" w:rsidP="00432C5A" w:rsidR="00432C5A">
      <w:pPr>
        <w:spacing w:after="0"/>
        <w:jc w:val="both"/>
      </w:pPr>
    </w:p>
    <w:p w:rsidRDefault="00432C5A" w:rsidP="00432C5A" w:rsidR="00432C5A">
      <w:pPr>
        <w:spacing w:after="0"/>
        <w:jc w:val="both"/>
      </w:pPr>
      <w:r>
        <w:tab/>
        <w:t>Predlagatelj i dužnik Armirač-montaža d.o.o. je nakon donošenja rješenja ovog suda broj 3 St-1171/16-40 od 26.1.2018. kojim se utvrđuje da su vjerovnici prihvatili plan restrukturiranja te se potvrđuje predstečajni sporazum, podnio prijedlog za donošenje dopunskog rješenja navodeći da predlaže da sud naloži zemljišnoknjižnom sudu brisanje hipoteke upisane u zemljišnim knjigama u odnosu na razlučnog vjerovnika Erste &amp; Steiermärkische bank d.d. iz razloga što je taj vjerovnik dao izjavu da se odriče prava na odvojeno namirenje. Iz tog razloga predlagatelj odnosno dužnik smatra da je sud dužan donijeti i odluku o brisanju tog prava u zemljišnim knjigama, jer u protivnom odricanje od prava na odvojeno namirenje ne bi imalo nikakav učinak ako bi to pravo i dalje egzistiralo u zemljišnim knjigama. Podredno, ukoliko sud smatra da nema osnove za donošenje rješenja kojim se nalaže brisanje hipoteke, sud je dužan donijeti rješenje kojim se smanjuje iznos tražbine koji je osiguran hipotekom. Naime, u zemljišnim knjigama je upisana hipoteka na nekretnini dužnika, ali za ukupan iznos tražbine Erste &amp; Steiermärkische bank d.d. te nakon što je tražbina umanjena pobijanim rješenjem, sud je dužan donijeti rješenje kojim se briše iznos tražbine radi čijeg je osiguranja upisana hipoteka, budući da je tražbina smanjena za iznos od 30%. Slijedom toga, dužnik predlaže da sud donese dopunsko rješenje.</w:t>
      </w:r>
    </w:p>
    <w:p w:rsidRDefault="00432C5A" w:rsidP="00432C5A" w:rsidR="00432C5A">
      <w:pPr>
        <w:spacing w:after="0"/>
        <w:jc w:val="both"/>
      </w:pPr>
    </w:p>
    <w:p w:rsidRDefault="00432C5A" w:rsidP="00432C5A" w:rsidR="00432C5A">
      <w:pPr>
        <w:spacing w:after="0"/>
        <w:jc w:val="both"/>
      </w:pPr>
      <w:r>
        <w:tab/>
        <w:t>Prijedlog dužnika nije osnovan.</w:t>
      </w:r>
    </w:p>
    <w:p w:rsidRDefault="00432C5A" w:rsidP="00432C5A" w:rsidR="00432C5A">
      <w:pPr>
        <w:spacing w:after="0"/>
        <w:jc w:val="both"/>
      </w:pPr>
    </w:p>
    <w:p w:rsidRDefault="00432C5A" w:rsidP="00432C5A" w:rsidR="00432C5A">
      <w:pPr>
        <w:spacing w:after="0"/>
        <w:jc w:val="both"/>
      </w:pPr>
      <w:r>
        <w:tab/>
        <w:t xml:space="preserve">Temeljem članka 38. st. 3. Stečajnog zakona (N.N. 71/15 i 104/17, dalje skraćeno: SZ-a), razlučni i izlučni vjerovnici dužni su dati izjavu o pristanku ili uskrati pristanka odgode </w:t>
      </w:r>
      <w:r>
        <w:lastRenderedPageBreak/>
        <w:t xml:space="preserve">namirenja iz predmeta na koji se odnosi njihovo razlučno pravo, odnosno izdvajanja predmeta na koje se odnosi njihovo izlučno pravo radi provedbe plana restrukturiranja. U smislu stavka 1. istog zakonskog propisa, razlučni vjerovnici dužni su u prijavi navesti podatke o svojim pravima, pravnoj osnovi razlučnoga prava i dijelu imovine dužnika na koji se odnosi njihovo razlučno pravo, te dati izjavu odriču li se ili ne odriču prava na odvojeno namirenje. </w:t>
      </w:r>
    </w:p>
    <w:p w:rsidRDefault="00432C5A" w:rsidP="00432C5A" w:rsidR="00432C5A">
      <w:pPr>
        <w:spacing w:after="0"/>
        <w:jc w:val="both"/>
      </w:pPr>
    </w:p>
    <w:p w:rsidRDefault="00432C5A" w:rsidP="00432C5A" w:rsidR="00432C5A">
      <w:pPr>
        <w:spacing w:after="0"/>
        <w:jc w:val="both"/>
      </w:pPr>
      <w:r>
        <w:tab/>
        <w:t>Zakon o izmjenama i dopunama Stečajnog zakona (Narodne novine broj 104/17) dodaje odredbu članka 38. st. 5., da razlučni i izlučni vjerovnici mogu opozvati svoju izjavu o pristanku ili uskrati pristanka odgode namirenja iz predmeta na koji se odnosi njihovo razlučno pravo, najkasnije do početka ročišta za glasovanje o planu restrukturiranja, ako su planom restrukturiranja njihova prava smanjena ili je ostvarenje njihovog prava izmijenjeno nakon dane izjave. Citirana odredba stupa na snagu 25.10.2017., odnosno danom objave u Narodnim novinama Zakona o izmjenama i dopunama Stečajnog zakona.</w:t>
      </w:r>
    </w:p>
    <w:p w:rsidRDefault="00432C5A" w:rsidP="00432C5A" w:rsidR="00432C5A">
      <w:pPr>
        <w:spacing w:after="0"/>
        <w:jc w:val="both"/>
      </w:pPr>
    </w:p>
    <w:p w:rsidRDefault="00432C5A" w:rsidP="00432C5A" w:rsidR="00432C5A">
      <w:pPr>
        <w:spacing w:after="0"/>
        <w:jc w:val="both"/>
      </w:pPr>
      <w:r>
        <w:tab/>
        <w:t>Stečajni zakon ne propisuje da je nakon usvajanja Plana restrukturiranja u predstečajnom postupku sud nalagao zemljišnoknjižnom sudu izmjenu upisa razlučnog prava. Također, Zakon o financijskom poslovanju i predstečajnoj nagodbi nije predviđao da sud u predstečajnom postupku donosi rješenje o brisanju razlučnih prava u slučajevima kada bi razlučni vjerovnici uz prijavu svoje tražbine dali i pisanu izjavu da se odriču prava na odvojeno namirenje. Prema određenju članka 38. st. 4. SZ-a predstečajni sporazum ne smije zadirati u pravo razlučnih vjerovnika na namirenje iz predmeta na kojima postoje prava odvojenoga namirenja, ako tim sporazumom nije izrijekom drukčije određeno. Ako je predstečajnim sporazumom drukčije određeno, za razlučne vjerovnike posebno će se navesti u kojem se dijelu njihova prava smanjuju, na koje vrijeme se odgađa namirenje i koje druge odredbe predstečajnoga sporazuma prema njima djeluju.</w:t>
      </w:r>
    </w:p>
    <w:p w:rsidRDefault="00432C5A" w:rsidP="00432C5A" w:rsidR="00432C5A">
      <w:pPr>
        <w:spacing w:after="0"/>
        <w:jc w:val="both"/>
      </w:pPr>
    </w:p>
    <w:p w:rsidRDefault="00432C5A" w:rsidP="00432C5A" w:rsidR="00432C5A">
      <w:pPr>
        <w:spacing w:after="0"/>
        <w:jc w:val="both"/>
      </w:pPr>
      <w:r>
        <w:tab/>
        <w:t>Izjava razlučnog vjerovnika o odricanju prava na odvojeno namirenje u predstečajnom postupku smatra se izjavom o odricanju od pokretanja i vođenje postupka prisilne naplate za vrijeme trajanja predstečajnog postupka i za vrijeme urednog izvršavanja dospjelih novčanih obveza dužnika prema usvojenom predstečajnom sporazumu. Izjava o odricanju razlučnog vjerovnika ne znači ujedno i izjava o odricanju od upisanog založnog prava ili druge vrste razlučnog prava, niti se smatra brisovnim očitovanjem. U slučaju neurednog izvršavanja obveza preuzetih sklopljenim predstečajnim sporazumom razlučni vjerovnici imaju pravo namiriti svoje potraživanje iz predmeta razlučnog prava neovisno o danoj izjavi o odricanju. Tek po pravomoćnosti predstečajnog sporazuma i ispunjenju preuzetih novčanih obveza iz predstečajnog sporazuma prema razlučnom vjerovniku, moći će se odlučivati o eventualnom brisanju upisane hipoteke odnosno razlučnog prava u zemljišnim knjigama, kao i visini same tražbine.</w:t>
      </w:r>
    </w:p>
    <w:p w:rsidRDefault="00432C5A" w:rsidP="00432C5A" w:rsidR="00432C5A">
      <w:pPr>
        <w:spacing w:after="0"/>
        <w:jc w:val="both"/>
      </w:pPr>
      <w:r>
        <w:tab/>
        <w:t>Iz naprijed navedenih razloga ovaj sud smatra da je zahtjev za donošenje dopunskog rješenja u odnosu na rješenje broj 3 St-1171/16-40 od 26.1.2018., neosnovan, te je stoga odbio zahtjev predlagatelja odnosno dužnika od 7.3.2018.</w:t>
      </w:r>
    </w:p>
    <w:p w:rsidRDefault="00432C5A" w:rsidP="00432C5A" w:rsidR="00432C5A">
      <w:pPr>
        <w:spacing w:after="0"/>
        <w:jc w:val="both"/>
      </w:pPr>
    </w:p>
    <w:p w:rsidRDefault="00432C5A" w:rsidP="00432C5A" w:rsidR="00432C5A">
      <w:pPr>
        <w:spacing w:after="0"/>
        <w:jc w:val="both"/>
      </w:pPr>
    </w:p>
    <w:p w:rsidRDefault="00432C5A" w:rsidP="00432C5A" w:rsidR="00432C5A">
      <w:pPr>
        <w:spacing w:after="0"/>
        <w:jc w:val="center"/>
      </w:pPr>
      <w:r>
        <w:t>Varaždin, 24. rujna 2018.</w:t>
      </w:r>
    </w:p>
    <w:p w:rsidRDefault="00432C5A" w:rsidP="00432C5A" w:rsidR="00432C5A">
      <w:pPr>
        <w:spacing w:after="0"/>
        <w:jc w:val="both"/>
      </w:pPr>
      <w:r>
        <w:tab/>
      </w:r>
      <w:r>
        <w:tab/>
      </w:r>
      <w:r>
        <w:tab/>
      </w:r>
      <w:r>
        <w:tab/>
      </w:r>
      <w:r>
        <w:tab/>
      </w:r>
      <w:r>
        <w:tab/>
      </w:r>
      <w:r>
        <w:tab/>
      </w:r>
      <w:r>
        <w:tab/>
        <w:t xml:space="preserve">                   Sudac:</w:t>
      </w:r>
    </w:p>
    <w:p w:rsidRDefault="00432C5A" w:rsidP="00432C5A" w:rsidR="00432C5A">
      <w:pPr>
        <w:spacing w:after="0"/>
        <w:jc w:val="both"/>
      </w:pPr>
    </w:p>
    <w:p w:rsidRDefault="00432C5A" w:rsidP="00432C5A" w:rsidR="00432C5A">
      <w:pPr>
        <w:spacing w:after="0"/>
        <w:jc w:val="both"/>
      </w:pPr>
      <w:r>
        <w:tab/>
      </w:r>
      <w:r>
        <w:tab/>
      </w:r>
      <w:r>
        <w:tab/>
      </w:r>
      <w:r>
        <w:tab/>
      </w:r>
      <w:r>
        <w:tab/>
      </w:r>
      <w:r>
        <w:tab/>
      </w:r>
      <w:r>
        <w:tab/>
      </w:r>
      <w:r>
        <w:tab/>
        <w:t xml:space="preserve">           Jasna Lekić, v. r.</w:t>
      </w:r>
    </w:p>
    <w:p w:rsidRDefault="00432C5A" w:rsidP="00432C5A" w:rsidR="00432C5A">
      <w:pPr>
        <w:spacing w:after="0"/>
        <w:jc w:val="both"/>
      </w:pPr>
    </w:p>
    <w:p w:rsidRDefault="00432C5A" w:rsidP="00432C5A" w:rsidR="00432C5A">
      <w:pPr>
        <w:spacing w:after="0"/>
        <w:jc w:val="both"/>
      </w:pPr>
      <w:r>
        <w:t xml:space="preserve">                                                                                      Za točnost otpravka-ovlašteni službenik:</w:t>
      </w:r>
    </w:p>
    <w:p w:rsidRDefault="00432C5A" w:rsidP="00432C5A" w:rsidR="00432C5A">
      <w:pPr>
        <w:spacing w:after="0"/>
        <w:jc w:val="both"/>
      </w:pPr>
    </w:p>
    <w:p w:rsidRDefault="00432C5A" w:rsidP="00432C5A" w:rsidR="00432C5A">
      <w:pPr>
        <w:spacing w:after="0"/>
        <w:jc w:val="both"/>
      </w:pPr>
      <w:r>
        <w:tab/>
        <w:t>POUKA O PRAVNOM LIJEKU:</w:t>
      </w:r>
    </w:p>
    <w:p w:rsidRDefault="00432C5A" w:rsidP="00432C5A" w:rsidR="00432C5A">
      <w:pPr>
        <w:spacing w:after="0"/>
        <w:jc w:val="both"/>
      </w:pPr>
    </w:p>
    <w:p w:rsidRDefault="00432C5A" w:rsidP="00432C5A" w:rsidR="00432C5A">
      <w:pPr>
        <w:spacing w:after="0"/>
        <w:jc w:val="both"/>
      </w:pPr>
      <w:r>
        <w:tab/>
        <w:t xml:space="preserve">Protiv ovog rješenja može se uložiti žalba u roku od 8 dana od proteka osmog dana od dana objave oglasa na e-Oglasnoj ploči suda, pismeno u 3 primjerka. Žalba se podnosi putem ovog suda, s time da o žalbi odlučuje Visoki trgovački sud Republike Hrvatske u Zagrebu. </w:t>
      </w:r>
    </w:p>
    <w:p w:rsidRDefault="00432C5A" w:rsidP="00432C5A" w:rsidR="00432C5A">
      <w:pPr>
        <w:spacing w:after="0"/>
        <w:jc w:val="both"/>
      </w:pPr>
    </w:p>
    <w:p w:rsidRDefault="00432C5A" w:rsidP="00432C5A" w:rsidR="00432C5A">
      <w:pPr>
        <w:spacing w:after="0"/>
        <w:jc w:val="both"/>
      </w:pPr>
    </w:p>
    <w:p w:rsidRDefault="00432C5A" w:rsidP="00432C5A" w:rsidR="00432C5A">
      <w:pPr>
        <w:spacing w:after="0"/>
        <w:jc w:val="both"/>
      </w:pPr>
    </w:p>
    <w:p w:rsidRDefault="00432C5A" w:rsidP="00432C5A" w:rsidR="00432C5A">
      <w:pPr>
        <w:spacing w:after="0"/>
        <w:jc w:val="both"/>
      </w:pPr>
    </w:p>
    <w:p w:rsidRDefault="00432C5A" w:rsidP="00432C5A" w:rsidR="00432C5A">
      <w:pPr>
        <w:spacing w:after="0"/>
        <w:jc w:val="both"/>
      </w:pPr>
      <w:r>
        <w:t xml:space="preserve">DNA: 1. Dužnik ARMIRAČ-MONTAŽA d.o.o. Varaždin, po pun. Goranu Jujnović Lučić,   </w:t>
      </w:r>
    </w:p>
    <w:p w:rsidRDefault="00432C5A" w:rsidP="00432C5A" w:rsidR="00432C5A">
      <w:pPr>
        <w:spacing w:after="0"/>
        <w:jc w:val="both"/>
      </w:pPr>
      <w:r>
        <w:t xml:space="preserve">               odvjetniku iz Zagreba, Strojarska cesta 20/XXII</w:t>
      </w:r>
    </w:p>
    <w:p w:rsidRDefault="00432C5A" w:rsidP="00432C5A" w:rsidR="00432C5A">
      <w:pPr>
        <w:spacing w:after="0"/>
      </w:pPr>
      <w:r>
        <w:t xml:space="preserve">           2. Povjerenik Vesna Baranašić Horvat iz Čakovca, Matice hrvatske 6 </w:t>
      </w:r>
    </w:p>
    <w:p w:rsidRDefault="00432C5A" w:rsidP="00432C5A" w:rsidR="00432C5A">
      <w:pPr>
        <w:spacing w:after="0"/>
        <w:jc w:val="both"/>
      </w:pPr>
      <w:r>
        <w:t xml:space="preserve">           3. e-Oglasna ploča suda</w:t>
      </w:r>
    </w:p>
    <w:p w:rsidRDefault="00432C5A" w:rsidP="00432C5A" w:rsidR="00432C5A">
      <w:pPr>
        <w:spacing w:after="0"/>
        <w:jc w:val="both"/>
      </w:pPr>
      <w:r>
        <w:t xml:space="preserve">         </w:t>
      </w:r>
    </w:p>
    <w:p w:rsidRDefault="00AE649C" w:rsidP="00432C5A" w:rsidR="00AE649C" w:rsidRPr="00B76F3C">
      <w:pPr>
        <w:pStyle w:val="NormaleSPIS"/>
        <w:spacing w:after="0"/>
      </w:pPr>
    </w:p>
    <w:p w:rsidRDefault="00AB4602" w:rsidP="00432C5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32C5A"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6A5B" w:rsidP="00537B78" w:rsidR="00036A5B">
      <w:r>
        <w:separator/>
      </w:r>
    </w:p>
  </w:endnote>
  <w:endnote w:id="0" w:type="continuationSeparator">
    <w:p w:rsidRDefault="00036A5B" w:rsidP="00537B78" w:rsidR="00036A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6A5B" w:rsidP="00537B78" w:rsidR="00036A5B">
      <w:r>
        <w:separator/>
      </w:r>
    </w:p>
  </w:footnote>
  <w:footnote w:id="0" w:type="continuationSeparator">
    <w:p w:rsidRDefault="00036A5B" w:rsidP="00537B78" w:rsidR="00036A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6A5B"/>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2C5A"/>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5746"/>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02066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St-1171/2016-59</izvorni_sadrzaj>
    <derivirana_varijabla naziv="DomainObject.Oznaka_1">St-1171/2016-59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veljače 2018.</izvorni_sadrzaj>
    <derivirana_varijabla naziv="DomainObject.Predmet.DatumRjesavanja_1">27.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55473814095</izvorni_sadrzaj>
    <derivirana_varijabla naziv="DomainObject.Predmet.PredmetRijesio.Oib_1">55473814095</derivirana_varijabla>
  </DomainObject.Predmet.PredmetRijesio.Oib>
  <DomainObject.Predmet.PredmetRijesio.Prezime>
    <izvorni_sadrzaj>Lekić</izvorni_sadrzaj>
    <derivirana_varijabla naziv="DomainObject.Predmet.PredmetRijesio.Prezime_1">Lekić</derivirana_varijabla>
  </DomainObject.Predmet.PredmetRijesio.Prezime>
  <DomainObject.Predmet.PrimjedbaSuca>
    <izvorni_sadrzaj>prijave tražbina u st. pisarnici
ŽALBA 8.3.2018.
ŽALBA 15.3.2018.
ŽALBA 19.3.2018.</izvorni_sadrzaj>
    <derivirana_varijabla naziv="DomainObject.Predmet.PrimjedbaSuca_1">prijave tražbina u st. pisarnici
ŽALBA 8.3.2018.
ŽALBA 15.3.2018.
ŽALBA 19.3.2018.</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Armirač-montaža d.o.o. za graditeljstvo i usluge</izvorni_sadrzaj>
    <derivirana_varijabla naziv="DomainObject.Predmet.StrankaFormated_1">  Armirač-montaža d.o.o. za graditeljstvo i usluge</derivirana_varijabla>
  </DomainObject.Predmet.StrankaFormated>
  <DomainObject.Predmet.StrankaFormatedOIB>
    <izvorni_sadrzaj>  Armirač-montaža d.o.o. za graditeljstvo i usluge, OIB 32506593096</izvorni_sadrzaj>
    <derivirana_varijabla naziv="DomainObject.Predmet.StrankaFormatedOIB_1">  Armirač-montaža d.o.o. za graditeljstvo i usluge, OIB 32506593096</derivirana_varijabla>
  </DomainObject.Predmet.StrankaFormatedOIB>
  <DomainObject.Predmet.StrankaFormatedWithAdress>
    <izvorni_sadrzaj> Armirač-montaža d.o.o. za graditeljstvo i usluge, Trakošćanska 9B, 42000 Varaždin</izvorni_sadrzaj>
    <derivirana_varijabla naziv="DomainObject.Predmet.StrankaFormatedWithAdress_1"> Armirač-montaža d.o.o. za graditeljstvo i usluge, Trakošćanska 9B, 42000 Varaždin</derivirana_varijabla>
  </DomainObject.Predmet.StrankaFormatedWithAdress>
  <DomainObject.Predmet.StrankaFormatedWithAdressOIB>
    <izvorni_sadrzaj> Armirač-montaža d.o.o. za graditeljstvo i usluge, OIB 32506593096, Trakošćanska 9B, 42000 Varaždin</izvorni_sadrzaj>
    <derivirana_varijabla naziv="DomainObject.Predmet.StrankaFormatedWithAdressOIB_1"> Armirač-montaža d.o.o. za graditeljstvo i usluge, OIB 32506593096, Trakošćanska 9B, 42000 Varaždin</derivirana_varijabla>
  </DomainObject.Predmet.StrankaFormatedWithAdressOIB>
  <DomainObject.Predmet.StrankaWithAdress>
    <izvorni_sadrzaj>Armirač-montaža d.o.o. za graditeljstvo i usluge Trakošćanska 9B,42000 Varaždin</izvorni_sadrzaj>
    <derivirana_varijabla naziv="DomainObject.Predmet.StrankaWithAdress_1">Armirač-montaža d.o.o. za graditeljstvo i usluge Trakošćanska 9B,42000 Varaždin</derivirana_varijabla>
  </DomainObject.Predmet.StrankaWithAdress>
  <DomainObject.Predmet.StrankaWithAdressOIB>
    <izvorni_sadrzaj>Armirač-montaža d.o.o. za graditeljstvo i usluge, OIB 32506593096, Trakošćanska 9B,42000 Varaždin</izvorni_sadrzaj>
    <derivirana_varijabla naziv="DomainObject.Predmet.StrankaWithAdressOIB_1">Armirač-montaža d.o.o. za graditeljstvo i usluge, OIB 32506593096, Trakošćanska 9B,42000 Varaždin</derivirana_varijabla>
  </DomainObject.Predmet.StrankaWithAdressOIB>
  <DomainObject.Predmet.StrankaNazivFormated>
    <izvorni_sadrzaj>Armirač-montaža d.o.o. za graditeljstvo i usluge</izvorni_sadrzaj>
    <derivirana_varijabla naziv="DomainObject.Predmet.StrankaNazivFormated_1">Armirač-montaža d.o.o. za graditeljstvo i usluge</derivirana_varijabla>
  </DomainObject.Predmet.StrankaNazivFormated>
  <DomainObject.Predmet.StrankaNazivFormatedOIB>
    <izvorni_sadrzaj>Armirač-montaža d.o.o. za graditeljstvo i usluge, OIB 32506593096</izvorni_sadrzaj>
    <derivirana_varijabla naziv="DomainObject.Predmet.StrankaNazivFormatedOIB_1">Armirač-montaža d.o.o. za graditeljstvo i usluge, OIB 32506593096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17877229.71</izvorni_sadrzaj>
    <derivirana_varijabla naziv="DomainObject.Predmet.TrenutnaVrijednost_1">17877229.71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Armirač-montaža d.o.o. za graditeljstvo i usluge</item>
    </izvorni_sadrzaj>
    <derivirana_varijabla naziv="DomainObject.Predmet.StrankaListFormated_1">
      <item>Armirač-montaža d.o.o. za graditeljstvo i usluge</item>
    </derivirana_varijabla>
  </DomainObject.Predmet.StrankaListFormated>
  <DomainObject.Predmet.StrankaListFormatedOIB>
    <izvorni_sadrzaj>
      <item>Armirač-montaža d.o.o. za graditeljstvo i usluge, OIB 32506593096</item>
    </izvorni_sadrzaj>
    <derivirana_varijabla naziv="DomainObject.Predmet.StrankaListFormatedOIB_1">
      <item>Armirač-montaža d.o.o. za graditeljstvo i usluge, OIB 32506593096</item>
    </derivirana_varijabla>
  </DomainObject.Predmet.StrankaListFormatedOIB>
  <DomainObject.Predmet.StrankaListFormatedWithAdress>
    <izvorni_sadrzaj>
      <item>Armirač-montaža d.o.o. za graditeljstvo i usluge, Trakošćanska 9B, 42000 Varaždin</item>
    </izvorni_sadrzaj>
    <derivirana_varijabla naziv="DomainObject.Predmet.StrankaListFormatedWithAdress_1">
      <item>Armirač-montaža d.o.o. za graditeljstvo i usluge, Trakošćanska 9B, 42000 Varaždin</item>
    </derivirana_varijabla>
  </DomainObject.Predmet.StrankaListFormatedWithAdress>
  <DomainObject.Predmet.StrankaListFormatedWithAdressOIB>
    <izvorni_sadrzaj>
      <item>Armirač-montaža d.o.o. za graditeljstvo i usluge, OIB 32506593096, Trakošćanska 9B, 42000 Varaždin</item>
    </izvorni_sadrzaj>
    <derivirana_varijabla naziv="DomainObject.Predmet.StrankaListFormatedWithAdressOIB_1">
      <item>Armirač-montaža d.o.o. za graditeljstvo i usluge, OIB 32506593096, Trakošćanska 9B, 42000 Varaždin</item>
    </derivirana_varijabla>
  </DomainObject.Predmet.StrankaListFormatedWithAdressOIB>
  <DomainObject.Predmet.StrankaListNazivFormated>
    <izvorni_sadrzaj>
      <item>Armirač-montaža d.o.o. za graditeljstvo i usluge</item>
    </izvorni_sadrzaj>
    <derivirana_varijabla naziv="DomainObject.Predmet.StrankaListNazivFormated_1">
      <item>Armirač-montaža d.o.o. za graditeljstvo i usluge</item>
    </derivirana_varijabla>
  </DomainObject.Predmet.StrankaListNazivFormated>
  <DomainObject.Predmet.StrankaListNazivFormatedOIB>
    <izvorni_sadrzaj>
      <item>Armirač-montaža d.o.o. za graditeljstvo i usluge, OIB 32506593096</item>
    </izvorni_sadrzaj>
    <derivirana_varijabla naziv="DomainObject.Predmet.StrankaListNazivFormatedOIB_1">
      <item>Armirač-montaža d.o.o. za graditeljstvo i usluge, OIB 32506593096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tem>Županijsko državno odvjetništvo u Varaždinu</item>
      <item>EUROS d.o.o. za trgovinu, zastupanje i prijevoz u stečaju</item>
      <item>JUJNOVIĆ LUČIĆ MARKOVIĆ Odvjetničko društvo javno trgovačko društvo</item>
      <item>RADNIK građevinarstvo i građevinska industrija d.d.</item>
    </izvorni_sadrzaj>
    <derivirana_varijabla naziv="DomainObject.Predmet.OstaliListFormated_1">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tem>Županijsko državno odvjetništvo u Varaždinu</item>
      <item>EUROS d.o.o. za trgovinu, zastupanje i prijevoz u stečaju</item>
      <item>JUJNOVIĆ LUČIĆ MARKOVIĆ Odvjetničko društvo javno trgovačko društvo</item>
      <item>RADNIK građevinarstvo i građevinska industrija d.d.</item>
    </derivirana_varijabla>
  </DomainObject.Predmet.OstaliListFormated>
  <DomainObject.Predmet.OstaliList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item>Županijsko državno odvjetništvo u Varaždinu</item>
      <item>EUROS d.o.o. za trgovinu, zastupanje i prijevoz u stečaju, OIB 32627974284</item>
      <item>JUJNOVIĆ LUČIĆ MARKOVIĆ Odvjetničko društvo javno trgovačko društvo, OIB 46736017727</item>
      <item>RADNIK građevinarstvo i građevinska industrija d.d., OIB 21846792292</item>
    </izvorni_sadrzaj>
    <derivirana_varijabla naziv="DomainObject.Predmet.OstaliList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item>Županijsko državno odvjetništvo u Varaždinu</item>
      <item>EUROS d.o.o. za trgovinu, zastupanje i prijevoz u stečaju, OIB 32627974284</item>
      <item>JUJNOVIĆ LUČIĆ MARKOVIĆ Odvjetničko društvo javno trgovačko društvo, OIB 46736017727</item>
      <item>RADNIK građevinarstvo i građevinska industrija d.d., OIB 21846792292</item>
    </derivirana_varijabla>
  </DomainObject.Predmet.OstaliListFormatedOIB>
  <DomainObject.Predmet.OstaliListFormatedWithAdress>
    <izvorni_sadrzaj>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tem>Tomislav Čavić, Gundulićeva 24, 10000 Zagreb</item>
      <item>ERSTE&amp;STEIERMÄRKISCHE BANKA dioničko društvo, Jadranski Trg 3a, 51000 Rijeka</item>
      <item>Tomislav Čavić, odvjetnik, Gundulićeva 24, 10000 Zagreb</item>
      <item>Županijsko državno odvjetništvo u Varaždinu</item>
      <item>EUROS d.o.o. za trgovinu, zastupanje i prijevoz u stečaju, Jelkovečka 5/B, 10360 Sesvete</item>
      <item>JUJNOVIĆ LUČIĆ MARKOVIĆ Odvjetničko društvo javno trgovačko društvo, Strojarska cesta 20, 10000 Zagreb</item>
      <item>RADNIK građevinarstvo i građevinska industrija d.d., Ulica kralja Tomislava 45, 48260 Križevci</item>
    </izvorni_sadrzaj>
    <derivirana_varijabla naziv="DomainObject.Predmet.OstaliListFormatedWithAdress_1">
      <item>Financijska agencija, Ulica grada Vukovara 70, 10000 Zagreb</item>
      <item>Sudski registar</item>
      <item>Jure Pivac, Ulica Branimira Gušića 22, 10000 Zagreb</item>
      <item>Vesna Mijatović, Trg Kralja Tomislava 10, 35400 Nova Gradiška</item>
      <item>Tea Mijatović, Trg Kralja Tomislava 10, 35400 Nova Gradiška</item>
      <item>Irena Radić Repač, odvjetnica, Đorđićeva 24, 10000 Zagreb</item>
      <item>HABERKORN d.o.o. za proizvodnju, trgovinu i usluge, Dr. Franje Tuđmana 16, 10431 Sveta Nedelja</item>
      <item>Davor Kurilić,odvjetnica, Medvedgradska Ulica 45a, 10000 Zagreb</item>
      <item>Tomislav Čavić, Gundulićeva 24, 10000 Zagreb</item>
      <item>ERSTE&amp;STEIERMÄRKISCHE BANKA dioničko društvo, Jadranski Trg 3a, 51000 Rijeka</item>
      <item>Tomislav Čavić, odvjetnik, Gundulićeva 24, 10000 Zagreb</item>
      <item>Županijsko državno odvjetništvo u Varaždinu</item>
      <item>EUROS d.o.o. za trgovinu, zastupanje i prijevoz u stečaju, Jelkovečka 5/B, 10360 Sesvete</item>
      <item>JUJNOVIĆ LUČIĆ MARKOVIĆ Odvjetničko društvo javno trgovačko društvo, Strojarska cesta 20, 10000 Zagreb</item>
      <item>RADNIK građevinarstvo i građevinska industrija d.d., Ulica kralja Tomislava 45, 48260 Križevci</item>
    </derivirana_varijabla>
  </DomainObject.Predmet.OstaliListFormatedWithAdress>
  <DomainObject.Predmet.OstaliListFormatedWithAdressOIB>
    <izvorni_sadrzaj>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tem>Tomislav Čavić, OIB 93102837390, Gundulićeva 24, 10000 Zagreb</item>
      <item>ERSTE&amp;STEIERMÄRKISCHE BANKA dioničko društvo, OIB 23057039320, Jadranski Trg 3a, 51000 Rijeka</item>
      <item>Tomislav Čavić, odvjetnik, OIB 93102837390, Gundulićeva 24, 10000 Zagreb</item>
      <item>Županijsko državno odvjetništvo u Varaždinu</item>
      <item>EUROS d.o.o. za trgovinu, zastupanje i prijevoz u stečaju, OIB 32627974284, Jelkovečka 5/B, 10360 Sesvete</item>
      <item>JUJNOVIĆ LUČIĆ MARKOVIĆ Odvjetničko društvo javno trgovačko društvo, OIB 46736017727, Strojarska cesta 20, 10000 Zagreb</item>
      <item>RADNIK građevinarstvo i građevinska industrija d.d., OIB 21846792292, Ulica kralja Tomislava 45, 48260 Križevci</item>
    </izvorni_sadrzaj>
    <derivirana_varijabla naziv="DomainObject.Predmet.OstaliListFormatedWithAdressOIB_1">
      <item>Financijska agencija, OIB 85821130368, Ulica grada Vukovara 70, 10000 Zagreb</item>
      <item>Sudski registar</item>
      <item>Jure Pivac, OIB 71656312864, Ulica Branimira Gušića 22, 10000 Zagreb</item>
      <item>Vesna Mijatović, OIB 93610127923, Trg Kralja Tomislava 10, 35400 Nova Gradiška</item>
      <item>Tea Mijatović, OIB 31011124484, Trg Kralja Tomislava 10, 35400 Nova Gradiška</item>
      <item>Irena Radić Repač, odvjetnica, Đorđićeva 24, 10000 Zagreb</item>
      <item>HABERKORN d.o.o. za proizvodnju, trgovinu i usluge, OIB 25339023257, Dr. Franje Tuđmana 16, 10431 Sveta Nedelja</item>
      <item>Davor Kurilić,odvjetnica, OIB 49681522820, Medvedgradska Ulica 45a, 10000 Zagreb</item>
      <item>Tomislav Čavić, OIB 93102837390, Gundulićeva 24, 10000 Zagreb</item>
      <item>ERSTE&amp;STEIERMÄRKISCHE BANKA dioničko društvo, OIB 23057039320, Jadranski Trg 3a, 51000 Rijeka</item>
      <item>Tomislav Čavić, odvjetnik, OIB 93102837390, Gundulićeva 24, 10000 Zagreb</item>
      <item>Županijsko državno odvjetništvo u Varaždinu</item>
      <item>EUROS d.o.o. za trgovinu, zastupanje i prijevoz u stečaju, OIB 32627974284, Jelkovečka 5/B, 10360 Sesvete</item>
      <item>JUJNOVIĆ LUČIĆ MARKOVIĆ Odvjetničko društvo javno trgovačko društvo, OIB 46736017727, Strojarska cesta 20, 10000 Zagreb</item>
      <item>RADNIK građevinarstvo i građevinska industrija d.d., OIB 21846792292, Ulica kralja Tomislava 45, 48260 Križevci</item>
    </derivirana_varijabla>
  </DomainObject.Predmet.OstaliListFormatedWithAdressOIB>
  <DomainObject.Predmet.OstaliListNazivFormated>
    <izvorni_sadrzaj>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tem>Županijsko državno odvjetništvo u Varaždinu</item>
      <item>EUROS d.o.o. za trgovinu, zastupanje i prijevoz u stečaju</item>
      <item>JUJNOVIĆ LUČIĆ MARKOVIĆ Odvjetničko društvo javno trgovačko društvo</item>
      <item>RADNIK građevinarstvo i građevinska industrija d.d.</item>
    </izvorni_sadrzaj>
    <derivirana_varijabla naziv="DomainObject.Predmet.OstaliListNazivFormated_1">
      <item>Financijska agencija</item>
      <item>Sudski registar</item>
      <item>Jure Pivac</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tem>Županijsko državno odvjetništvo u Varaždinu</item>
      <item>EUROS d.o.o. za trgovinu, zastupanje i prijevoz u stečaju</item>
      <item>JUJNOVIĆ LUČIĆ MARKOVIĆ Odvjetničko društvo javno trgovačko društvo</item>
      <item>RADNIK građevinarstvo i građevinska industrija d.d.</item>
    </derivirana_varijabla>
  </DomainObject.Predmet.OstaliListNazivFormated>
  <DomainObject.Predmet.OstaliListNazivFormatedOIB>
    <izvorni_sadrzaj>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item>Županijsko državno odvjetništvo u Varaždinu</item>
      <item>EUROS d.o.o. za trgovinu, zastupanje i prijevoz u stečaju, OIB 32627974284</item>
      <item>JUJNOVIĆ LUČIĆ MARKOVIĆ Odvjetničko društvo javno trgovačko društvo, OIB 46736017727</item>
      <item>RADNIK građevinarstvo i građevinska industrija d.d., OIB 21846792292</item>
    </izvorni_sadrzaj>
    <derivirana_varijabla naziv="DomainObject.Predmet.OstaliListNazivFormatedOIB_1">
      <item>Financijska agencija, OIB 85821130368</item>
      <item>Sudski registar</item>
      <item>Jure Pivac, OIB 71656312864</item>
      <item>Vesna Mijatović, OIB 93610127923</item>
      <item>Tea Mijatović, OIB 31011124484</item>
      <item>Irena Radić Repač, odvjetnica</item>
      <item>HABERKORN d.o.o. za proizvodnju, trgovinu i usluge, OIB 25339023257</item>
      <item>Davor Kurilić,odvjetnica, OIB 49681522820</item>
      <item>Tomislav Čavić, OIB 93102837390</item>
      <item>ERSTE&amp;STEIERMÄRKISCHE BANKA dioničko društvo, OIB 23057039320</item>
      <item>Tomislav Čavić, odvjetnik, OIB 93102837390</item>
      <item>Županijsko državno odvjetništvo u Varaždinu</item>
      <item>EUROS d.o.o. za trgovinu, zastupanje i prijevoz u stečaju, OIB 32627974284</item>
      <item>JUJNOVIĆ LUČIĆ MARKOVIĆ Odvjetničko društvo javno trgovačko društvo, OIB 46736017727</item>
      <item>RADNIK građevinarstvo i građevinska industrija d.d., OIB 21846792292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St-1171/2016-59</izvorni_sadrzaj>
    <derivirana_varijabla naziv="DomainObject.PoslovniBrojDokumenta_1">St-1171/2016-59</derivirana_varijabla>
  </DomainObject.PoslovniBrojDokumenta>
  <DomainObject.Predmet.StrankaIDrugi>
    <izvorni_sadrzaj>Armirač-montaža d.o.o. za graditeljstvo i usluge</izvorni_sadrzaj>
    <derivirana_varijabla naziv="DomainObject.Predmet.StrankaIDrugi_1">Armirač-montaža d.o.o.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Armirač-montaža d.o.o. za graditeljstvo i usluge, OIB 32506593096, Trakošćanska 9B, 42000 Varaždin</izvorni_sadrzaj>
    <derivirana_varijabla naziv="DomainObject.Predmet.StrankaIDrugiAdressOIB_1">Armirač-montaža d.o.o. za graditeljstvo i usluge, OIB 32506593096, Trakošćanska 9B,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siječnja 2018.</izvorni_sadrzaj>
    <derivirana_varijabla naziv="DomainObject.Predmet.OdlukaRjesenje.DatumDonosenjaOdluke_1">26.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St-1171/2016-40</izvorni_sadrzaj>
    <derivirana_varijabla naziv="DomainObject.Predmet.OdlukaRjesenje.Oznaka_1">St-1171/2016-40</derivirana_varijabla>
  </DomainObject.Predmet.OdlukaRjesenje.Oznaka>
  <DomainObject.Predmet.SudioniciListNaziv>
    <izvorni_sadrzaj>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tem>Županijsko državno odvjetništvo u Varaždinu</item>
      <item>EUROS d.o.o. za trgovinu, zastupanje i prijevoz u stečaju</item>
      <item>JUJNOVIĆ LUČIĆ MARKOVIĆ Odvjetničko društvo javno trgovačko društvo</item>
      <item>RADNIK građevinarstvo i građevinska industrija d.d.</item>
    </izvorni_sadrzaj>
    <derivirana_varijabla naziv="DomainObject.Predmet.SudioniciListNaziv_1">
      <item>Financijska agencija</item>
      <item>Sudski registar</item>
      <item>Jure Pivac</item>
      <item>Armirač-montaža d.o.o. za graditeljstvo i usluge</item>
      <item>Vesna Mijatović</item>
      <item>Tea Mijatović</item>
      <item>Irena Radić Repač, odvjetnica</item>
      <item>HABERKORN d.o.o. za proizvodnju, trgovinu i usluge</item>
      <item>Davor Kurilić,odvjetnica</item>
      <item>Tomislav Čavić</item>
      <item>ERSTE&amp;STEIERMÄRKISCHE BANKA dioničko društvo</item>
      <item>Tomislav Čavić, odvjetnik</item>
      <item>Županijsko državno odvjetništvo u Varaždinu</item>
      <item>EUROS d.o.o. za trgovinu, zastupanje i prijevoz u stečaju</item>
      <item>JUJNOVIĆ LUČIĆ MARKOVIĆ Odvjetničko društvo javno trgovačko društvo</item>
      <item>RADNIK građevinarstvo i građevinska industrija d.d.</item>
    </derivirana_varijabla>
  </DomainObject.Predmet.SudioniciListNaziv>
  <DomainObject.Predmet.SudioniciListAdressOIB>
    <izvorni_sadrzaj>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tem>Tomislav Čavić, OIB 93102837390, Gundulićeva 24,10000 Zagreb</item>
      <item>ERSTE&amp;STEIERMÄRKISCHE BANKA dioničko društvo, OIB 23057039320, Jadranski Trg 3a,51000 Rijeka</item>
      <item>Tomislav Čavić, odvjetnik, OIB 93102837390, Gundulićeva 24,10000 Zagreb</item>
      <item>Županijsko državno odvjetništvo u Varaždinu</item>
      <item>EUROS d.o.o. za trgovinu, zastupanje i prijevoz u stečaju, OIB 32627974284, Jelkovečka 5/B,10360 Sesvete</item>
      <item>JUJNOVIĆ LUČIĆ MARKOVIĆ Odvjetničko društvo javno trgovačko društvo, OIB 46736017727, Strojarska cesta 20,10000 Zagreb</item>
      <item>RADNIK građevinarstvo i građevinska industrija d.d., OIB 21846792292, Ulica kralja Tomislava 45,48260 Križevci</item>
    </izvorni_sadrzaj>
    <derivirana_varijabla naziv="DomainObject.Predmet.SudioniciListAdressOIB_1">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tem>Vesna Mijatović, OIB 93610127923, Trg Kralja Tomislava 10,35400 Nova Gradiška</item>
      <item>Tea Mijatović, OIB 31011124484, Trg Kralja Tomislava 10,35400 Nova Gradiška</item>
      <item>Irena Radić Repač, odvjetnica, Đorđićeva 24,10000 Zagreb</item>
      <item>HABERKORN d.o.o. za proizvodnju, trgovinu i usluge, OIB 25339023257, Dr. Franje Tuđmana 16,10431 Sveta Nedelja</item>
      <item>Davor Kurilić,odvjetnica, OIB 49681522820, Medvedgradska Ulica 45a,10000 Zagreb</item>
      <item>Tomislav Čavić, OIB 93102837390, Gundulićeva 24,10000 Zagreb</item>
      <item>ERSTE&amp;STEIERMÄRKISCHE BANKA dioničko društvo, OIB 23057039320, Jadranski Trg 3a,51000 Rijeka</item>
      <item>Tomislav Čavić, odvjetnik, OIB 93102837390, Gundulićeva 24,10000 Zagreb</item>
      <item>Županijsko državno odvjetništvo u Varaždinu</item>
      <item>EUROS d.o.o. za trgovinu, zastupanje i prijevoz u stečaju, OIB 32627974284, Jelkovečka 5/B,10360 Sesvete</item>
      <item>JUJNOVIĆ LUČIĆ MARKOVIĆ Odvjetničko društvo javno trgovačko društvo, OIB 46736017727, Strojarska cesta 20,10000 Zagreb</item>
      <item>RADNIK građevinarstvo i građevinska industrija d.d., OIB 21846792292, Ulica kralja Tomislava 45,48260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7B17AC-0355-4867-BC1A-94D71AA15D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911</properties:Words>
  <properties:Characters>5225</properties:Characters>
  <properties:Lines>112</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2018-09-24T08:44:00Z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St-1171/2016-59 / Odluka - Rješenje - odbijen zahtjev/prijedlog (odluka_St-1171_2016-59.docx)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