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29355" w14:paraId="fa29355" w:rsidRDefault="001E183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1891665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183B" w:rsidP="001E183B" w:rsidR="00AE649C">
      <w:pPr>
        <w:pStyle w:val="NormaleSPIS"/>
        <w:spacing w:after="0"/>
      </w:pPr>
      <w:r>
        <w:t xml:space="preserve">         Republika Hrvatska</w:t>
      </w:r>
    </w:p>
    <w:p w:rsidRDefault="001E183B" w:rsidP="001E183B" w:rsidR="001E183B">
      <w:pPr>
        <w:pStyle w:val="NormaleSPIS"/>
        <w:spacing w:after="0"/>
      </w:pPr>
      <w:r>
        <w:t xml:space="preserve">     Trgovački sud u Bjelovaru</w:t>
      </w:r>
    </w:p>
    <w:p w:rsidRDefault="001E183B" w:rsidP="001E183B" w:rsidR="001E183B">
      <w:pPr>
        <w:pStyle w:val="NormaleSPIS"/>
        <w:spacing w:after="0"/>
      </w:pPr>
      <w:r>
        <w:t>Bjelovar, Šetalište dr.I.Lebovića 42.</w:t>
      </w:r>
    </w:p>
    <w:p w:rsidRDefault="001E183B" w:rsidP="001E183B" w:rsidR="001E183B">
      <w:pPr>
        <w:pStyle w:val="NormaleSPIS"/>
        <w:jc w:val="right"/>
      </w:pPr>
      <w:r>
        <w:t>Poslovni broj:7 St-303/2015-108</w:t>
      </w:r>
    </w:p>
    <w:p w:rsidRDefault="001E183B" w:rsidP="001E183B" w:rsidR="001E183B">
      <w:pPr>
        <w:pStyle w:val="Naslov1"/>
        <w:jc w:val="center"/>
        <w:rPr>
          <w:b w:val="false"/>
          <w:sz w:val="24"/>
          <w:szCs w:val="24"/>
        </w:rPr>
      </w:pPr>
      <w:r w:rsidRPr="001E183B">
        <w:rPr>
          <w:b w:val="false"/>
          <w:sz w:val="24"/>
          <w:szCs w:val="24"/>
        </w:rPr>
        <w:t>R E P U B L I K A   H R V A T S K A</w:t>
      </w:r>
    </w:p>
    <w:p w:rsidRDefault="001E183B" w:rsidP="001E183B" w:rsidR="001E183B" w:rsidRPr="001E183B">
      <w:pPr>
        <w:spacing w:after="0"/>
      </w:pPr>
    </w:p>
    <w:p w:rsidRDefault="001E183B" w:rsidP="001E183B" w:rsidR="001E183B">
      <w:pPr>
        <w:jc w:val="center"/>
      </w:pPr>
      <w:r>
        <w:t>R J E Š E N J E</w:t>
      </w:r>
    </w:p>
    <w:p w:rsidRDefault="001E183B" w:rsidP="001E183B" w:rsidR="001E183B">
      <w:pPr>
        <w:jc w:val="center"/>
      </w:pPr>
    </w:p>
    <w:p w:rsidRDefault="001E183B" w:rsidP="001E183B" w:rsidR="001E183B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predmetu nad trgovačkim društvom JAKŠINIĆ d.o.o. za poljoprivrednu proizvodnju, promet i usluge u stečaju iz Bjelovara, Velike </w:t>
      </w:r>
      <w:proofErr w:type="spellStart"/>
      <w:r>
        <w:t>Sredice</w:t>
      </w:r>
      <w:proofErr w:type="spellEnd"/>
      <w:r>
        <w:t xml:space="preserve"> 4, MBS 010025877, OIB 35811060541, 16. travnja 2019. </w:t>
      </w:r>
    </w:p>
    <w:p w:rsidRDefault="001E183B" w:rsidP="001E183B" w:rsidR="001E183B">
      <w:pPr>
        <w:jc w:val="center"/>
        <w:rPr>
          <w:b/>
        </w:rPr>
      </w:pPr>
      <w:r>
        <w:t>r i j e š i o   j e</w:t>
      </w:r>
    </w:p>
    <w:p w:rsidRDefault="001E183B" w:rsidP="001E183B" w:rsidR="001E183B">
      <w:pPr>
        <w:ind w:firstLine="720"/>
        <w:jc w:val="both"/>
      </w:pPr>
      <w:r>
        <w:t>1.Ispravlja se rješenje ovog suda pod poslovnim brojem 7 St-303/2015-68 od 5. veljače 2018. godine u točki I. C. izreke tog rješenja, tako da iza rednog broja 12. se dodaje "redni broj 13. zk.ul.broj 2773, k.o.Novi Glog, kč.br.3825 u naravi četiri zgrade, silosi, crpka za gorivo, dio trafostanice, gospodarsko dvorište-</w:t>
      </w:r>
      <w:proofErr w:type="spellStart"/>
      <w:r>
        <w:t>Cepidlak</w:t>
      </w:r>
      <w:proofErr w:type="spellEnd"/>
      <w:r>
        <w:t xml:space="preserve">, površine 12398m2 i dodaje se redni broj 14. zk.ul.br.2385, k.o.Žabno, kč.br.198 u naravi Vrt kod kuće u selu, površine 486m2, kč.br.199 u naravi Kuća i dvor u selu, površine 978m2, kč.br.203/2 u naravi Oranica ograda, površine 1439m2." </w:t>
      </w:r>
    </w:p>
    <w:p w:rsidRDefault="001E183B" w:rsidP="001E183B" w:rsidR="001E183B">
      <w:pPr>
        <w:ind w:firstLine="720"/>
        <w:jc w:val="both"/>
      </w:pPr>
      <w:r>
        <w:t xml:space="preserve">2.Ispravlja se rješenje ovog suda pod poslovnim brojem 7 St-303/2015-68 od 5. veljače 2018. godine u točki I. D. izreke tog rješenja, tako da redni brojevi 13., 14. i 15. "postaju redni brojevi 15., 16. i 17." </w:t>
      </w:r>
    </w:p>
    <w:p w:rsidRDefault="001E183B" w:rsidP="001E183B" w:rsidR="001E183B">
      <w:pPr>
        <w:ind w:firstLine="720"/>
        <w:jc w:val="both"/>
      </w:pPr>
      <w:r>
        <w:t>3.Ispravlja se rješenje ovog suda pod poslovnim brojem 7 St-303/2015-68 od 5. veljače 2018. godine u točki I. E. izreke tog rješenja, tako da redni broj 16. "postaje redni broj 18."</w:t>
      </w:r>
    </w:p>
    <w:p w:rsidRDefault="001E183B" w:rsidP="001E183B" w:rsidR="001E183B">
      <w:pPr>
        <w:ind w:firstLine="720"/>
        <w:jc w:val="both"/>
      </w:pPr>
      <w:r>
        <w:t>4.Ispravlja se rješenje ovog suda pod poslovnim brojem 7 St-303/2015-68 od 5. veljače 2018. godine u točki I. F. izreke tog rješenja, tako da redni broj 17. "postaje redni broj 19", a ispred teksta "17.zk.ul.br.1247, k.o.Dubrava, kč.br.211 u naravi Zgrada i dvorište površine 575m2," treba pisati "19. pravo građenja na nekretnini upisanoj u zk.ul.br.1247, k.o.Dubrava, kč.br.211 u naravi Zgrada i dvorište površine 575m2."</w:t>
      </w:r>
    </w:p>
    <w:p w:rsidRDefault="001E183B" w:rsidP="001E183B" w:rsidR="001E183B">
      <w:pPr>
        <w:ind w:firstLine="720"/>
        <w:jc w:val="both"/>
      </w:pPr>
      <w:r>
        <w:t xml:space="preserve">  5.Ispravlja se rješenje ovog suda pod poslovnim brojem 7 St-303/2015-68 od 5. veljače 2018. godine u točki II. izreke tog rješenja, tako da umjesto "na nekretninama iz točke I. upisano je </w:t>
      </w:r>
      <w:proofErr w:type="spellStart"/>
      <w:r>
        <w:t>razlučno</w:t>
      </w:r>
      <w:proofErr w:type="spellEnd"/>
      <w:r>
        <w:t xml:space="preserve"> pravo" treba pisati "na nekretninama iz točke I. A., B., C., D., E. i pravo građenja na nekretnini iz točke I. F. upisano je </w:t>
      </w:r>
      <w:proofErr w:type="spellStart"/>
      <w:r>
        <w:t>razlučno</w:t>
      </w:r>
      <w:proofErr w:type="spellEnd"/>
      <w:r>
        <w:t xml:space="preserve"> pravo".</w:t>
      </w:r>
      <w:r>
        <w:tab/>
      </w:r>
    </w:p>
    <w:p w:rsidRDefault="001E183B" w:rsidP="001E183B" w:rsidR="001E183B">
      <w:pPr>
        <w:jc w:val="center"/>
      </w:pPr>
    </w:p>
    <w:p w:rsidRDefault="001E183B" w:rsidP="001E183B" w:rsidR="001E183B">
      <w:pPr>
        <w:jc w:val="center"/>
      </w:pPr>
    </w:p>
    <w:p w:rsidRDefault="001E183B" w:rsidP="001E183B" w:rsidR="001E183B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1E183B" w:rsidP="001E183B" w:rsidR="001E183B">
      <w:pPr>
        <w:jc w:val="right"/>
      </w:pPr>
      <w:r>
        <w:t>Poslovni broj:7 St-303/2015-108</w:t>
      </w:r>
    </w:p>
    <w:p w:rsidRDefault="001E183B" w:rsidP="001E183B" w:rsidR="001E183B" w:rsidRPr="001E183B">
      <w:pPr>
        <w:jc w:val="center"/>
      </w:pPr>
      <w:r w:rsidRPr="001E183B">
        <w:t>Obrazloženje</w:t>
      </w:r>
    </w:p>
    <w:p w:rsidRDefault="001E183B" w:rsidP="001E183B" w:rsidR="001E183B">
      <w:pPr>
        <w:jc w:val="both"/>
      </w:pPr>
      <w:r>
        <w:tab/>
        <w:t xml:space="preserve">U rješenju ovog suda pod poslovnim brojem 7 St-303/2015-68 od 5. veljače 2018. godine izostavljene su nekretnine u izreci pod </w:t>
      </w:r>
      <w:proofErr w:type="spellStart"/>
      <w:r>
        <w:t>toč</w:t>
      </w:r>
      <w:proofErr w:type="spellEnd"/>
      <w:r>
        <w:t>. I. C. 13. i 14. zbog ovršnih postupaka vođenih nad ovim nekretninama. Kako je nad predmetnim nekretninama nastupio prekid postupka, iste je bilo potrebno uvrstiti u rješenje o prodaji u stečajnom postupku, slijedom čega je napravljen ispravak kao u izreci ovog rješenja.</w:t>
      </w:r>
    </w:p>
    <w:p w:rsidRDefault="001E183B" w:rsidP="001E183B" w:rsidR="001E183B">
      <w:pPr>
        <w:ind w:firstLine="720"/>
        <w:jc w:val="both"/>
      </w:pPr>
      <w:r>
        <w:t xml:space="preserve">Nadalje, izvršen je ispravak u izreci dijela rješenja pod točkom I. F. 19. s obzirom na to da je naknadno utvrđeno, da se ovdje ne radi o prodaji nekretnine, već se radi o prodaji prava građenja. </w:t>
      </w:r>
    </w:p>
    <w:p w:rsidRDefault="001E183B" w:rsidP="001E183B" w:rsidR="001E183B">
      <w:pPr>
        <w:ind w:firstLine="720"/>
        <w:jc w:val="both"/>
      </w:pPr>
      <w:r>
        <w:t xml:space="preserve">U točki II. izreke rješenja izvršene su izmjene sukladno prethodnim dodatcima i </w:t>
      </w:r>
      <w:proofErr w:type="spellStart"/>
      <w:r>
        <w:t>ispravkama</w:t>
      </w:r>
      <w:proofErr w:type="spellEnd"/>
      <w:r>
        <w:t xml:space="preserve"> kao u izreci ovog rješenja, zbog čega je po službenoj dužnosti valjalo donijeti ovo rješenje.</w:t>
      </w:r>
    </w:p>
    <w:p w:rsidRDefault="001E183B" w:rsidP="001E183B" w:rsidR="001E183B">
      <w:pPr>
        <w:ind w:firstLine="720"/>
        <w:jc w:val="center"/>
      </w:pPr>
      <w:r>
        <w:t xml:space="preserve">Bjelovar 16. travnja 2019. </w:t>
      </w:r>
    </w:p>
    <w:p w:rsidRDefault="001E183B" w:rsidP="001E183B" w:rsidR="001E183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  </w:t>
      </w:r>
      <w:r>
        <w:t xml:space="preserve"> S u d a c</w:t>
      </w:r>
    </w:p>
    <w:p w:rsidRDefault="001E183B" w:rsidP="001E183B" w:rsidR="001E183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Mrazović,v.r.</w:t>
      </w:r>
    </w:p>
    <w:p w:rsidRDefault="001E183B" w:rsidP="001E183B" w:rsidR="001E183B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1E183B" w:rsidP="001E183B" w:rsidR="001E183B">
      <w:pPr>
        <w:ind w:firstLine="720"/>
        <w:jc w:val="both"/>
      </w:pPr>
      <w:r>
        <w:t xml:space="preserve">                                                                                      </w:t>
      </w:r>
      <w:r>
        <w:t xml:space="preserve"> </w:t>
      </w:r>
      <w:r>
        <w:t xml:space="preserve">    Jasmina </w:t>
      </w:r>
      <w:proofErr w:type="spellStart"/>
      <w:r>
        <w:t>Tubić</w:t>
      </w:r>
      <w:proofErr w:type="spellEnd"/>
      <w:r>
        <w:t xml:space="preserve">     </w:t>
      </w:r>
    </w:p>
    <w:p w:rsidRDefault="001E183B" w:rsidP="001E183B" w:rsidR="001E183B">
      <w:pPr>
        <w:ind w:firstLine="720"/>
        <w:jc w:val="both"/>
      </w:pPr>
    </w:p>
    <w:p w:rsidRDefault="001E183B" w:rsidP="001E183B" w:rsidR="001E183B">
      <w:pPr>
        <w:spacing w:after="0"/>
        <w:ind w:hanging="1985" w:left="1985"/>
        <w:jc w:val="both"/>
      </w:pPr>
      <w:r>
        <w:t xml:space="preserve">PRAVNA POUKA: Protiv ovog rješenja dopuštena je žalba u roku od 8 dana, od dana objave </w:t>
      </w:r>
    </w:p>
    <w:p w:rsidRDefault="001E183B" w:rsidP="001E183B" w:rsidR="001E183B">
      <w:pPr>
        <w:spacing w:after="0"/>
        <w:ind w:hanging="1985" w:left="568"/>
        <w:jc w:val="both"/>
      </w:pPr>
      <w:r>
        <w:t xml:space="preserve">                       </w:t>
      </w:r>
      <w:r>
        <w:t>ovog</w:t>
      </w:r>
      <w:r>
        <w:t xml:space="preserve"> </w:t>
      </w:r>
      <w:r>
        <w:t xml:space="preserve">rješenja na e-oglasnoj ploči Trgovačkog suda u Bjelovaru. Dostava se smatra </w:t>
      </w:r>
      <w:r>
        <w:t>o</w:t>
      </w:r>
      <w:r>
        <w:t xml:space="preserve">bavljenom </w:t>
      </w:r>
    </w:p>
    <w:p w:rsidRDefault="001E183B" w:rsidP="001E183B" w:rsidR="001E183B">
      <w:pPr>
        <w:spacing w:after="0"/>
        <w:ind w:hanging="1985" w:left="568"/>
        <w:jc w:val="both"/>
      </w:pPr>
      <w:r>
        <w:t xml:space="preserve">                       </w:t>
      </w:r>
      <w:r>
        <w:t>istekom</w:t>
      </w:r>
      <w:r>
        <w:t xml:space="preserve"> </w:t>
      </w:r>
      <w:r>
        <w:t xml:space="preserve">8 dana, od dana objave ovog rješenja na e-oglasnoj ploči suda (čl.12.st.1.SZ-a). Žalba </w:t>
      </w:r>
    </w:p>
    <w:p w:rsidRDefault="001E183B" w:rsidP="001E183B" w:rsidR="001E183B">
      <w:pPr>
        <w:ind w:hanging="1985" w:left="568"/>
        <w:jc w:val="both"/>
      </w:pPr>
      <w:r>
        <w:t xml:space="preserve">                      </w:t>
      </w:r>
      <w:r>
        <w:t>se podnosi Visokom trgovačkom sudu Republike Hrvatske, a putem ovog suda u 3 primjerka.</w:t>
      </w:r>
    </w:p>
    <w:p w:rsidRDefault="001E183B" w:rsidP="001E183B" w:rsidR="001E183B">
      <w:pPr>
        <w:ind w:hanging="1985" w:left="1985"/>
        <w:jc w:val="both"/>
      </w:pPr>
    </w:p>
    <w:p w:rsidRDefault="001E183B" w:rsidP="001E183B" w:rsidR="001E183B">
      <w:pPr>
        <w:ind w:hanging="1985" w:left="1985"/>
        <w:jc w:val="both"/>
      </w:pPr>
    </w:p>
    <w:p w:rsidRDefault="001E183B" w:rsidP="001E183B" w:rsidR="001E183B">
      <w:pPr>
        <w:jc w:val="both"/>
      </w:pPr>
    </w:p>
    <w:p w:rsidRDefault="001E183B" w:rsidP="001E183B" w:rsidR="001E183B">
      <w:pPr>
        <w:jc w:val="both"/>
      </w:pPr>
    </w:p>
    <w:p w:rsidRDefault="001E183B" w:rsidP="001E183B" w:rsidR="001E183B">
      <w:pPr>
        <w:jc w:val="both"/>
      </w:pPr>
    </w:p>
    <w:p w:rsidRDefault="001E183B" w:rsidP="001E183B" w:rsidR="001E183B">
      <w:pPr>
        <w:jc w:val="both"/>
      </w:pPr>
    </w:p>
    <w:p w:rsidRDefault="001E183B" w:rsidP="001E183B" w:rsidR="001E183B">
      <w:pPr>
        <w:jc w:val="both"/>
      </w:pPr>
    </w:p>
    <w:p w:rsidRDefault="001E183B" w:rsidP="001E183B" w:rsidR="001E183B">
      <w:pPr>
        <w:jc w:val="both"/>
      </w:pPr>
    </w:p>
    <w:p w:rsidRDefault="001E183B" w:rsidP="001E183B" w:rsidR="001E183B">
      <w:pPr>
        <w:jc w:val="both"/>
      </w:pPr>
      <w:r>
        <w:t xml:space="preserve"> </w:t>
      </w:r>
    </w:p>
    <w:p w:rsidRDefault="00AE649C" w:rsidP="004F27AE" w:rsidR="00AE649C" w:rsidRPr="00B76F3C">
      <w:pPr>
        <w:pStyle w:val="NormaleSPIS"/>
      </w:pPr>
    </w:p>
    <w:sectPr w:rsidSect="001E183B" w:rsidR="00AE649C" w:rsidRPr="00B76F3C">
      <w:headerReference w:type="default" r:id="rId11"/>
      <w:pgSz w:code="9" w:h="16839" w:w="11907"/>
      <w:pgMar w:gutter="0" w:footer="1134" w:header="1134" w:left="1417" w:bottom="1417" w:right="1275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83B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865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St-303/2015-108</izvorni_sadrzaj>
    <derivirana_varijabla naziv="DomainObject.Oznaka_1">St-303/2015-108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St-303/2015</izvorni_sadrzaj>
    <derivirana_varijabla naziv="DomainObject.Predmet.OznakaBroj_1">St-303/2015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JAKŠINIĆ društvo s ograničenom odgovornošću za poljoprivrednu proizvodnju, promet i usluge, Bjelovar zastupanog po punomoćniku DRAŽEN JAKŠINIĆ; ODVJETNIK ZLATKO GREGURIĆ</izvorni_sadrzaj>
    <derivirana_varijabla naziv="DomainObject.Predmet.ProtustrankaFormated_1">  JAKŠINIĆ društvo s ograničenom odgovornošću za poljoprivrednu proizvodnju, promet i usluge, Bjelovar zastupanog po punomoćniku DRAŽEN JAKŠINIĆ; ODVJETNIK ZLATKO GREGURIĆ</derivirana_varijabla>
  </DomainObject.Predmet.ProtustrankaFormated>
  <DomainObject.Predmet.ProtustrankaFormatedOIB>
    <izvorni_sadrzaj>  JAKŠINIĆ društvo s ograničenom odgovornošću za poljoprivrednu proizvodnju, promet i usluge, Bjelovar, OIB 35811060541 zastupanog po punomoćniku DRAŽEN JAKŠINIĆ; ODVJETNIK ZLATKO GREGURIĆ</izvorni_sadrzaj>
    <derivirana_varijabla naziv="DomainObject.Predmet.ProtustrankaFormatedOIB_1">  JAKŠINIĆ društvo s ograničenom odgovornošću za poljoprivrednu proizvodnju, promet i usluge, Bjelovar, OIB 35811060541 zastupanog po punomoćniku DRAŽEN JAKŠINIĆ; ODVJETNIK ZLATKO GREGURIĆ</derivirana_varijabla>
  </DomainObject.Predmet.ProtustrankaFormatedOIB>
  <DomainObject.Predmet.ProtustrankaFormatedWithAdress>
    <izvorni_sadrzaj> JAKŠINIĆ društvo s ograničenom odgovornošću za poljoprivrednu proizvodnju, promet i usluge, Bjelovar, Velike Sredice 4, 43000 Bjelovar zastupanog po punomoćniku DRAŽEN JAKŠINIĆ; ODVJETNIK ZLATKO GREGURIĆ</izvorni_sadrzaj>
    <derivirana_varijabla naziv="DomainObject.Predmet.ProtustrankaFormatedWithAdress_1"> JAKŠINIĆ društvo s ograničenom odgovornošću za poljoprivrednu proizvodnju, promet i usluge, Bjelovar, Velike Sredice 4, 43000 Bjelovar zastupanog po punomoćniku DRAŽEN JAKŠINIĆ; ODVJETNIK ZLATKO GREGURIĆ</derivirana_varijabla>
  </DomainObject.Predmet.ProtustrankaFormatedWithAdress>
  <DomainObject.Predmet.ProtustrankaFormatedWithAdressOIB>
    <izvorni_sadrzaj> JAKŠINIĆ društvo s ograničenom odgovornošću za poljoprivrednu proizvodnju, promet i usluge, Bjelovar, OIB 35811060541, Velike Sredice 4, 43000 Bjelovar zastupanog po punomoćniku DRAŽEN JAKŠINIĆ; ODVJETNIK ZLATKO GREGURIĆ</izvorni_sadrzaj>
    <derivirana_varijabla naziv="DomainObject.Predmet.ProtustrankaFormatedWithAdressOIB_1"> JAKŠINIĆ društvo s ograničenom odgovornošću za poljoprivrednu proizvodnju, promet i usluge, Bjelovar, OIB 35811060541, Velike Sredice 4, 43000 Bjelovar zastupanog po punomoćniku DRAŽEN JAKŠINIĆ; ODVJETNIK ZLATKO GREGURIĆ</derivirana_varijabla>
  </DomainObject.Predmet.ProtustrankaFormatedWithAdressOIB>
  <DomainObject.Predmet.ProtustrankaWithAdress>
    <izvorni_sadrzaj>JAKŠINIĆ društvo s ograničenom odgovornošću za poljoprivrednu proizvodnju, promet i usluge, Bjelovar Velike Sredice 4, 43000 Bjelovar</izvorni_sadrzaj>
    <derivirana_varijabla naziv="DomainObject.Predmet.ProtustrankaWithAdress_1">JAKŠINIĆ društvo s ograničenom odgovornošću za poljoprivrednu proizvodnju, promet i usluge, Bjelovar Velike Sredice 4, 43000 Bjelovar</derivirana_varijabla>
  </DomainObject.Predmet.ProtustrankaWithAdress>
  <DomainObject.Predmet.ProtustrankaWithAdressOIB>
    <izvorni_sadrzaj>JAKŠINIĆ društvo s ograničenom odgovornošću za poljoprivrednu proizvodnju, promet i usluge, Bjelovar, OIB 35811060541, Velike Sredice 4, 43000 Bjelovar</izvorni_sadrzaj>
    <derivirana_varijabla naziv="DomainObject.Predmet.ProtustrankaWithAdressOIB_1">JAKŠINIĆ društvo s ograničenom odgovornošću za poljoprivrednu proizvodnju, promet i usluge, Bjelovar, OIB 35811060541, Velike Sredice 4, 43000 Bjelovar</derivirana_varijabla>
  </DomainObject.Predmet.ProtustrankaWithAdressOIB>
  <DomainObject.Predmet.ProtustrankaNazivFormated>
    <izvorni_sadrzaj>JAKŠINIĆ društvo s ograničenom odgovornošću za poljoprivrednu proizvodnju, promet i usluge, Bjelovar</izvorni_sadrzaj>
    <derivirana_varijabla naziv="DomainObject.Predmet.ProtustrankaNazivFormated_1">JAKŠINIĆ društvo s ograničenom odgovornošću za poljoprivrednu proizvodnju, promet i usluge, Bjelovar</derivirana_varijabla>
  </DomainObject.Predmet.ProtustrankaNazivFormated>
  <DomainObject.Predmet.ProtustrankaNazivFormatedOIB>
    <izvorni_sadrzaj>JAKŠINIĆ društvo s ograničenom odgovornošću za poljoprivrednu proizvodnju, promet i usluge, Bjelovar, OIB 35811060541</izvorni_sadrzaj>
    <derivirana_varijabla naziv="DomainObject.Predmet.ProtustrankaNazivFormatedOIB_1">JAKŠINIĆ društvo s ograničenom odgovornošću za poljoprivrednu proizvodnju, promet i usluge, Bjelovar, OIB 35811060541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JAKŠINIĆ društvo s ograničenom odgovornošću za poljoprivrednu proizvodnju, promet i usluge, Bjelovar zastupanog po punomoćniku DRAŽEN JAKŠINIĆ; ODVJETNIK ZLATKO GREGURIĆ</item>
    </izvorni_sadrzaj>
    <derivirana_varijabla naziv="DomainObject.Predmet.ProtuStrankaListFormated_1">
      <item>JAKŠINIĆ društvo s ograničenom odgovornošću za poljoprivrednu proizvodnju, promet i usluge, Bjelovar zastupanog po punomoćniku DRAŽEN JAKŠINIĆ; ODVJETNIK ZLATKO GREGURIĆ</item>
    </derivirana_varijabla>
  </DomainObject.Predmet.ProtuStrankaListFormated>
  <DomainObject.Predmet.ProtuStrankaListFormatedOIB>
    <izvorni_sadrzaj>
      <item>JAKŠINIĆ društvo s ograničenom odgovornošću za poljoprivrednu proizvodnju, promet i usluge, Bjelovar, OIB 35811060541 zastupanog po punomoćniku DRAŽEN JAKŠINIĆ; ODVJETNIK ZLATKO GREGURIĆ</item>
    </izvorni_sadrzaj>
    <derivirana_varijabla naziv="DomainObject.Predmet.ProtuStrankaListFormatedOIB_1">
      <item>JAKŠINIĆ društvo s ograničenom odgovornošću za poljoprivrednu proizvodnju, promet i usluge, Bjelovar, OIB 35811060541 zastupanog po punomoćniku DRAŽEN JAKŠINIĆ; ODVJETNIK ZLATKO GREGURIĆ</item>
    </derivirana_varijabla>
  </DomainObject.Predmet.ProtuStrankaListFormatedOIB>
  <DomainObject.Predmet.ProtuStrankaListFormatedWithAdress>
    <izvorni_sadrzaj>
      <item>JAKŠINIĆ društvo s ograničenom odgovornošću za poljoprivrednu proizvodnju, promet i usluge, Bjelovar, Velike Sredice 4, 43000 Bjelovar zastupanog po punomoćniku DRAŽEN JAKŠINIĆ; ODVJETNIK ZLATKO GREGURIĆ</item>
    </izvorni_sadrzaj>
    <derivirana_varijabla naziv="DomainObject.Predmet.ProtuStrankaListFormatedWithAdress_1">
      <item>JAKŠINIĆ društvo s ograničenom odgovornošću za poljoprivrednu proizvodnju, promet i usluge, Bjelovar, Velike Sredice 4, 43000 Bjelovar zastupanog po punomoćniku DRAŽEN JAKŠINIĆ; ODVJETNIK ZLATKO GREGURIĆ</item>
    </derivirana_varijabla>
  </DomainObject.Predmet.ProtuStrankaListFormatedWithAdress>
  <DomainObject.Predmet.ProtuStrankaListFormatedWithAdressOIB>
    <izvorni_sadrzaj>
      <item>JAKŠINIĆ društvo s ograničenom odgovornošću za poljoprivrednu proizvodnju, promet i usluge, Bjelovar, OIB 35811060541, Velike Sredice 4, 43000 Bjelovar zastupanog po punomoćniku DRAŽEN JAKŠINIĆ; ODVJETNIK ZLATKO GREGURIĆ</item>
    </izvorni_sadrzaj>
    <derivirana_varijabla naziv="DomainObject.Predmet.ProtuStrankaListFormatedWithAdressOIB_1">
      <item>JAKŠINIĆ društvo s ograničenom odgovornošću za poljoprivrednu proizvodnju, promet i usluge, Bjelovar, OIB 35811060541, Velike Sredice 4, 43000 Bjelovar zastupanog po punomoćniku DRAŽEN JAKŠINIĆ; ODVJETNIK ZLATKO GREGURIĆ</item>
    </derivirana_varijabla>
  </DomainObject.Predmet.ProtuStrankaListFormatedWithAdressOIB>
  <DomainObject.Predmet.ProtuStrankaListNazivFormated>
    <izvorni_sadrzaj>
      <item>JAKŠINIĆ društvo s ograničenom odgovornošću za poljoprivrednu proizvodnju, promet i usluge, Bjelovar</item>
    </izvorni_sadrzaj>
    <derivirana_varijabla naziv="DomainObject.Predmet.ProtuStrankaListNazivFormated_1">
      <item>JAKŠINIĆ društvo s ograničenom odgovornošću za poljoprivrednu proizvodnju, promet i usluge, Bjelovar</item>
    </derivirana_varijabla>
  </DomainObject.Predmet.ProtuStrankaListNazivFormated>
  <DomainObject.Predmet.ProtuStrankaListNazivFormatedOIB>
    <izvorni_sadrzaj>
      <item>JAKŠINIĆ društvo s ograničenom odgovornošću za poljoprivrednu proizvodnju, promet i usluge, Bjelovar, OIB 35811060541</item>
    </izvorni_sadrzaj>
    <derivirana_varijabla naziv="DomainObject.Predmet.ProtuStrankaListNazivFormatedOIB_1">
      <item>JAKŠINIĆ društvo s ograničenom odgovornošću za poljoprivrednu proizvodnju, promet i usluge, Bjelovar, OIB 35811060541</item>
    </derivirana_varijabla>
  </DomainObject.Predmet.ProtuStrankaListNazivFormatedOIB>
  <DomainObject.Predmet.OstaliListFormated>
    <izvorni_sadrzaj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izvorni_sadrzaj>
    <derivirana_varijabla naziv="DomainObject.Predmet.OstaliListFormated_1">
      <item>DRAŽEN JAKŠINIĆ punomoćnik sudionika u postupku JAKŠINIĆ društvo s ograničenom odgovornošću za poljoprivrednu proizvodnju, promet i usluge, Bjelovar</item>
      <item>ODVJETNIK ZLATKO GREGURIĆ punomoćnik sudionika u postupku JAKŠINIĆ društvo s ograničenom odgovornošću za poljoprivrednu proizvodnju, promet i usluge, Bjelovar</item>
      <item>privremeni stečajni upravitelj Vinko Ljubičić</item>
    </derivirana_varijabla>
  </DomainObject.Predmet.OstaliListFormated>
  <DomainObject.Predmet.OstaliListFormatedOIB>
    <izvorni_sadrzaj>
      <item>DRAŽEN JAKŠINIĆ, OIB 84005356486 punomoćnik sudionika u postupku JAKŠINIĆ društvo s ograničenom odgovornošću za poljoprivrednu proizvodnju, promet i usluge, Bjelovar</item>
      <item>ODVJETNIK ZLATKO GREGURIĆ, OIB 70851049834 punomoćnik sudionika u postupku JAKŠINIĆ društvo s ograničenom odgovornošću za poljoprivrednu proizvodnju, promet i usluge, Bjelovar</item>
      <item>privremeni stečajni upravitelj Vinko Ljubičić, OIB 91327367435</item>
    </izvorni_sadrzaj>
    <derivirana_varijabla naziv="DomainObject.Predmet.OstaliListFormatedOIB_1">
      <item>DRAŽEN JAKŠINIĆ, OIB 84005356486 punomoćnik sudionika u postupku JAKŠINIĆ društvo s ograničenom odgovornošću za poljoprivrednu proizvodnju, promet i usluge, Bjelovar</item>
      <item>ODVJETNIK ZLATKO GREGURIĆ, OIB 70851049834 punomoćnik sudionika u postupku JAKŠINIĆ društvo s ograničenom odgovornošću za poljoprivrednu proizvodnju, promet i usluge, Bjelovar</item>
      <item>privremeni stečajni upravitelj Vinko Ljubičić, OIB 91327367435</item>
    </derivirana_varijabla>
  </DomainObject.Predmet.OstaliListFormatedOIB>
  <DomainObject.Predmet.OstaliListFormatedWithAdress>
    <izvorni_sadrzaj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izvorni_sadrzaj>
    <derivirana_varijabla naziv="DomainObject.Predmet.OstaliListFormatedWithAdress_1">
      <item>DRAŽEN JAKŠINIĆ, Cepidlak 57., 48260 Križevci punomoćnik sudionika u postupku JAKŠINIĆ društvo s ograničenom odgovornošću za poljoprivrednu proizvodnju, promet i usluge, Bjelovar</item>
      <item>ODVJETNIK ZLATKO GREGURIĆ, Mihanovićeva 15/b., 43000 Bjelovar punomoćnik sudionika u postupku JAKŠINIĆ društvo s ograničenom odgovornošću za poljoprivrednu proizvodnju, promet i usluge, Bjelovar</item>
      <item>privremeni stečajni upravitelj Vinko Ljubičić, Orljavska 4/a., 31000 Osijek</item>
    </derivirana_varijabla>
  </DomainObject.Predmet.OstaliListFormatedWithAdress>
  <DomainObject.Predmet.OstaliListFormatedWithAdressOIB>
    <izvorni_sadrzaj>
      <item>DRAŽEN JAKŠINIĆ, OIB 84005356486, Cepidlak 57., 48260 Križevci punomoćnik sudionika u postupku JAKŠINIĆ društvo s ograničenom odgovornošću za poljoprivrednu proizvodnju, promet i usluge, Bjelovar</item>
      <item>ODVJETNIK ZLATKO GREGURIĆ, OIB 70851049834, Mihanovićeva 15/b., 43000 Bjelovar punomoćnik sudionika u postupku JAKŠINIĆ društvo s ograničenom odgovornošću za poljoprivrednu proizvodnju, promet i usluge, Bjelovar</item>
      <item>privremeni stečajni upravitelj Vinko Ljubičić, OIB 91327367435, Orljavska 4/a., 31000 Osijek</item>
    </izvorni_sadrzaj>
    <derivirana_varijabla naziv="DomainObject.Predmet.OstaliListFormatedWithAdressOIB_1">
      <item>DRAŽEN JAKŠINIĆ, OIB 84005356486, Cepidlak 57., 48260 Križevci punomoćnik sudionika u postupku JAKŠINIĆ društvo s ograničenom odgovornošću za poljoprivrednu proizvodnju, promet i usluge, Bjelovar</item>
      <item>ODVJETNIK ZLATKO GREGURIĆ, OIB 70851049834, Mihanovićeva 15/b., 43000 Bjelovar punomoćnik sudionika u postupku JAKŠINIĆ društvo s ograničenom odgovornošću za poljoprivrednu proizvodnju, promet i usluge, Bjelovar</item>
      <item>privremeni stečajni upravitelj Vinko Ljubičić, OIB 91327367435, Orljavska 4/a., 31000 Osijek</item>
    </derivirana_varijabla>
  </DomainObject.Predmet.OstaliListFormatedWithAdressOIB>
  <DomainObject.Predmet.OstaliListNazivFormated>
    <izvorni_sadrzaj>
      <item>DRAŽEN JAKŠINIĆ</item>
      <item>ODVJETNIK ZLATKO GREGURIĆ</item>
      <item>privremeni stečajni upravitelj Vinko Ljubičić</item>
    </izvorni_sadrzaj>
    <derivirana_varijabla naziv="DomainObject.Predmet.OstaliListNazivFormated_1">
      <item>DRAŽEN JAKŠINIĆ</item>
      <item>ODVJETNIK ZLATKO GREGURIĆ</item>
      <item>privremeni stečajni upravitelj Vinko Ljubičić</item>
    </derivirana_varijabla>
  </DomainObject.Predmet.OstaliListNazivFormated>
  <DomainObject.Predmet.OstaliListNazivFormatedOIB>
    <izvorni_sadrzaj>
      <item>DRAŽEN JAKŠINIĆ, OIB 84005356486</item>
      <item>ODVJETNIK ZLATKO GREGURIĆ, OIB 70851049834</item>
      <item>privremeni stečajni upravitelj Vinko Ljubičić, OIB 91327367435</item>
    </izvorni_sadrzaj>
    <derivirana_varijabla naziv="DomainObject.Predmet.OstaliListNazivFormatedOIB_1">
      <item>DRAŽEN JAKŠINIĆ, OIB 84005356486</item>
      <item>ODVJETNIK ZLATKO GREGURIĆ, OIB 70851049834</item>
      <item>privremeni stečajni upravitelj Vinko Ljubičić, OIB 91327367435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St-303/2015-108</izvorni_sadrzaj>
    <derivirana_varijabla naziv="DomainObject.PoslovniBrojDokumenta_1">St-303/2015-108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JAKŠINIĆ društvo s ograničenom odgovornošću za poljoprivrednu proizvodnju, promet i usluge, Bjelovar</izvorni_sadrzaj>
    <derivirana_varijabla naziv="DomainObject.Predmet.ProtustrankaIDrugi_1">JAKŠINIĆ društvo s ograničenom odgovornošću za poljoprivrednu proizvodnju, promet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JAKŠINIĆ društvo s ograničenom odgovornošću za poljoprivrednu proizvodnju, promet i usluge, Bjelovar, OIB 35811060541, Velike Sredice 4, 43000 Bjelovar</izvorni_sadrzaj>
    <derivirana_varijabla naziv="DomainObject.Predmet.ProtustrankaIDrugiAdressOIB_1">JAKŠINIĆ društvo s ograničenom odgovornošću za poljoprivrednu proizvodnju, promet i usluge, Bjelovar, OIB 35811060541, Velike Sredice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izvorni_sadrzaj>
    <derivirana_varijabla naziv="DomainObject.Predmet.SudioniciListNaziv_1">
      <item>FINA, RC ZAGREB, Podružnica Bjelovar</item>
      <item>JAKŠINIĆ društvo s ograničenom odgovornošću za poljoprivrednu proizvodnju, promet i usluge, Bjelovar</item>
      <item>DRAŽEN JAKŠINIĆ</item>
      <item>ODVJETNIK ZLATKO GREGURIĆ</item>
      <item>privremeni stečajni upravitelj Vinko Ljubičić</item>
    </derivirana_varijabla>
  </DomainObject.Predmet.SudioniciListNaziv>
  <DomainObject.Predmet.SudioniciListAdressOIB>
    <izvorni_sadrzaj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OIB 70851049834, Mihanovićeva 15/b.,43000 Bjelovar</item>
      <item>privremeni stečajni upravitelj Vinko Ljubičić, OIB 91327367435, Orljavska 4/a.,31000 Osijek</item>
    </izvorni_sadrzaj>
    <derivirana_varijabla naziv="DomainObject.Predmet.SudioniciListAdressOIB_1">
      <item>FINA, RC ZAGREB, Podružnica Bjelovar, OIB 85821130368, F. Supila 4,43000 Bjelovar</item>
      <item>JAKŠINIĆ društvo s ograničenom odgovornošću za poljoprivrednu proizvodnju, promet i usluge, Bjelovar, OIB 35811060541, Velike Sredice 4,43000 Bjelovar</item>
      <item>DRAŽEN JAKŠINIĆ, OIB 84005356486, Cepidlak 57.,48260 Križevci</item>
      <item>ODVJETNIK ZLATKO GREGURIĆ, OIB 70851049834, Mihanovićeva 15/b.,43000 Bjelovar</item>
      <item>privremeni stečajni upravitelj Vinko Ljubičić, OIB 91327367435, Orljavska 4/a.,31000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B06AF2-8B14-4DB9-AC39-EA02AF6F74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565</properties:Words>
  <properties:Characters>2901</properties:Characters>
  <properties:Lines>69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2019-04-16T09:59:00Z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St-303/2015-108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