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022de" w14:paraId="6a022de" w:rsidRDefault="00070705" w:rsidP="00070705" w:rsidR="00070705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705" w:rsidP="00070705" w:rsidR="00070705">
      <w:pPr>
        <w:rPr>
          <w:b/>
        </w:rPr>
      </w:pPr>
      <w:r>
        <w:rPr>
          <w:b/>
        </w:rPr>
        <w:t>REPUBLIKA HRVATSKA</w:t>
      </w:r>
    </w:p>
    <w:p w:rsidRDefault="00070705" w:rsidP="00070705" w:rsidR="00070705">
      <w:pPr>
        <w:rPr>
          <w:b/>
        </w:rPr>
      </w:pPr>
      <w:r>
        <w:rPr>
          <w:b/>
        </w:rPr>
        <w:t xml:space="preserve">TRGOVAČKI SUD U OSIJEKU                                             </w:t>
      </w:r>
    </w:p>
    <w:p w:rsidRDefault="00070705" w:rsidP="00070705" w:rsidR="00070705">
      <w:pPr>
        <w:rPr>
          <w:b/>
        </w:rPr>
      </w:pPr>
      <w:r>
        <w:rPr>
          <w:b/>
        </w:rPr>
        <w:t>STALNA SLUŽBA  U SLAVONSKOM BRODU</w:t>
      </w:r>
    </w:p>
    <w:p w:rsidRDefault="00070705" w:rsidP="00070705" w:rsidR="00070705">
      <w:pPr>
        <w:rPr>
          <w:b/>
        </w:rPr>
      </w:pPr>
      <w:r>
        <w:rPr>
          <w:b/>
        </w:rPr>
        <w:t xml:space="preserve">Trg pobjede 13                                                                            </w:t>
      </w:r>
    </w:p>
    <w:p w:rsidRDefault="00070705" w:rsidP="00070705" w:rsidR="00070705">
      <w:pPr>
        <w:rPr>
          <w:b/>
        </w:rPr>
      </w:pPr>
      <w:r>
        <w:rPr>
          <w:b/>
        </w:rPr>
        <w:t>Slavonski Brod</w:t>
      </w:r>
    </w:p>
    <w:p w:rsidRDefault="00070705" w:rsidP="00070705" w:rsidR="00070705">
      <w:pPr>
        <w:rPr>
          <w:b/>
        </w:rPr>
      </w:pPr>
    </w:p>
    <w:p w:rsidRDefault="00070705" w:rsidP="00070705" w:rsidR="00070705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070705" w:rsidP="00070705" w:rsidR="00070705">
      <w:pPr>
        <w:jc w:val="center"/>
        <w:rPr>
          <w:b/>
        </w:rPr>
      </w:pPr>
    </w:p>
    <w:p w:rsidRDefault="00070705" w:rsidP="00070705" w:rsidR="00070705">
      <w:pPr>
        <w:jc w:val="center"/>
        <w:rPr>
          <w:b/>
        </w:rPr>
      </w:pPr>
      <w:r>
        <w:rPr>
          <w:b/>
        </w:rPr>
        <w:t>R J E Š E N J E</w:t>
      </w:r>
    </w:p>
    <w:p w:rsidRDefault="00070705" w:rsidP="00070705" w:rsidR="00070705">
      <w:pPr>
        <w:jc w:val="center"/>
        <w:rPr>
          <w:b/>
        </w:rPr>
      </w:pPr>
    </w:p>
    <w:p w:rsidRDefault="00070705" w:rsidP="00070705" w:rsidR="00070705">
      <w:pPr>
        <w:ind w:left="720"/>
        <w:jc w:val="both"/>
      </w:pPr>
    </w:p>
    <w:p w:rsidRDefault="00070705" w:rsidP="00070705" w:rsidR="00070705">
      <w:pPr>
        <w:jc w:val="both"/>
      </w:pPr>
      <w:r>
        <w:rPr>
          <w:b/>
        </w:rPr>
        <w:t xml:space="preserve">                       </w:t>
      </w:r>
      <w:r>
        <w:t>TRGOVAČKI SUD U OSIJEKU, STALNA SLUŽBA U SLAVONSKOM BRODU</w:t>
      </w:r>
      <w:r>
        <w:rPr>
          <w:b/>
        </w:rPr>
        <w:t>,</w:t>
      </w:r>
      <w:r>
        <w:t xml:space="preserve"> po stečajnoj sutkinji Mirni Vujčić u stečajnom postupku nad stečajnim dužnikom </w:t>
      </w:r>
      <w:r w:rsidR="00F52BE4" w:rsidRPr="00F52BE4">
        <w:t>PRODIS MALOPRODAJA d.o.o. za trgovinu i usluge, skraćena tvrtka: PRODIS MALOPRODAJA d.o.o., Zagreb, Okrugljačka 8, OIB 84932146143</w:t>
      </w:r>
      <w:r>
        <w:t>, od</w:t>
      </w:r>
      <w:r w:rsidR="00F52BE4">
        <w:t>lučujući o zahtjevu stečajne</w:t>
      </w:r>
      <w:r>
        <w:t xml:space="preserve"> upravitelj</w:t>
      </w:r>
      <w:r w:rsidR="00F52BE4">
        <w:t>ice</w:t>
      </w:r>
      <w:r>
        <w:t xml:space="preserve"> </w:t>
      </w:r>
      <w:r w:rsidR="00F52BE4">
        <w:t>za razrješenje</w:t>
      </w:r>
      <w:r>
        <w:t xml:space="preserve">, dana </w:t>
      </w:r>
      <w:r w:rsidR="00F52BE4">
        <w:t>17. kolovoza</w:t>
      </w:r>
      <w:r>
        <w:t xml:space="preserve"> 2018. godine  </w:t>
      </w:r>
    </w:p>
    <w:p w:rsidRDefault="00070705" w:rsidP="00070705" w:rsidR="00070705">
      <w:pPr>
        <w:jc w:val="both"/>
      </w:pPr>
    </w:p>
    <w:p w:rsidRDefault="00070705" w:rsidP="00070705" w:rsidR="00070705">
      <w:pPr>
        <w:jc w:val="center"/>
      </w:pPr>
      <w:r>
        <w:t>r i j e š i o   j e</w:t>
      </w:r>
    </w:p>
    <w:p w:rsidRDefault="00070705" w:rsidP="00070705" w:rsidR="00070705">
      <w:pPr>
        <w:jc w:val="center"/>
      </w:pPr>
    </w:p>
    <w:p w:rsidRDefault="00070705" w:rsidP="00070705" w:rsidR="00070705" w:rsidRPr="00B91F39">
      <w:pPr>
        <w:ind w:firstLine="1440"/>
        <w:jc w:val="both"/>
      </w:pPr>
      <w:r>
        <w:rPr>
          <w:b/>
        </w:rPr>
        <w:t xml:space="preserve"> </w:t>
      </w:r>
      <w:r w:rsidR="00F52BE4" w:rsidRPr="00B91F39">
        <w:t>Zahtjev stečajne upraviteljice Nade Gagro</w:t>
      </w:r>
      <w:r w:rsidR="009970D2" w:rsidRPr="00B91F39">
        <w:t xml:space="preserve"> iz Vinkovaca, Glagoljaška 52, OIB 04212100945</w:t>
      </w:r>
      <w:r w:rsidR="00F52BE4" w:rsidRPr="00B91F39">
        <w:t xml:space="preserve"> za razrješenje dužnosti u ovom stečajnom postupku se odbija kao neosnovan. </w:t>
      </w:r>
    </w:p>
    <w:p w:rsidRDefault="00070705" w:rsidP="00070705" w:rsidR="00070705" w:rsidRPr="00B91F39">
      <w:pPr>
        <w:jc w:val="both"/>
      </w:pPr>
    </w:p>
    <w:p w:rsidRDefault="00070705" w:rsidP="00070705" w:rsidR="00070705">
      <w:pPr>
        <w:jc w:val="center"/>
      </w:pPr>
      <w:r>
        <w:t>Obrazloženje</w:t>
      </w:r>
    </w:p>
    <w:p w:rsidRDefault="00070705" w:rsidP="00070705" w:rsidR="00070705">
      <w:pPr>
        <w:jc w:val="center"/>
      </w:pPr>
    </w:p>
    <w:p w:rsidRDefault="004F5CF8" w:rsidP="00172CD3" w:rsidR="001827C9">
      <w:pPr>
        <w:jc w:val="both"/>
      </w:pPr>
      <w:r>
        <w:t xml:space="preserve"> </w:t>
      </w:r>
      <w:r>
        <w:tab/>
      </w:r>
      <w:r>
        <w:tab/>
      </w:r>
      <w:r w:rsidR="001827C9">
        <w:t>Rješenjem posl. br. 7/St-1184/2017-17 od 23. svibnja 2018. godine otvoren je stečajni postupak nad stečajnim dužnikom PRODIS MALOPRODAJA d.o.o. za trgovinu i usluge, skraćena tvrtka: PRODIS MALOPRODAJA d.o.o., Zagreb, Okrugljač</w:t>
      </w:r>
      <w:r w:rsidR="0068687E">
        <w:t xml:space="preserve">ka 8, OIB 84932146143, te je za </w:t>
      </w:r>
      <w:r w:rsidR="001827C9">
        <w:t>stečajnu upraviteljicu imenovana Nada Gagro iz Vinkovaca</w:t>
      </w:r>
      <w:r w:rsidR="00BF5BEE">
        <w:rPr>
          <w:b/>
        </w:rPr>
        <w:t>,</w:t>
      </w:r>
      <w:r w:rsidR="0068687E">
        <w:rPr>
          <w:b/>
        </w:rPr>
        <w:t xml:space="preserve"> </w:t>
      </w:r>
      <w:r w:rsidR="00BF5BEE" w:rsidRPr="00BF5BEE">
        <w:t>Glagoljaška 52, OIB 04212100945</w:t>
      </w:r>
      <w:r w:rsidR="001827C9">
        <w:t xml:space="preserve"> metodom slučajnog odabira</w:t>
      </w:r>
      <w:r w:rsidR="0068687E">
        <w:t>, te je</w:t>
      </w:r>
      <w:r w:rsidR="00D574AE">
        <w:t xml:space="preserve"> ispitno</w:t>
      </w:r>
      <w:r w:rsidR="0068687E">
        <w:t xml:space="preserve"> i</w:t>
      </w:r>
      <w:r w:rsidR="00D574AE">
        <w:t xml:space="preserve"> izvještajno ročište zakazano za dan 20. kolovoza 2018. godine.</w:t>
      </w:r>
    </w:p>
    <w:p w:rsidRDefault="004F5CF8" w:rsidP="00172CD3" w:rsidR="006D5952">
      <w:pPr>
        <w:jc w:val="both"/>
      </w:pPr>
      <w:r>
        <w:t xml:space="preserve"> </w:t>
      </w:r>
      <w:r>
        <w:tab/>
      </w:r>
      <w:r>
        <w:tab/>
      </w:r>
      <w:r w:rsidR="00172CD3">
        <w:t>Stečajna upraviteljica Nada Gagro podnijela je dana 14. kolovoza 2018. godine zahtjev za razrješenje</w:t>
      </w:r>
      <w:r w:rsidR="0068687E">
        <w:t xml:space="preserve"> dužnosti.</w:t>
      </w:r>
      <w:r w:rsidR="00172CD3">
        <w:t xml:space="preserve"> </w:t>
      </w:r>
      <w:r>
        <w:t xml:space="preserve">U zahtjevu </w:t>
      </w:r>
      <w:r w:rsidR="0068687E">
        <w:t xml:space="preserve">u bitnome </w:t>
      </w:r>
      <w:r>
        <w:t xml:space="preserve">navodi </w:t>
      </w:r>
      <w:r w:rsidR="00E502F5">
        <w:t>da isti podnosi iz razloga što ne može poduzeti sve potrebne radnje koje joj nalaže sud dok se ne ažuriraju knjigovod</w:t>
      </w:r>
      <w:r w:rsidR="00E9089E">
        <w:t xml:space="preserve">stveni podaci stečajnog dužnika,da je osnovni problem zbog nemogućnosti pristupa serveru i preuzimanju podataka bez kojih nije moguće sastaviti početnu bilancu u stečaju, utvrditi stanje imovine i obveza što je pretpostavka da bi se mogle poduzeti daljnje radnje koje nalaže odredba čl. 89. Stečajnog zakona ( NN </w:t>
      </w:r>
      <w:r w:rsidR="006219A8">
        <w:t>71/15 i 104/17</w:t>
      </w:r>
      <w:r w:rsidR="0068687E">
        <w:t>, dalje SZ</w:t>
      </w:r>
      <w:r w:rsidR="006219A8">
        <w:t xml:space="preserve"> )</w:t>
      </w:r>
      <w:r w:rsidR="008D3F1A">
        <w:t>. Navodi da je predložila sudu sa depozitnog računa platiti ponudu back up baze i dohvata podataka jer bez toga nije moguće sačiniti izvješće, utvrditi stanje imovine i ispitati tražbine, te da sud to nije učinio i da joj je u telefonskom razgovoru sa uređujućom sutkinjom rečeno da sud to ne zanima i da može</w:t>
      </w:r>
      <w:r w:rsidR="0022414D">
        <w:t xml:space="preserve"> ispitati tražbine</w:t>
      </w:r>
      <w:r w:rsidR="006D5952">
        <w:t xml:space="preserve"> i utvrditi imovinu, što joj je neshvatljivo, te da bi sudu trebala biti poznata činjenica da je zakonska zas</w:t>
      </w:r>
      <w:r w:rsidR="00AF4E34">
        <w:t>tupnica dužnika u obvezi, osim S</w:t>
      </w:r>
      <w:r w:rsidR="006D5952">
        <w:t>tečajnog zakona primjenjivati i sve druge zakone Republike Hrvatske i da nema namjeru raditi improvizacije jer je svjesna svoje odgovornosti.</w:t>
      </w:r>
    </w:p>
    <w:p w:rsidRDefault="006D5952" w:rsidP="00172CD3" w:rsidR="00F3178A">
      <w:pPr>
        <w:jc w:val="both"/>
      </w:pPr>
      <w:r>
        <w:t xml:space="preserve"> </w:t>
      </w:r>
      <w:r>
        <w:tab/>
      </w:r>
      <w:r>
        <w:tab/>
        <w:t xml:space="preserve">Ocjena </w:t>
      </w:r>
      <w:r w:rsidR="0068687E">
        <w:t xml:space="preserve">je suda da </w:t>
      </w:r>
      <w:r>
        <w:t>razlozi za razrješenje stečajne upraviteljice</w:t>
      </w:r>
      <w:r w:rsidR="0068687E">
        <w:t xml:space="preserve"> nisu opravdani</w:t>
      </w:r>
      <w:r w:rsidR="00D574AE">
        <w:t xml:space="preserve">. </w:t>
      </w:r>
    </w:p>
    <w:p w:rsidRDefault="00F3178A" w:rsidP="00172CD3" w:rsidR="00F3178A">
      <w:pPr>
        <w:jc w:val="both"/>
      </w:pPr>
    </w:p>
    <w:p w:rsidRDefault="00F3178A" w:rsidP="00172CD3" w:rsidR="00F3178A">
      <w:pPr>
        <w:jc w:val="both"/>
      </w:pPr>
    </w:p>
    <w:p w:rsidRDefault="001E6CB1" w:rsidP="00172CD3" w:rsidR="00F3178A">
      <w:pPr>
        <w:jc w:val="both"/>
      </w:pPr>
      <w:r>
        <w:t xml:space="preserve"> </w:t>
      </w:r>
      <w:r>
        <w:tab/>
      </w:r>
      <w:r>
        <w:tab/>
      </w:r>
      <w:r w:rsidR="00D574AE">
        <w:t>Dana 08. kolovoza 2018. godine zaprimljen je prijedlog</w:t>
      </w:r>
      <w:r>
        <w:t xml:space="preserve"> stečajne upraviteljice </w:t>
      </w:r>
      <w:r w:rsidR="00D574AE">
        <w:t xml:space="preserve"> za odgodu ispitnog </w:t>
      </w:r>
      <w:r>
        <w:t xml:space="preserve">i </w:t>
      </w:r>
      <w:r w:rsidR="00D574AE">
        <w:t>izvještajnog ročišta zakazanog za dan 20. kolovoza 2018. godine. Iz sadržaja prijedloga proizlazi da je sud trebao od Visokog trgovačkog suda zatražiti svrsishodnu d</w:t>
      </w:r>
      <w:r w:rsidR="001D46A2">
        <w:t>elegac</w:t>
      </w:r>
      <w:r>
        <w:t xml:space="preserve">iju u ovoj pravnoj stvari, da </w:t>
      </w:r>
      <w:r w:rsidR="001A123B">
        <w:t xml:space="preserve">je </w:t>
      </w:r>
      <w:r>
        <w:t>stečajnu upraviteljicu bivši</w:t>
      </w:r>
      <w:r w:rsidR="001D46A2">
        <w:t xml:space="preserve"> zakonski zastupnik </w:t>
      </w:r>
      <w:r>
        <w:t xml:space="preserve">dužnika </w:t>
      </w:r>
      <w:r w:rsidR="001D46A2">
        <w:t>obavijestio da dužnik ne vodi knjige od veljače 2017. godine i da je server zaključan, te da nije u mogućnosti pristupiti podacima dok se server ne otključa, da "backu</w:t>
      </w:r>
      <w:r>
        <w:t>piranje" podataka treba platiti te</w:t>
      </w:r>
      <w:r w:rsidR="001D46A2">
        <w:t xml:space="preserve"> da je zatražila ponudu za podizanje back up baze, da ista iznosi 350,00 Eura u kunskoj protuvrijednosti, pa predlaže da sud isto žurno plati s depozitnog računa kako bi se moglo pristupiti podacima</w:t>
      </w:r>
      <w:r w:rsidR="00CC57BF">
        <w:t>, da po njenom mišljenju</w:t>
      </w:r>
      <w:r>
        <w:t xml:space="preserve">, </w:t>
      </w:r>
      <w:r w:rsidR="00CC57BF">
        <w:t xml:space="preserve"> nakon ažuriranja poslovnih knjiga jedina imovina koju će dužnik imati su igračke i da će bez obzira na knjigovodstvenu vrijednost cijena </w:t>
      </w:r>
      <w:r>
        <w:t xml:space="preserve">istih </w:t>
      </w:r>
      <w:r w:rsidR="00CC57BF">
        <w:t xml:space="preserve">biti simbolična i iste </w:t>
      </w:r>
      <w:r>
        <w:t>će se vrlo teško unovčiti</w:t>
      </w:r>
      <w:r w:rsidR="00CC57BF">
        <w:t>, da nije u mogućnosti otvoriti žiro račun u stečaju jer Zagrebačka banka još nije zatvorila žiro račun prije stečaja</w:t>
      </w:r>
      <w:r w:rsidR="00611991">
        <w:t>, da će se tek nakon izrade financijskih izvješća sukladno čl. 30. st. 6. Zakon</w:t>
      </w:r>
      <w:r>
        <w:t>a o računovodstvu znati kolika je</w:t>
      </w:r>
      <w:r w:rsidR="0010388C">
        <w:t xml:space="preserve"> ukupna porezna obveza dužnika, a da je Republika Hrvatska Porezna uprava prekludirana u svom pravu da prijavi</w:t>
      </w:r>
      <w:r w:rsidR="00795D2E">
        <w:t xml:space="preserve"> ukupnu</w:t>
      </w:r>
      <w:r w:rsidR="0010388C">
        <w:t xml:space="preserve"> tražbin</w:t>
      </w:r>
      <w:r>
        <w:t>u zbog rokova propisanih odredbom</w:t>
      </w:r>
      <w:r w:rsidR="0010388C">
        <w:t xml:space="preserve"> čl. 129. Stečajnog zakona </w:t>
      </w:r>
      <w:r w:rsidR="002311B2">
        <w:t xml:space="preserve">i </w:t>
      </w:r>
      <w:r w:rsidR="00795D2E">
        <w:t xml:space="preserve">nelogičnosti u zakonu i </w:t>
      </w:r>
      <w:r w:rsidR="002311B2">
        <w:t xml:space="preserve">da nije u mogućnosti ažurirati podatke iz razloga koje je navela. </w:t>
      </w:r>
    </w:p>
    <w:p w:rsidRDefault="001E6CB1" w:rsidP="00172CD3" w:rsidR="00F3178A">
      <w:pPr>
        <w:jc w:val="both"/>
      </w:pPr>
      <w:r>
        <w:t xml:space="preserve"> </w:t>
      </w:r>
      <w:r>
        <w:tab/>
      </w:r>
      <w:r>
        <w:tab/>
        <w:t xml:space="preserve">Nastavno tome, </w:t>
      </w:r>
      <w:r w:rsidR="00F3178A">
        <w:t xml:space="preserve"> </w:t>
      </w:r>
      <w:r w:rsidR="008C7E52">
        <w:t xml:space="preserve">na zahtjev stečajne upraviteljice </w:t>
      </w:r>
      <w:r w:rsidR="00F3178A">
        <w:t>ispitno</w:t>
      </w:r>
      <w:r>
        <w:t xml:space="preserve"> i</w:t>
      </w:r>
      <w:r w:rsidR="00F3178A">
        <w:t xml:space="preserve"> izvještajno ročiš</w:t>
      </w:r>
      <w:r>
        <w:t xml:space="preserve">te u ovoj pravnoj stvari je odgođeno je za dan 24. rujna 2018. godine </w:t>
      </w:r>
      <w:r w:rsidR="008C7E52">
        <w:t xml:space="preserve">te </w:t>
      </w:r>
      <w:r>
        <w:t>naloženo</w:t>
      </w:r>
      <w:r w:rsidR="00F3178A">
        <w:t xml:space="preserve"> stečajnoj upraviteljici poduzeti sve potrebne radnje kako bi izvršila svoje dužnosti propisane odredbi čl. 89. SZ-a.</w:t>
      </w:r>
    </w:p>
    <w:p w:rsidRDefault="0069389B" w:rsidP="00172CD3" w:rsidR="0069389B">
      <w:pPr>
        <w:jc w:val="both"/>
      </w:pPr>
      <w:r>
        <w:t xml:space="preserve"> </w:t>
      </w:r>
      <w:r>
        <w:tab/>
      </w:r>
      <w:r>
        <w:tab/>
      </w:r>
      <w:r w:rsidR="00383282">
        <w:t>U</w:t>
      </w:r>
      <w:r>
        <w:t xml:space="preserve"> ovoj pravnoj stvari radi </w:t>
      </w:r>
      <w:r w:rsidR="002D0F10">
        <w:t xml:space="preserve">se </w:t>
      </w:r>
      <w:r>
        <w:t>o delegiranom predmetu ovome sudu na postupanje, sukladno rješenju Visokog trgovačkog suda Republike Hrvatske broj 31 Su 525/1</w:t>
      </w:r>
      <w:r w:rsidR="002D0F10">
        <w:t xml:space="preserve">7-10 od 26. lipnja 2017. godine, a prijedlog za otvaranje stečajnog postupka </w:t>
      </w:r>
      <w:r w:rsidR="001E6CB1">
        <w:t>podnesen je po osnovi  odredbe</w:t>
      </w:r>
      <w:r w:rsidR="002D0F10">
        <w:t xml:space="preserve"> čl. 110. SZ-a</w:t>
      </w:r>
      <w:r w:rsidR="001E6CB1">
        <w:t>,</w:t>
      </w:r>
      <w:r w:rsidR="002D0F10">
        <w:t xml:space="preserve"> pa zahtjev </w:t>
      </w:r>
      <w:r w:rsidR="00D655E7">
        <w:t>stečajne upraviteljice da je sud trebao tražiti</w:t>
      </w:r>
      <w:r w:rsidR="002D0F10">
        <w:t xml:space="preserve"> ponovnu svrsishodnu del</w:t>
      </w:r>
      <w:r w:rsidR="00BE303E">
        <w:t xml:space="preserve">egaciju nije dopušten što je jasno vidljivo iz </w:t>
      </w:r>
      <w:r w:rsidR="001E6CB1">
        <w:t xml:space="preserve">stanja </w:t>
      </w:r>
      <w:r w:rsidR="00BE303E">
        <w:t xml:space="preserve">spisa. </w:t>
      </w:r>
    </w:p>
    <w:p w:rsidRDefault="00452831" w:rsidP="00070705" w:rsidR="00EB5185">
      <w:pPr>
        <w:jc w:val="both"/>
      </w:pPr>
      <w:r>
        <w:t xml:space="preserve"> </w:t>
      </w:r>
      <w:r>
        <w:tab/>
      </w:r>
      <w:r>
        <w:tab/>
      </w:r>
      <w:r w:rsidR="00881486">
        <w:t>Nadalje, r</w:t>
      </w:r>
      <w:r>
        <w:t>ješenjem pos</w:t>
      </w:r>
      <w:r w:rsidR="00881486">
        <w:t>l. br. 7/St-1184/2017-23 od 06.</w:t>
      </w:r>
      <w:r>
        <w:t xml:space="preserve"> srpnja 2018. godine </w:t>
      </w:r>
      <w:r w:rsidR="00881486">
        <w:t xml:space="preserve">zbog promjene sjedišta dužnika </w:t>
      </w:r>
      <w:r>
        <w:t xml:space="preserve">ispravljeno je </w:t>
      </w:r>
      <w:r w:rsidR="00881486">
        <w:t>rješenje o otvaranju stečajnog postupka</w:t>
      </w:r>
      <w:r>
        <w:t>, rješenje o otvaranju stečajnog postupka i rješenje o ispravku</w:t>
      </w:r>
      <w:r w:rsidR="00E17B9D">
        <w:t>, objavljeni su ne  e- Oglasnoj ploči sudova i</w:t>
      </w:r>
      <w:r>
        <w:t xml:space="preserve"> dostavljeni su Trgovačkom sudu Zagreb koji je činjenicu otvaranja stečajnog postupka i </w:t>
      </w:r>
      <w:r w:rsidR="00881486">
        <w:t xml:space="preserve">imenovanja stečajnog upravitelja </w:t>
      </w:r>
      <w:r>
        <w:t>upisao u sudski regista</w:t>
      </w:r>
      <w:r w:rsidR="0078769F">
        <w:t xml:space="preserve">r dana 06. srpnja 2018. </w:t>
      </w:r>
      <w:r w:rsidR="00881486">
        <w:t>g</w:t>
      </w:r>
      <w:r w:rsidR="0078769F">
        <w:t>odine</w:t>
      </w:r>
      <w:r w:rsidR="00881486">
        <w:t xml:space="preserve">. Stoga </w:t>
      </w:r>
      <w:r w:rsidR="0078769F">
        <w:t>nije jasno zbog čega nije zatvoren poslovni račun dužnika pod kojim je</w:t>
      </w:r>
      <w:r w:rsidR="00881486">
        <w:t xml:space="preserve"> dužnik</w:t>
      </w:r>
      <w:r w:rsidR="0078769F">
        <w:t xml:space="preserve"> poslovao prije otvaranja stečajnog postupka, a niti zašto stečajna upravitel</w:t>
      </w:r>
      <w:r w:rsidR="00EA77BE">
        <w:t xml:space="preserve">jica nije otvorila </w:t>
      </w:r>
      <w:r w:rsidR="00881486">
        <w:t>novi račun nakon otvaranja stečajnog postupka</w:t>
      </w:r>
      <w:r w:rsidR="005E33B8">
        <w:t xml:space="preserve"> do postavljanja prijedloga za odgodu ročišta</w:t>
      </w:r>
      <w:r w:rsidR="00881486">
        <w:t xml:space="preserve"> jer su eventualne smetnje otklonjene. Posljedično tome dok se ne otvori</w:t>
      </w:r>
      <w:r w:rsidR="00E17B9D">
        <w:t xml:space="preserve"> poslovni</w:t>
      </w:r>
      <w:r w:rsidR="00881486">
        <w:t xml:space="preserve"> račun dužnika ne mogu se</w:t>
      </w:r>
      <w:r w:rsidR="005D7097">
        <w:t xml:space="preserve"> prenijeti predujmljena sredstva sa sudskog depozita na poslovni račun dužnika, a niti računovodstvo suda može plaćati račune koji</w:t>
      </w:r>
      <w:r w:rsidR="00E17B9D">
        <w:t xml:space="preserve">  terete stečajnu masu</w:t>
      </w:r>
      <w:r w:rsidR="00AE6A04">
        <w:t xml:space="preserve"> i koje je ovlašten platiti stečajni upravitelj</w:t>
      </w:r>
      <w:r w:rsidR="00E17B9D">
        <w:t xml:space="preserve">, a niti je takav zahtjev </w:t>
      </w:r>
      <w:r w:rsidR="00AE6A04">
        <w:t xml:space="preserve">za prijenos sredstva na račun dužnika </w:t>
      </w:r>
      <w:r w:rsidR="00E17B9D">
        <w:t>stečajna upraviteljica postavila.  Ostaje</w:t>
      </w:r>
      <w:r w:rsidR="00AE6A04">
        <w:t xml:space="preserve"> i</w:t>
      </w:r>
      <w:r w:rsidR="00E17B9D">
        <w:t xml:space="preserve"> neja</w:t>
      </w:r>
      <w:r w:rsidR="00650B04">
        <w:t>sno i zašto je pribavljena</w:t>
      </w:r>
      <w:r w:rsidR="00E17B9D">
        <w:t xml:space="preserve"> </w:t>
      </w:r>
      <w:r w:rsidR="005D7097">
        <w:t>samo jedna ponuda društva Mikrolab</w:t>
      </w:r>
      <w:r w:rsidR="00E17B9D">
        <w:t xml:space="preserve"> Zagreb za izvršenje radnje</w:t>
      </w:r>
      <w:r w:rsidR="00EB5185">
        <w:t xml:space="preserve"> pristupa serveru</w:t>
      </w:r>
      <w:r w:rsidR="00650B04">
        <w:t xml:space="preserve"> jer bi stečajna upra</w:t>
      </w:r>
      <w:r w:rsidR="00EB5185">
        <w:t xml:space="preserve">viteljica </w:t>
      </w:r>
    </w:p>
    <w:p w:rsidRDefault="00EB5185" w:rsidP="00070705" w:rsidR="00E17B9D">
      <w:pPr>
        <w:jc w:val="both"/>
      </w:pPr>
      <w:r>
        <w:t>trebala</w:t>
      </w:r>
      <w:r w:rsidR="00650B04">
        <w:t xml:space="preserve"> prihvati</w:t>
      </w:r>
      <w:r>
        <w:t>ti</w:t>
      </w:r>
      <w:r w:rsidR="00650B04">
        <w:t xml:space="preserve"> najpovoljniju</w:t>
      </w:r>
      <w:r w:rsidR="00F24833">
        <w:t xml:space="preserve"> ponudu rukovodeći se načelom ekonomičnosti.</w:t>
      </w:r>
    </w:p>
    <w:p w:rsidRDefault="00E17B9D" w:rsidP="00070705" w:rsidR="00E17B9D">
      <w:pPr>
        <w:jc w:val="both"/>
      </w:pPr>
      <w:r>
        <w:t xml:space="preserve">   </w:t>
      </w:r>
      <w:r>
        <w:tab/>
      </w:r>
      <w:r>
        <w:tab/>
      </w:r>
      <w:r w:rsidR="00EA77BE">
        <w:t xml:space="preserve">Nadalje, stečajna upraviteljica </w:t>
      </w:r>
      <w:r w:rsidR="00630FCD">
        <w:t>nije zatražila od suda da</w:t>
      </w:r>
      <w:r w:rsidR="005728C9">
        <w:t xml:space="preserve"> se ovlaštenoj osobi za zastupanje dužnika</w:t>
      </w:r>
      <w:r w:rsidR="00630FCD" w:rsidRPr="00630FCD">
        <w:t xml:space="preserve"> </w:t>
      </w:r>
      <w:r w:rsidR="00F24833">
        <w:t xml:space="preserve">sukladno </w:t>
      </w:r>
      <w:r w:rsidR="00630FCD">
        <w:t xml:space="preserve">čl. 177., 178.  i 180. SZ-a  </w:t>
      </w:r>
      <w:r w:rsidR="005728C9">
        <w:t>naloži</w:t>
      </w:r>
      <w:r w:rsidR="00630FCD">
        <w:t xml:space="preserve"> da poduzme radnje za „ otključavanja servera „ odnosno </w:t>
      </w:r>
      <w:r w:rsidR="00F24833">
        <w:t xml:space="preserve">omogućavanje </w:t>
      </w:r>
      <w:r w:rsidR="00630FCD">
        <w:t>pristup</w:t>
      </w:r>
      <w:r w:rsidR="00F24833">
        <w:t>a</w:t>
      </w:r>
      <w:r w:rsidR="00630FCD">
        <w:t xml:space="preserve"> relevantnim podacima </w:t>
      </w:r>
      <w:r w:rsidR="00EB5185">
        <w:t xml:space="preserve">koji se na </w:t>
      </w:r>
      <w:r w:rsidR="00F24833">
        <w:t>i</w:t>
      </w:r>
      <w:r w:rsidR="00EB5185">
        <w:t>s</w:t>
      </w:r>
      <w:r w:rsidR="00F24833">
        <w:t xml:space="preserve">tom nalaze </w:t>
      </w:r>
      <w:r w:rsidR="00630FCD">
        <w:t>s obzirom da iz podneska proizlazi da ju je isti izvijestio da je server zaključa</w:t>
      </w:r>
      <w:r w:rsidR="00F24833">
        <w:t>n kako b</w:t>
      </w:r>
      <w:r w:rsidR="00630FCD">
        <w:t>i mogla izvršit</w:t>
      </w:r>
      <w:r w:rsidR="00F24833">
        <w:t>i</w:t>
      </w:r>
      <w:r w:rsidR="00630FCD">
        <w:t xml:space="preserve"> svoje zakonom propis</w:t>
      </w:r>
      <w:r w:rsidR="00F24833">
        <w:t>ane dužnost</w:t>
      </w:r>
      <w:r w:rsidR="00630FCD">
        <w:t>.</w:t>
      </w:r>
    </w:p>
    <w:p w:rsidRDefault="00630FCD" w:rsidP="00070705" w:rsidR="00CD0DD0">
      <w:pPr>
        <w:jc w:val="both"/>
      </w:pPr>
      <w:r>
        <w:t xml:space="preserve">                    Stoga je </w:t>
      </w:r>
      <w:r w:rsidR="00F24833">
        <w:t xml:space="preserve">sud u okviru </w:t>
      </w:r>
      <w:r w:rsidR="00CD0DD0">
        <w:t xml:space="preserve">nadzornih ovlasti propisanih odredbom čl. 90. SZ-a zaključkom 7/St-1184/2017-29 od 13. kolovoza 2018. godine pozvao stečajnu upraviteljicu </w:t>
      </w:r>
      <w:r w:rsidR="00CD0DD0">
        <w:lastRenderedPageBreak/>
        <w:t>poduzeti sve potrebne radnje, kako bi izvršila svoje obveze propisane čl. 89. SZ-a</w:t>
      </w:r>
      <w:r w:rsidR="00255CF8">
        <w:t xml:space="preserve"> i kaklo bi se ispitno i izvještajno ročište moglo održati.</w:t>
      </w:r>
    </w:p>
    <w:p w:rsidRDefault="007D1B9F" w:rsidP="00070705" w:rsidR="00070705">
      <w:pPr>
        <w:jc w:val="both"/>
      </w:pPr>
      <w:r>
        <w:t xml:space="preserve"> </w:t>
      </w:r>
      <w:r>
        <w:tab/>
      </w:r>
      <w:r>
        <w:tab/>
      </w:r>
      <w:r w:rsidR="00CD0DD0">
        <w:t>Iz tih razloga</w:t>
      </w:r>
      <w:r w:rsidR="00FC610B">
        <w:t xml:space="preserve"> je na temelju odredbe čl. 94. </w:t>
      </w:r>
      <w:r w:rsidR="00CD0DD0">
        <w:t xml:space="preserve">St. 5. </w:t>
      </w:r>
      <w:r w:rsidR="00FC610B">
        <w:t xml:space="preserve">SZ-a odlučeno kao u izreci rješenja. </w:t>
      </w:r>
      <w:r w:rsidR="00070705">
        <w:tab/>
        <w:t xml:space="preserve"> </w:t>
      </w:r>
      <w:r w:rsidR="00070705">
        <w:tab/>
      </w:r>
    </w:p>
    <w:p w:rsidRDefault="00070705" w:rsidP="00070705" w:rsidR="00070705">
      <w:pPr>
        <w:jc w:val="both"/>
      </w:pPr>
    </w:p>
    <w:p w:rsidRDefault="00070705" w:rsidP="00070705" w:rsidR="00070705">
      <w:r>
        <w:tab/>
      </w:r>
      <w:r>
        <w:tab/>
        <w:t xml:space="preserve">U Slavonskom Brodu, </w:t>
      </w:r>
      <w:r w:rsidR="002D0F10">
        <w:t>17. kolovoza</w:t>
      </w:r>
      <w:r w:rsidR="004E7129">
        <w:t xml:space="preserve"> 2018</w:t>
      </w:r>
      <w:r>
        <w:t>. godine</w:t>
      </w:r>
    </w:p>
    <w:p w:rsidRDefault="00070705" w:rsidP="00070705" w:rsidR="00070705"/>
    <w:p w:rsidRDefault="00070705" w:rsidP="00070705" w:rsidR="00070705"/>
    <w:p w:rsidRDefault="00070705" w:rsidP="00070705" w:rsidR="000707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Stečajna sutkinja</w:t>
      </w:r>
    </w:p>
    <w:p w:rsidRDefault="00070705" w:rsidP="0069389B" w:rsidR="00070705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Mirna Vujčić </w:t>
      </w:r>
    </w:p>
    <w:p w:rsidRDefault="00070705" w:rsidP="00070705" w:rsidR="00070705"/>
    <w:p w:rsidRDefault="00070705" w:rsidP="00070705" w:rsidR="00070705">
      <w:pPr>
        <w:rPr>
          <w:b/>
          <w:sz w:val="20"/>
          <w:szCs w:val="20"/>
        </w:rPr>
      </w:pPr>
      <w:r>
        <w:rPr>
          <w:b/>
          <w:sz w:val="20"/>
          <w:szCs w:val="20"/>
        </w:rPr>
        <w:t>Pouka o pravnom lijeku:</w:t>
      </w:r>
    </w:p>
    <w:p w:rsidRDefault="00070705" w:rsidP="00070705" w:rsidR="00070705">
      <w:pPr>
        <w:rPr>
          <w:sz w:val="18"/>
          <w:szCs w:val="18"/>
        </w:rPr>
      </w:pPr>
      <w:r>
        <w:rPr>
          <w:sz w:val="18"/>
          <w:szCs w:val="18"/>
        </w:rPr>
        <w:t xml:space="preserve">Protiv ovog rješenja  </w:t>
      </w:r>
      <w:r w:rsidR="00BF5BEE">
        <w:rPr>
          <w:sz w:val="18"/>
          <w:szCs w:val="18"/>
        </w:rPr>
        <w:t>pravo na</w:t>
      </w:r>
      <w:r>
        <w:rPr>
          <w:sz w:val="18"/>
          <w:szCs w:val="18"/>
        </w:rPr>
        <w:t xml:space="preserve"> žalbu ima</w:t>
      </w:r>
      <w:r w:rsidR="00BF5BEE">
        <w:rPr>
          <w:sz w:val="18"/>
          <w:szCs w:val="18"/>
        </w:rPr>
        <w:t xml:space="preserve"> samo stečajni</w:t>
      </w:r>
    </w:p>
    <w:p w:rsidRDefault="00070705" w:rsidP="00070705" w:rsidR="00BF5BEE">
      <w:pPr>
        <w:rPr>
          <w:sz w:val="18"/>
          <w:szCs w:val="18"/>
        </w:rPr>
      </w:pPr>
      <w:r>
        <w:rPr>
          <w:sz w:val="18"/>
          <w:szCs w:val="18"/>
        </w:rPr>
        <w:t xml:space="preserve">upravitelj, a u roku od osam dana po isteku osmog dana od dana objave </w:t>
      </w:r>
    </w:p>
    <w:p w:rsidRDefault="00070705" w:rsidP="00070705" w:rsidR="00BF5BEE">
      <w:pPr>
        <w:rPr>
          <w:sz w:val="18"/>
          <w:szCs w:val="18"/>
        </w:rPr>
      </w:pPr>
      <w:r>
        <w:rPr>
          <w:sz w:val="18"/>
          <w:szCs w:val="18"/>
        </w:rPr>
        <w:t xml:space="preserve">rješenja na mrežnoj stranici e-Oglasna ploča sudova. Žalba se podnosi </w:t>
      </w:r>
    </w:p>
    <w:p w:rsidRDefault="00070705" w:rsidP="00070705" w:rsidR="00070705">
      <w:pPr>
        <w:rPr>
          <w:sz w:val="18"/>
          <w:szCs w:val="18"/>
        </w:rPr>
      </w:pPr>
      <w:r>
        <w:rPr>
          <w:sz w:val="18"/>
          <w:szCs w:val="18"/>
        </w:rPr>
        <w:t>Visokom trgovačkom sudu u Zagrebu  putem ovoga suda  u tri  primjerka.</w:t>
      </w:r>
    </w:p>
    <w:p w:rsidRDefault="00070705" w:rsidP="00070705" w:rsidR="00070705"/>
    <w:p w:rsidRDefault="00070705" w:rsidP="00070705" w:rsidR="00070705"/>
    <w:p w:rsidRDefault="00070705" w:rsidP="00070705" w:rsidR="00070705">
      <w:r>
        <w:t>DNA:</w:t>
      </w:r>
    </w:p>
    <w:p w:rsidRDefault="00070705" w:rsidP="00070705" w:rsidR="00070705">
      <w:pPr>
        <w:numPr>
          <w:ilvl w:val="0"/>
          <w:numId w:val="1"/>
        </w:numPr>
      </w:pPr>
      <w:r>
        <w:t>Rješenje nepravomoćno</w:t>
      </w:r>
    </w:p>
    <w:p w:rsidRDefault="00070705" w:rsidP="00070705" w:rsidR="00070705">
      <w:pPr>
        <w:numPr>
          <w:ilvl w:val="0"/>
          <w:numId w:val="1"/>
        </w:numPr>
      </w:pPr>
      <w:r>
        <w:t>Dostaviti:</w:t>
      </w:r>
    </w:p>
    <w:p w:rsidRDefault="00070705" w:rsidP="00070705" w:rsidR="00070705">
      <w:pPr>
        <w:ind w:left="360"/>
      </w:pPr>
      <w:r>
        <w:t xml:space="preserve">  </w:t>
      </w:r>
      <w:r>
        <w:tab/>
        <w:t xml:space="preserve">      -  </w:t>
      </w:r>
      <w:r>
        <w:tab/>
        <w:t>objaviti na mrežnoj stranici e-Oglasna ploča sudova</w:t>
      </w:r>
    </w:p>
    <w:p w:rsidRDefault="00B855F9" w:rsidP="00070705" w:rsidR="00070705">
      <w:pPr>
        <w:numPr>
          <w:ilvl w:val="1"/>
          <w:numId w:val="1"/>
        </w:numPr>
      </w:pPr>
      <w:r>
        <w:t>stečajnoj</w:t>
      </w:r>
      <w:r w:rsidR="00070705">
        <w:t xml:space="preserve"> upravitelj</w:t>
      </w:r>
      <w:r>
        <w:t>ici</w:t>
      </w:r>
      <w:r w:rsidR="00070705">
        <w:t xml:space="preserve"> </w:t>
      </w:r>
    </w:p>
    <w:p w:rsidRDefault="00070705" w:rsidP="00070705" w:rsidR="00070705">
      <w:r>
        <w:t xml:space="preserve">      3. Kalendar 15 </w:t>
      </w:r>
      <w:r>
        <w:tab/>
        <w:t xml:space="preserve">       </w:t>
      </w:r>
    </w:p>
    <w:p w:rsidRDefault="00DB052E" w:rsidR="00DB052E"/>
    <w:sectPr w:rsidR="00DB052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1E9A" w:rsidP="00070705" w:rsidR="00FA1E9A">
      <w:r>
        <w:separator/>
      </w:r>
    </w:p>
  </w:endnote>
  <w:endnote w:id="0" w:type="continuationSeparator">
    <w:p w:rsidRDefault="00FA1E9A" w:rsidP="00070705" w:rsidR="00FA1E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1E9A" w:rsidP="00070705" w:rsidR="00FA1E9A">
      <w:r>
        <w:separator/>
      </w:r>
    </w:p>
  </w:footnote>
  <w:footnote w:id="0" w:type="continuationSeparator">
    <w:p w:rsidRDefault="00FA1E9A" w:rsidP="00070705" w:rsidR="00FA1E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2BE4" w:rsidP="00070705" w:rsidR="00070705">
    <w:pPr>
      <w:pStyle w:val="Zaglavlje"/>
      <w:jc w:val="right"/>
    </w:pPr>
    <w:r>
      <w:rPr>
        <w:b/>
      </w:rPr>
      <w:t>Broj: 7/St-1184</w:t>
    </w:r>
    <w:r w:rsidR="00070705">
      <w:rPr>
        <w:b/>
      </w:rPr>
      <w:t>/201</w:t>
    </w:r>
    <w:r>
      <w:rPr>
        <w:b/>
      </w:rPr>
      <w:t>7</w:t>
    </w:r>
    <w:r w:rsidR="00070705">
      <w:rPr>
        <w:b/>
      </w:rPr>
      <w:t>-</w:t>
    </w:r>
    <w:r w:rsidR="001356C8">
      <w:rPr>
        <w:b/>
      </w:rPr>
      <w:t>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40A4"/>
    <w:rsid w:val="0001627D"/>
    <w:rsid w:val="00070705"/>
    <w:rsid w:val="000840CA"/>
    <w:rsid w:val="0010388C"/>
    <w:rsid w:val="00120554"/>
    <w:rsid w:val="001356C8"/>
    <w:rsid w:val="00172CD3"/>
    <w:rsid w:val="001827C9"/>
    <w:rsid w:val="001A123B"/>
    <w:rsid w:val="001D46A2"/>
    <w:rsid w:val="001E6CB1"/>
    <w:rsid w:val="0022414D"/>
    <w:rsid w:val="002311B2"/>
    <w:rsid w:val="00255CF8"/>
    <w:rsid w:val="00282F23"/>
    <w:rsid w:val="002A49C1"/>
    <w:rsid w:val="002D0F10"/>
    <w:rsid w:val="002E123A"/>
    <w:rsid w:val="00383282"/>
    <w:rsid w:val="00452831"/>
    <w:rsid w:val="004E7129"/>
    <w:rsid w:val="004F5CF8"/>
    <w:rsid w:val="005526BC"/>
    <w:rsid w:val="005728C9"/>
    <w:rsid w:val="005A676E"/>
    <w:rsid w:val="005D7097"/>
    <w:rsid w:val="005E33B8"/>
    <w:rsid w:val="005E7B05"/>
    <w:rsid w:val="00611991"/>
    <w:rsid w:val="006219A8"/>
    <w:rsid w:val="00630FCD"/>
    <w:rsid w:val="00650B04"/>
    <w:rsid w:val="00654ABB"/>
    <w:rsid w:val="0068687E"/>
    <w:rsid w:val="0069389B"/>
    <w:rsid w:val="006D5952"/>
    <w:rsid w:val="0078769F"/>
    <w:rsid w:val="00795D2E"/>
    <w:rsid w:val="007A09D1"/>
    <w:rsid w:val="007A5F4E"/>
    <w:rsid w:val="007D1B9F"/>
    <w:rsid w:val="00800C73"/>
    <w:rsid w:val="00881486"/>
    <w:rsid w:val="008C7E52"/>
    <w:rsid w:val="008D3F1A"/>
    <w:rsid w:val="009940A4"/>
    <w:rsid w:val="00995AB6"/>
    <w:rsid w:val="009970D2"/>
    <w:rsid w:val="009D0EF3"/>
    <w:rsid w:val="00A559F7"/>
    <w:rsid w:val="00AA01CC"/>
    <w:rsid w:val="00AD7794"/>
    <w:rsid w:val="00AE43D4"/>
    <w:rsid w:val="00AE6A04"/>
    <w:rsid w:val="00AF3E9B"/>
    <w:rsid w:val="00AF4E34"/>
    <w:rsid w:val="00B80E0A"/>
    <w:rsid w:val="00B831B3"/>
    <w:rsid w:val="00B855F9"/>
    <w:rsid w:val="00B91F39"/>
    <w:rsid w:val="00BE303E"/>
    <w:rsid w:val="00BF5BEE"/>
    <w:rsid w:val="00C04BD7"/>
    <w:rsid w:val="00C12226"/>
    <w:rsid w:val="00CC57BF"/>
    <w:rsid w:val="00CD0DD0"/>
    <w:rsid w:val="00D574AE"/>
    <w:rsid w:val="00D655E7"/>
    <w:rsid w:val="00D94691"/>
    <w:rsid w:val="00D9734A"/>
    <w:rsid w:val="00DB052E"/>
    <w:rsid w:val="00E17B9D"/>
    <w:rsid w:val="00E502F5"/>
    <w:rsid w:val="00E9089E"/>
    <w:rsid w:val="00EA77BE"/>
    <w:rsid w:val="00EB5185"/>
    <w:rsid w:val="00F07A89"/>
    <w:rsid w:val="00F24833"/>
    <w:rsid w:val="00F3178A"/>
    <w:rsid w:val="00F37873"/>
    <w:rsid w:val="00F52BE4"/>
    <w:rsid w:val="00F71CC1"/>
    <w:rsid w:val="00FA1E9A"/>
    <w:rsid w:val="00FB28E8"/>
    <w:rsid w:val="00FC610B"/>
    <w:rsid w:val="00FD1B26"/>
    <w:rsid w:val="00FD3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7070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707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70705"/>
    <w:rPr>
      <w:rFonts w:cs="Tahoma" w:eastAsia="Times New Roman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07070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70705"/>
    <w:rPr>
      <w:rFonts w:cs="Times New Roman" w:eastAsia="Times New Roman" w:hAnsi="Times New Roman" w:ascii="Times New Roman"/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707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0705"/>
    <w:rPr>
      <w:rFonts w:cs="Times New Roman" w:eastAsia="Times New Roman" w:hAnsi="Times New Roman" w:ascii="Times New Roman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0E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0E0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0E0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0E0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0E0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7070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707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70705"/>
    <w:rPr>
      <w:rFonts w:ascii="Tahoma" w:cs="Tahoma" w:eastAsia="Times New Roman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07070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0705"/>
    <w:rPr>
      <w:rFonts w:ascii="Times New Roman" w:cs="Times New Roman" w:eastAsia="Times New Roman" w:hAnsi="Times New Roman"/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707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0705"/>
    <w:rPr>
      <w:rFonts w:ascii="Times New Roman" w:cs="Times New Roman" w:eastAsia="Times New Roman" w:hAnsi="Times New Roman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0E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0E0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0E0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0E0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0E0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3075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kolovoza 2018.</izvorni_sadrzaj>
    <derivirana_varijabla naziv="DomainObject.DatumDonosenjaOdluke_1">17.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1184</izvorni_sadrzaj>
    <derivirana_varijabla naziv="DomainObject.Predmet.Broj_1">1184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St-1184/2017</izvorni_sadrzaj>
    <derivirana_varijabla naziv="DomainObject.Predmet.OznakaBroj_1">St-1184/2017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PRODIS MALOPRODAJA d.o.o.</izvorni_sadrzaj>
    <derivirana_varijabla naziv="DomainObject.Predmet.ProtustrankaFormated_1">  PRODIS MALOPRODAJA d.o.o.</derivirana_varijabla>
  </DomainObject.Predmet.ProtustrankaFormated>
  <DomainObject.Predmet.ProtustrankaFormatedOIB>
    <izvorni_sadrzaj>  PRODIS MALOPRODAJA d.o.o., OIB 84932146143</izvorni_sadrzaj>
    <derivirana_varijabla naziv="DomainObject.Predmet.ProtustrankaFormatedOIB_1">  PRODIS MALOPRODAJA d.o.o., OIB 84932146143</derivirana_varijabla>
  </DomainObject.Predmet.ProtustrankaFormatedOIB>
  <DomainObject.Predmet.ProtustrankaFormatedWithAdress>
    <izvorni_sadrzaj> PRODIS MALOPRODAJA d.o.o., Savska opatovina 36, 10000 Zagreb</izvorni_sadrzaj>
    <derivirana_varijabla naziv="DomainObject.Predmet.ProtustrankaFormatedWithAdress_1"> PRODIS MALOPRODAJA d.o.o., Savska opatovina 36, 10000 Zagreb</derivirana_varijabla>
  </DomainObject.Predmet.ProtustrankaFormatedWithAdress>
  <DomainObject.Predmet.ProtustrankaFormatedWithAdressOIB>
    <izvorni_sadrzaj> PRODIS MALOPRODAJA d.o.o., OIB 84932146143, Savska opatovina 36, 10000 Zagreb</izvorni_sadrzaj>
    <derivirana_varijabla naziv="DomainObject.Predmet.ProtustrankaFormatedWithAdressOIB_1"> PRODIS MALOPRODAJA d.o.o., OIB 84932146143, Savska opatovina 36, 10000 Zagreb</derivirana_varijabla>
  </DomainObject.Predmet.ProtustrankaFormatedWithAdressOIB>
  <DomainObject.Predmet.ProtustrankaWithAdress>
    <izvorni_sadrzaj>PRODIS MALOPRODAJA d.o.o. Savska opatovina 36, 10000 Zagreb</izvorni_sadrzaj>
    <derivirana_varijabla naziv="DomainObject.Predmet.ProtustrankaWithAdress_1">PRODIS MALOPRODAJA d.o.o. Savska opatovina 36, 10000 Zagreb</derivirana_varijabla>
  </DomainObject.Predmet.ProtustrankaWithAdress>
  <DomainObject.Predmet.ProtustrankaWithAdressOIB>
    <izvorni_sadrzaj>PRODIS MALOPRODAJA d.o.o., OIB 84932146143, Savska opatovina 36, 10000 Zagreb</izvorni_sadrzaj>
    <derivirana_varijabla naziv="DomainObject.Predmet.ProtustrankaWithAdressOIB_1">PRODIS MALOPRODAJA d.o.o., OIB 84932146143, Savska opatovina 36, 10000 Zagreb</derivirana_varijabla>
  </DomainObject.Predmet.ProtustrankaWithAdressOIB>
  <DomainObject.Predmet.ProtustrankaNazivFormated>
    <izvorni_sadrzaj>PRODIS MALOPRODAJA d.o.o.</izvorni_sadrzaj>
    <derivirana_varijabla naziv="DomainObject.Predmet.ProtustrankaNazivFormated_1">PRODIS MALOPRODAJA d.o.o.</derivirana_varijabla>
  </DomainObject.Predmet.ProtustrankaNazivFormated>
  <DomainObject.Predmet.ProtustrankaNazivFormatedOIB>
    <izvorni_sadrzaj>PRODIS MALOPRODAJA d.o.o., OIB 84932146143</izvorni_sadrzaj>
    <derivirana_varijabla naziv="DomainObject.Predmet.ProtustrankaNazivFormatedOIB_1">PRODIS MALOPRODAJA d.o.o., OIB 84932146143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PRODIS MALOPRODAJA d.o.o.</izvorni_sadrzaj>
    <derivirana_varijabla naziv="DomainObject.Predmet.StrankaFormated_1">  FINA Regionalni centar Zagreb; PRODIS MALOPRODAJA d.o.o.</derivirana_varijabla>
  </DomainObject.Predmet.StrankaFormated>
  <DomainObject.Predmet.StrankaFormatedOIB>
    <izvorni_sadrzaj>  FINA Regionalni centar Zagreb, OIB 85821130368; PRODIS MALOPRODAJA d.o.o., OIB 84932146143</izvorni_sadrzaj>
    <derivirana_varijabla naziv="DomainObject.Predmet.StrankaFormatedOIB_1">  FINA Regionalni centar Zagreb, OIB 85821130368; PRODIS MALOPRODAJA d.o.o., OIB 84932146143</derivirana_varijabla>
  </DomainObject.Predmet.StrankaFormatedOIB>
  <DomainObject.Predmet.StrankaFormatedWithAdress>
    <izvorni_sadrzaj> FINA Regionalni centar Zagreb, Trg svibanjskih žrtava 1995. 1, 10000 Zagreb; PRODIS MALOPRODAJA d.o.o., Savska opatovina 36, 10000 Zagreb</izvorni_sadrzaj>
    <derivirana_varijabla naziv="DomainObject.Predmet.StrankaFormatedWithAdress_1"> FINA Regionalni centar Zagreb, Trg svibanjskih žrtava 1995. 1, 10000 Zagreb; PRODIS MALOPRODAJA d.o.o., Savska opatovina 36, 10000 Zagreb</derivirana_varijabla>
  </DomainObject.Predmet.StrankaFormatedWithAdress>
  <DomainObject.Predmet.StrankaFormatedWithAdressOIB>
    <izvorni_sadrzaj> FINA Regionalni centar Zagreb, OIB 85821130368, Trg svibanjskih žrtava 1995. 1, 10000 Zagreb; PRODIS MALOPRODAJA d.o.o., OIB 84932146143, Savska opatovina 36, 10000 Zagreb</izvorni_sadrzaj>
    <derivirana_varijabla naziv="DomainObject.Predmet.StrankaFormatedWithAdressOIB_1"> FINA Regionalni centar Zagreb, OIB 85821130368, Trg svibanjskih žrtava 1995. 1, 10000 Zagreb; PRODIS MALOPRODAJA d.o.o., OIB 84932146143, Savska opatovina 36, 10000 Zagreb</derivirana_varijabla>
  </DomainObject.Predmet.StrankaFormatedWithAdressOIB>
  <DomainObject.Predmet.StrankaWithAdress>
    <izvorni_sadrzaj>FINA Regionalni centar Zagreb Trg svibanjskih žrtava 1995. 1,10000 Zagreb,PRODIS MALOPRODAJA d.o.o. Savska opatovina 36,10000 Zagreb</izvorni_sadrzaj>
    <derivirana_varijabla naziv="DomainObject.Predmet.StrankaWithAdress_1">FINA Regionalni centar Zagreb Trg svibanjskih žrtava 1995. 1,10000 Zagreb,PRODIS MALOPRODAJA d.o.o. Savska opatovina 36,10000 Zagreb</derivirana_varijabla>
  </DomainObject.Predmet.StrankaWithAdress>
  <DomainObject.Predmet.StrankaWithAdressOIB>
    <izvorni_sadrzaj>FINA Regionalni centar Zagreb, OIB 85821130368, Trg svibanjskih žrtava 1995. 1,10000 Zagreb,PRODIS MALOPRODAJA d.o.o., OIB 84932146143, Savska opatovina 36,10000 Zagreb</izvorni_sadrzaj>
    <derivirana_varijabla naziv="DomainObject.Predmet.StrankaWithAdressOIB_1">FINA Regionalni centar Zagreb, OIB 85821130368, Trg svibanjskih žrtava 1995. 1,10000 Zagreb,PRODIS MALOPRODAJA d.o.o., OIB 84932146143, Savska opatovina 36,10000 Zagreb</derivirana_varijabla>
  </DomainObject.Predmet.StrankaWithAdressOIB>
  <DomainObject.Predmet.StrankaNazivFormated>
    <izvorni_sadrzaj>FINA Regionalni centar Zagreb,PRODIS MALOPRODAJA d.o.o.</izvorni_sadrzaj>
    <derivirana_varijabla naziv="DomainObject.Predmet.StrankaNazivFormated_1">FINA Regionalni centar Zagreb,PRODIS MALOPRODAJA d.o.o.</derivirana_varijabla>
  </DomainObject.Predmet.StrankaNazivFormated>
  <DomainObject.Predmet.StrankaNazivFormatedOIB>
    <izvorni_sadrzaj>FINA Regionalni centar Zagreb, OIB 85821130368,PRODIS MALOPRODAJA d.o.o., OIB 84932146143</izvorni_sadrzaj>
    <derivirana_varijabla naziv="DomainObject.Predmet.StrankaNazivFormatedOIB_1">FINA Regionalni centar Zagreb, OIB 85821130368,PRODIS MALOPRODAJA d.o.o., OIB 84932146143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  <item>PRODIS MALOPRODAJA d.o.o.</item>
    </izvorni_sadrzaj>
    <derivirana_varijabla naziv="DomainObject.Predmet.StrankaListFormated_1">
      <item>FINA Regionalni centar Zagreb</item>
      <item>PRODIS MALOPRODAJA d.o.o.</item>
    </derivirana_varijabla>
  </DomainObject.Predmet.StrankaListFormated>
  <DomainObject.Predmet.StrankaListFormatedOIB>
    <izvorni_sadrzaj>
      <item>FINA Regionalni centar Zagreb, OIB 85821130368</item>
      <item>PRODIS MALOPRODAJA d.o.o., OIB 84932146143</item>
    </izvorni_sadrzaj>
    <derivirana_varijabla naziv="DomainObject.Predmet.StrankaListFormatedOIB_1">
      <item>FINA Regionalni centar Zagreb, OIB 85821130368</item>
      <item>PRODIS MALOPRODAJA d.o.o., OIB 84932146143</item>
    </derivirana_varijabla>
  </DomainObject.Predmet.StrankaListFormatedOIB>
  <DomainObject.Predmet.StrankaListFormatedWithAdress>
    <izvorni_sadrzaj>
      <item>FINA Regionalni centar Zagreb, Trg svibanjskih žrtava 1995. 1, 10000 Zagreb</item>
      <item>PRODIS MALOPRODAJA d.o.o., Savska opatovina 36, 10000 Zagreb</item>
    </izvorni_sadrzaj>
    <derivirana_varijabla naziv="DomainObject.Predmet.StrankaListFormatedWithAdress_1">
      <item>FINA Regionalni centar Zagreb, Trg svibanjskih žrtava 1995. 1, 10000 Zagreb</item>
      <item>PRODIS MALOPRODAJA d.o.o., Savska opatovina 36,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PRODIS MALOPRODAJA d.o.o., OIB 84932146143, Savska opatovina 36, 10000 Zagreb</item>
    </izvorni_sadrzaj>
    <derivirana_varijabla naziv="DomainObject.Predmet.StrankaListFormatedWithAdressOIB_1">
      <item>FINA Regionalni centar Zagreb, OIB 85821130368, Trg svibanjskih žrtava 1995. 1, 10000 Zagreb</item>
      <item>PRODIS MALOPRODAJA d.o.o., OIB 84932146143, Savska opatovina 36, 10000 Zagreb</item>
    </derivirana_varijabla>
  </DomainObject.Predmet.StrankaListFormatedWithAdressOIB>
  <DomainObject.Predmet.StrankaListNazivFormated>
    <izvorni_sadrzaj>
      <item>FINA Regionalni centar Zagreb</item>
      <item>PRODIS MALOPRODAJA d.o.o.</item>
    </izvorni_sadrzaj>
    <derivirana_varijabla naziv="DomainObject.Predmet.StrankaListNazivFormated_1">
      <item>FINA Regionalni centar Zagreb</item>
      <item>PRODIS MALOPRODAJA d.o.o.</item>
    </derivirana_varijabla>
  </DomainObject.Predmet.StrankaListNazivFormated>
  <DomainObject.Predmet.StrankaListNazivFormatedOIB>
    <izvorni_sadrzaj>
      <item>FINA Regionalni centar Zagreb, OIB 85821130368</item>
      <item>PRODIS MALOPRODAJA d.o.o., OIB 84932146143</item>
    </izvorni_sadrzaj>
    <derivirana_varijabla naziv="DomainObject.Predmet.StrankaListNazivFormatedOIB_1">
      <item>FINA Regionalni centar Zagreb, OIB 85821130368</item>
      <item>PRODIS MALOPRODAJA d.o.o., OIB 84932146143</item>
    </derivirana_varijabla>
  </DomainObject.Predmet.StrankaListNazivFormatedOIB>
  <DomainObject.Predmet.ProtuStrankaListFormated>
    <izvorni_sadrzaj>
      <item>PRODIS MALOPRODAJA d.o.o.</item>
    </izvorni_sadrzaj>
    <derivirana_varijabla naziv="DomainObject.Predmet.ProtuStrankaListFormated_1">
      <item>PRODIS MALOPRODAJA d.o.o.</item>
    </derivirana_varijabla>
  </DomainObject.Predmet.ProtuStrankaListFormated>
  <DomainObject.Predmet.ProtuStrankaListFormatedOIB>
    <izvorni_sadrzaj>
      <item>PRODIS MALOPRODAJA d.o.o., OIB 84932146143</item>
    </izvorni_sadrzaj>
    <derivirana_varijabla naziv="DomainObject.Predmet.ProtuStrankaListFormatedOIB_1">
      <item>PRODIS MALOPRODAJA d.o.o., OIB 84932146143</item>
    </derivirana_varijabla>
  </DomainObject.Predmet.ProtuStrankaListFormatedOIB>
  <DomainObject.Predmet.ProtuStrankaListFormatedWithAdress>
    <izvorni_sadrzaj>
      <item>PRODIS MALOPRODAJA d.o.o., Savska opatovina 36, 10000 Zagreb</item>
    </izvorni_sadrzaj>
    <derivirana_varijabla naziv="DomainObject.Predmet.ProtuStrankaListFormatedWithAdress_1">
      <item>PRODIS MALOPRODAJA d.o.o., Savska opatovina 36, 10000 Zagreb</item>
    </derivirana_varijabla>
  </DomainObject.Predmet.ProtuStrankaListFormatedWithAdress>
  <DomainObject.Predmet.ProtuStrankaListFormatedWithAdressOIB>
    <izvorni_sadrzaj>
      <item>PRODIS MALOPRODAJA d.o.o., OIB 84932146143, Savska opatovina 36, 10000 Zagreb</item>
    </izvorni_sadrzaj>
    <derivirana_varijabla naziv="DomainObject.Predmet.ProtuStrankaListFormatedWithAdressOIB_1">
      <item>PRODIS MALOPRODAJA d.o.o., OIB 84932146143, Savska opatovina 36, 10000 Zagreb</item>
    </derivirana_varijabla>
  </DomainObject.Predmet.ProtuStrankaListFormatedWithAdressOIB>
  <DomainObject.Predmet.ProtuStrankaListNazivFormated>
    <izvorni_sadrzaj>
      <item>PRODIS MALOPRODAJA d.o.o.</item>
    </izvorni_sadrzaj>
    <derivirana_varijabla naziv="DomainObject.Predmet.ProtuStrankaListNazivFormated_1">
      <item>PRODIS MALOPRODAJA d.o.o.</item>
    </derivirana_varijabla>
  </DomainObject.Predmet.ProtuStrankaListNazivFormated>
  <DomainObject.Predmet.ProtuStrankaListNazivFormatedOIB>
    <izvorni_sadrzaj>
      <item>PRODIS MALOPRODAJA d.o.o., OIB 84932146143</item>
    </izvorni_sadrzaj>
    <derivirana_varijabla naziv="DomainObject.Predmet.ProtuStrankaListNazivFormatedOIB_1">
      <item>PRODIS MALOPRODAJA d.o.o., OIB 84932146143</item>
    </derivirana_varijabla>
  </DomainObject.Predmet.ProtuStrankaListNazivFormatedOIB>
  <DomainObject.Predmet.OstaliListFormated>
    <izvorni_sadrzaj>
      <item>Bojan Krnić</item>
      <item>Jerko Čičin-Šain</item>
    </izvorni_sadrzaj>
    <derivirana_varijabla naziv="DomainObject.Predmet.OstaliListFormated_1">
      <item>Bojan Krnić</item>
      <item>Jerko Čičin-Šain</item>
    </derivirana_varijabla>
  </DomainObject.Predmet.OstaliListFormated>
  <DomainObject.Predmet.OstaliListFormatedOIB>
    <izvorni_sadrzaj>
      <item>Bojan Krnić</item>
      <item>Jerko Čičin-Šain, OIB 72066297350</item>
    </izvorni_sadrzaj>
    <derivirana_varijabla naziv="DomainObject.Predmet.OstaliListFormatedOIB_1">
      <item>Bojan Krnić</item>
      <item>Jerko Čičin-Šain, OIB 72066297350</item>
    </derivirana_varijabla>
  </DomainObject.Predmet.OstaliListFormatedOIB>
  <DomainObject.Predmet.OstaliListFormatedWithAdress>
    <izvorni_sadrzaj>
      <item>Bojan Krnić</item>
      <item>Jerko Čičin-Šain</item>
    </izvorni_sadrzaj>
    <derivirana_varijabla naziv="DomainObject.Predmet.OstaliListFormatedWithAdress_1">
      <item>Bojan Krnić</item>
      <item>Jerko Čičin-Šain</item>
    </derivirana_varijabla>
  </DomainObject.Predmet.OstaliListFormatedWithAdress>
  <DomainObject.Predmet.OstaliListFormatedWithAdressOIB>
    <izvorni_sadrzaj>
      <item>Bojan Krnić</item>
      <item>Jerko Čičin-Šain, OIB 72066297350</item>
    </izvorni_sadrzaj>
    <derivirana_varijabla naziv="DomainObject.Predmet.OstaliListFormatedWithAdressOIB_1">
      <item>Bojan Krnić</item>
      <item>Jerko Čičin-Šain, OIB 72066297350</item>
    </derivirana_varijabla>
  </DomainObject.Predmet.OstaliListFormatedWithAdressOIB>
  <DomainObject.Predmet.OstaliListNazivFormated>
    <izvorni_sadrzaj>
      <item>Bojan Krnić</item>
      <item>Jerko Čičin-Šain</item>
    </izvorni_sadrzaj>
    <derivirana_varijabla naziv="DomainObject.Predmet.OstaliListNazivFormated_1">
      <item>Bojan Krnić</item>
      <item>Jerko Čičin-Šain</item>
    </derivirana_varijabla>
  </DomainObject.Predmet.OstaliListNazivFormated>
  <DomainObject.Predmet.OstaliListNazivFormatedOIB>
    <izvorni_sadrzaj>
      <item>Bojan Krnić</item>
      <item>Jerko Čičin-Šain, OIB 72066297350</item>
    </izvorni_sadrzaj>
    <derivirana_varijabla naziv="DomainObject.Predmet.OstaliListNazivFormatedOIB_1">
      <item>Bojan Krnić</item>
      <item>Jerko Čičin-Šain, OIB 72066297350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2018.</izvorni_sadrzaj>
    <derivirana_varijabla naziv="DomainObject.Datum_1">17.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PRODIS MALOPRODAJA d.o.o.</izvorni_sadrzaj>
    <derivirana_varijabla naziv="DomainObject.Predmet.ProtustrankaIDrugi_1">PRODIS MALOPRODAJA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PRODIS MALOPRODAJA d.o.o., OIB 84932146143, Savska opatovina 36, 10000 Zagreb</izvorni_sadrzaj>
    <derivirana_varijabla naziv="DomainObject.Predmet.ProtustrankaIDrugiAdressOIB_1">PRODIS MALOPRODAJA d.o.o., OIB 84932146143, Savska opatovina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PRODIS MALOPRODAJA d.o.o.</item>
      <item>FINA Regionalni centar Zagreb</item>
      <item>Bojan Krnić</item>
      <item>PRODIS MALOPRODAJA d.o.o.</item>
      <item>Jerko Čičin-Šain</item>
    </izvorni_sadrzaj>
    <derivirana_varijabla naziv="DomainObject.Predmet.SudioniciListNaziv_1">
      <item>PRODIS MALOPRODAJA d.o.o.</item>
      <item>FINA Regionalni centar Zagreb</item>
      <item>Bojan Krnić</item>
      <item>PRODIS MALOPRODAJA d.o.o.</item>
      <item>Jerko Čičin-Šain</item>
    </derivirana_varijabla>
  </DomainObject.Predmet.SudioniciListNaziv>
  <DomainObject.Predmet.SudioniciListAdressOIB>
    <izvorni_sadrzaj>
      <item>PRODIS MALOPRODAJA d.o.o., OIB 84932146143, Savska opatovina 36,10000 Zagreb</item>
      <item>FINA Regionalni centar Zagreb, OIB 85821130368, Trg svibanjskih žrtava 1995. 1,10000 Zagreb</item>
      <item>Bojan Krnić</item>
      <item>PRODIS MALOPRODAJA d.o.o., OIB 84932146143, Savska opatovina 36,10000 Zagreb</item>
      <item>Jerko Čičin-Šain, OIB 72066297350</item>
    </izvorni_sadrzaj>
    <derivirana_varijabla naziv="DomainObject.Predmet.SudioniciListAdressOIB_1">
      <item>PRODIS MALOPRODAJA d.o.o., OIB 84932146143, Savska opatovina 36,10000 Zagreb</item>
      <item>FINA Regionalni centar Zagreb, OIB 85821130368, Trg svibanjskih žrtava 1995. 1,10000 Zagreb</item>
      <item>Bojan Krnić</item>
      <item>PRODIS MALOPRODAJA d.o.o., OIB 84932146143, Savska opatovina 36,10000 Zagreb</item>
      <item>Jerko Čičin-Šain, OIB 72066297350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84932146143</item>
      <item>, OIB 85821130368</item>
      <item>, OIB null</item>
      <item>, OIB 84932146143</item>
      <item>, OIB 72066297350</item>
    </izvorni_sadrzaj>
    <derivirana_varijabla naziv="DomainObject.Predmet.SudioniciListNazivOIB_1">
      <item>, OIB 84932146143</item>
      <item>, OIB 85821130368</item>
      <item>, OIB null</item>
      <item>, OIB 84932146143</item>
      <item>, OIB 72066297350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1118</properties:Words>
  <properties:Characters>6149</properties:Characters>
  <properties:Lines>120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2018-08-17T12:06:00Z</dcterms:created>
  <dc:creator>wsadmin</dc:creator>
  <cp:lastModifiedBy>wsadmin</cp:lastModifiedBy>
  <cp:lastPrinted>2018-08-17T11:54:00Z</cp:lastPrinted>
  <dcterms:modified xmlns:xsi="http://www.w3.org/2001/XMLSchema-instance" xsi:type="dcterms:W3CDTF">2018-08-17T12:13:00Z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(St-1184-2017-17.08.2018. odbijanje prijedloga stečajne upraviteljice.docx)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