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783fd" w14:paraId="2f783fd"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B633C9">
        <w:rPr>
          <w:b/>
          <w:color w:themeColor="text1" w:val="000000"/>
        </w:rPr>
        <w:t>280</w:t>
      </w:r>
      <w:r w:rsidR="006C6DD3" w:rsidRPr="00C661A7">
        <w:rPr>
          <w:b/>
          <w:color w:themeColor="text1" w:val="000000"/>
        </w:rPr>
        <w:t>/</w:t>
      </w:r>
      <w:r w:rsidR="008118F3" w:rsidRPr="00C661A7">
        <w:rPr>
          <w:b/>
          <w:color w:themeColor="text1" w:val="000000"/>
        </w:rPr>
        <w:t>201</w:t>
      </w:r>
      <w:r w:rsidR="008D0C06">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B633C9" w:rsidRPr="00B633C9">
        <w:t>P</w:t>
      </w:r>
      <w:r w:rsidR="003B04C7">
        <w:t>A</w:t>
      </w:r>
      <w:r w:rsidR="00B633C9" w:rsidRPr="00B633C9">
        <w:t>LEŠKO COMERCE d.o.o., Glavice 650, 21230 Glavice,  OIB: 42802207084</w:t>
      </w:r>
      <w:r w:rsidRPr="00916C6F">
        <w:t xml:space="preserve">, dana </w:t>
      </w:r>
      <w:r w:rsidR="00B43582">
        <w:t>15</w:t>
      </w:r>
      <w:r w:rsidR="000D6748">
        <w:t>. lip</w:t>
      </w:r>
      <w:r w:rsidR="00195578">
        <w:t>nja 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B633C9">
        <w:rPr>
          <w:caps/>
        </w:rPr>
        <w:t>MATE PALEŠKO</w:t>
      </w:r>
      <w:r w:rsidR="00B9173A" w:rsidRPr="00C661A7">
        <w:t>,</w:t>
      </w:r>
      <w:r w:rsidR="00974344">
        <w:t xml:space="preserve"> </w:t>
      </w:r>
      <w:r w:rsidR="00B633C9">
        <w:t>Glavice</w:t>
      </w:r>
      <w:r w:rsidR="008D0C06">
        <w:t>,</w:t>
      </w:r>
      <w:r w:rsidR="00B633C9">
        <w:t xml:space="preserve"> Glavice 650,</w:t>
      </w:r>
      <w:r w:rsidR="008D0C06">
        <w:t xml:space="preserve"> </w:t>
      </w:r>
      <w:r w:rsidR="00B9173A" w:rsidRPr="00C661A7">
        <w:t xml:space="preserve">OIB: </w:t>
      </w:r>
      <w:r w:rsidR="00B633C9">
        <w:t>32967062516</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B633C9" w:rsidRPr="00B633C9">
        <w:t>P</w:t>
      </w:r>
      <w:r w:rsidR="003B04C7">
        <w:t>A</w:t>
      </w:r>
      <w:r w:rsidR="00B633C9" w:rsidRPr="00B633C9">
        <w:t>LEŠKO COMERCE d.o.o., Glavice 650, 21230 Glavice,  OIB: 42802207084</w:t>
      </w:r>
      <w:r w:rsidR="003F255E">
        <w:t>,</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B633C9">
        <w:t>280</w:t>
      </w:r>
      <w:r w:rsidR="008D0C06">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B633C9">
        <w:t>280</w:t>
      </w:r>
      <w:r w:rsidRPr="00C661A7">
        <w:t>201</w:t>
      </w:r>
      <w:r w:rsidR="008D0C06">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B633C9">
        <w:t>1328</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B43582">
        <w:rPr>
          <w:b/>
        </w:rPr>
        <w:t>15</w:t>
      </w:r>
      <w:r w:rsidR="00A31ED9" w:rsidRPr="00C661A7">
        <w:rPr>
          <w:b/>
        </w:rPr>
        <w:t xml:space="preserve">. </w:t>
      </w:r>
      <w:r w:rsidR="000D6748">
        <w:rPr>
          <w:b/>
        </w:rPr>
        <w:t>lip</w:t>
      </w:r>
      <w:r w:rsidR="00D3307D">
        <w:rPr>
          <w:b/>
        </w:rPr>
        <w:t>nja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82B23">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B633C9">
      <w:rPr>
        <w:rFonts w:hAnsi="Book Antiqua" w:ascii="Book Antiqua"/>
        <w:b/>
        <w:sz w:val="20"/>
        <w:szCs w:val="20"/>
      </w:rPr>
      <w:t>280</w:t>
    </w:r>
    <w:r w:rsidR="000437A1">
      <w:rPr>
        <w:rFonts w:hAnsi="Book Antiqua" w:ascii="Book Antiqua"/>
        <w:b/>
        <w:sz w:val="20"/>
        <w:szCs w:val="20"/>
      </w:rPr>
      <w:t>/201</w:t>
    </w:r>
    <w:r w:rsidR="008D0C06">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D6748"/>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15FD5"/>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2B23"/>
    <w:rsid w:val="00387EEE"/>
    <w:rsid w:val="003A5A80"/>
    <w:rsid w:val="003B04C7"/>
    <w:rsid w:val="003C3648"/>
    <w:rsid w:val="003C3871"/>
    <w:rsid w:val="003F2396"/>
    <w:rsid w:val="003F255E"/>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D0C06"/>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1DF3"/>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43582"/>
    <w:rsid w:val="00B50A1E"/>
    <w:rsid w:val="00B51BBF"/>
    <w:rsid w:val="00B56438"/>
    <w:rsid w:val="00B633C9"/>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5348E"/>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E7A18"/>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82B23"/>
    <w:rPr>
      <w:color w:val="808080"/>
      <w:bdr w:space="0" w:sz="0" w:color="auto" w:val="none"/>
      <w:shd w:fill="auto" w:color="auto" w:val="clear"/>
    </w:rPr>
  </w:style>
  <w:style w:customStyle="true" w:styleId="eSPISCCParagraphDefaultFont" w:type="character">
    <w:name w:val="eSPIS_CC_Paragraph Default Font"/>
    <w:basedOn w:val="Zadanifontodlomka"/>
    <w:rsid w:val="00382B2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82B23"/>
    <w:rPr>
      <w:b/>
      <w:bdr w:space="0" w:sz="0" w:color="auto" w:val="none"/>
      <w:shd w:fill="FFFFCC" w:color="auto" w:val="clear"/>
      <w:lang w:val="hr-HR"/>
    </w:rPr>
  </w:style>
  <w:style w:customStyle="true" w:styleId="PozadinaSvijetloCrvena" w:type="character">
    <w:name w:val="Pozadina_SvijetloCrvena"/>
    <w:basedOn w:val="eSPISCCParagraphDefaultFont"/>
    <w:rsid w:val="00382B2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82B2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82B23"/>
    <w:rPr>
      <w:color w:val="808080"/>
      <w:bdr w:color="auto" w:space="0" w:sz="0" w:val="none"/>
      <w:shd w:color="auto" w:fill="auto" w:val="clear"/>
    </w:rPr>
  </w:style>
  <w:style w:customStyle="1" w:styleId="eSPISCCParagraphDefaultFont" w:type="character">
    <w:name w:val="eSPIS_CC_Paragraph Default Font"/>
    <w:basedOn w:val="Zadanifontodlomka"/>
    <w:rsid w:val="00382B2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82B23"/>
    <w:rPr>
      <w:b/>
      <w:bdr w:color="auto" w:space="0" w:sz="0" w:val="none"/>
      <w:shd w:color="auto" w:fill="FFFFCC" w:val="clear"/>
      <w:lang w:val="hr-HR"/>
    </w:rPr>
  </w:style>
  <w:style w:customStyle="1" w:styleId="PozadinaSvijetloCrvena" w:type="character">
    <w:name w:val="Pozadina_SvijetloCrvena"/>
    <w:basedOn w:val="eSPISCCParagraphDefaultFont"/>
    <w:rsid w:val="00382B2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82B2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izvorni_sadrzaj>
    <derivirana_varijabla naziv="DomainObject.Predmet.Broj_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St-280/2017</izvorni_sadrzaj>
    <derivirana_varijabla naziv="DomainObject.Predmet.OznakaBroj_1">St-280/2017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PALEŠKO COMERCE, d.o.o. za ugostiteljstvo, trgovinu i turizam</izvorni_sadrzaj>
    <derivirana_varijabla naziv="DomainObject.Predmet.ProtustrankaFormated_1">  PALEŠKO COMERCE, d.o.o. za ugostiteljstvo, trgovinu i turizam</derivirana_varijabla>
  </DomainObject.Predmet.ProtustrankaFormated>
  <DomainObject.Predmet.ProtustrankaFormatedOIB>
    <izvorni_sadrzaj>  PALEŠKO COMERCE, d.o.o. za ugostiteljstvo, trgovinu i turizam, OIB 42802207084</izvorni_sadrzaj>
    <derivirana_varijabla naziv="DomainObject.Predmet.ProtustrankaFormatedOIB_1">  PALEŠKO COMERCE, d.o.o. za ugostiteljstvo, trgovinu i turizam, OIB 42802207084</derivirana_varijabla>
  </DomainObject.Predmet.ProtustrankaFormatedOIB>
  <DomainObject.Predmet.ProtustrankaFormatedWithAdress>
    <izvorni_sadrzaj> PALEŠKO COMERCE, d.o.o. za ugostiteljstvo, trgovinu i turizam, Glavice 650, 21230 Glavice</izvorni_sadrzaj>
    <derivirana_varijabla naziv="DomainObject.Predmet.ProtustrankaFormatedWithAdress_1"> PALEŠKO COMERCE, d.o.o. za ugostiteljstvo, trgovinu i turizam, Glavice 650, 21230 Glavice</derivirana_varijabla>
  </DomainObject.Predmet.ProtustrankaFormatedWithAdress>
  <DomainObject.Predmet.ProtustrankaFormatedWithAdressOIB>
    <izvorni_sadrzaj> PALEŠKO COMERCE, d.o.o. za ugostiteljstvo, trgovinu i turizam, OIB 42802207084, Glavice 650, 21230 Glavice</izvorni_sadrzaj>
    <derivirana_varijabla naziv="DomainObject.Predmet.ProtustrankaFormatedWithAdressOIB_1"> PALEŠKO COMERCE, d.o.o. za ugostiteljstvo, trgovinu i turizam, OIB 42802207084, Glavice 650, 21230 Glavice</derivirana_varijabla>
  </DomainObject.Predmet.ProtustrankaFormatedWithAdressOIB>
  <DomainObject.Predmet.ProtustrankaWithAdress>
    <izvorni_sadrzaj>PALEŠKO COMERCE, d.o.o. za ugostiteljstvo, trgovinu i turizam Glavice 650, 21230 Glavice</izvorni_sadrzaj>
    <derivirana_varijabla naziv="DomainObject.Predmet.ProtustrankaWithAdress_1">PALEŠKO COMERCE, d.o.o. za ugostiteljstvo, trgovinu i turizam Glavice 650, 21230 Glavice</derivirana_varijabla>
  </DomainObject.Predmet.ProtustrankaWithAdress>
  <DomainObject.Predmet.ProtustrankaWithAdressOIB>
    <izvorni_sadrzaj>PALEŠKO COMERCE, d.o.o. za ugostiteljstvo, trgovinu i turizam, OIB 42802207084, Glavice 650, 21230 Glavice</izvorni_sadrzaj>
    <derivirana_varijabla naziv="DomainObject.Predmet.ProtustrankaWithAdressOIB_1">PALEŠKO COMERCE, d.o.o. za ugostiteljstvo, trgovinu i turizam, OIB 42802207084, Glavice 650, 21230 Glavice</derivirana_varijabla>
  </DomainObject.Predmet.ProtustrankaWithAdressOIB>
  <DomainObject.Predmet.ProtustrankaNazivFormated>
    <izvorni_sadrzaj>PALEŠKO COMERCE, d.o.o. za ugostiteljstvo, trgovinu i turizam</izvorni_sadrzaj>
    <derivirana_varijabla naziv="DomainObject.Predmet.ProtustrankaNazivFormated_1">PALEŠKO COMERCE, d.o.o. za ugostiteljstvo, trgovinu i turizam</derivirana_varijabla>
  </DomainObject.Predmet.ProtustrankaNazivFormated>
  <DomainObject.Predmet.ProtustrankaNazivFormatedOIB>
    <izvorni_sadrzaj>PALEŠKO COMERCE, d.o.o. za ugostiteljstvo, trgovinu i turizam, OIB 42802207084</izvorni_sadrzaj>
    <derivirana_varijabla naziv="DomainObject.Predmet.ProtustrankaNazivFormatedOIB_1">PALEŠKO COMERCE, d.o.o. za ugostiteljstvo, trgovinu i turizam, OIB 42802207084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PALEŠKO COMERCE, d.o.o. za ugostiteljstvo, trgovinu i turizam</item>
    </izvorni_sadrzaj>
    <derivirana_varijabla naziv="DomainObject.Predmet.ProtuStrankaListFormated_1">
      <item>PALEŠKO COMERCE, d.o.o. za ugostiteljstvo, trgovinu i turizam</item>
    </derivirana_varijabla>
  </DomainObject.Predmet.ProtuStrankaListFormated>
  <DomainObject.Predmet.ProtuStrankaListFormatedOIB>
    <izvorni_sadrzaj>
      <item>PALEŠKO COMERCE, d.o.o. za ugostiteljstvo, trgovinu i turizam, OIB 42802207084</item>
    </izvorni_sadrzaj>
    <derivirana_varijabla naziv="DomainObject.Predmet.ProtuStrankaListFormatedOIB_1">
      <item>PALEŠKO COMERCE, d.o.o. za ugostiteljstvo, trgovinu i turizam, OIB 42802207084</item>
    </derivirana_varijabla>
  </DomainObject.Predmet.ProtuStrankaListFormatedOIB>
  <DomainObject.Predmet.ProtuStrankaListFormatedWithAdress>
    <izvorni_sadrzaj>
      <item>PALEŠKO COMERCE, d.o.o. za ugostiteljstvo, trgovinu i turizam, Glavice 650, 21230 Glavice</item>
    </izvorni_sadrzaj>
    <derivirana_varijabla naziv="DomainObject.Predmet.ProtuStrankaListFormatedWithAdress_1">
      <item>PALEŠKO COMERCE, d.o.o. za ugostiteljstvo, trgovinu i turizam, Glavice 650, 21230 Glavice</item>
    </derivirana_varijabla>
  </DomainObject.Predmet.ProtuStrankaListFormatedWithAdress>
  <DomainObject.Predmet.ProtuStrankaListFormatedWithAdressOIB>
    <izvorni_sadrzaj>
      <item>PALEŠKO COMERCE, d.o.o. za ugostiteljstvo, trgovinu i turizam, OIB 42802207084, Glavice 650, 21230 Glavice</item>
    </izvorni_sadrzaj>
    <derivirana_varijabla naziv="DomainObject.Predmet.ProtuStrankaListFormatedWithAdressOIB_1">
      <item>PALEŠKO COMERCE, d.o.o. za ugostiteljstvo, trgovinu i turizam, OIB 42802207084, Glavice 650, 21230 Glavice</item>
    </derivirana_varijabla>
  </DomainObject.Predmet.ProtuStrankaListFormatedWithAdressOIB>
  <DomainObject.Predmet.ProtuStrankaListNazivFormated>
    <izvorni_sadrzaj>
      <item>PALEŠKO COMERCE, d.o.o. za ugostiteljstvo, trgovinu i turizam</item>
    </izvorni_sadrzaj>
    <derivirana_varijabla naziv="DomainObject.Predmet.ProtuStrankaListNazivFormated_1">
      <item>PALEŠKO COMERCE, d.o.o. za ugostiteljstvo, trgovinu i turizam</item>
    </derivirana_varijabla>
  </DomainObject.Predmet.ProtuStrankaListNazivFormated>
  <DomainObject.Predmet.ProtuStrankaListNazivFormatedOIB>
    <izvorni_sadrzaj>
      <item>PALEŠKO COMERCE, d.o.o. za ugostiteljstvo, trgovinu i turizam, OIB 42802207084</item>
    </izvorni_sadrzaj>
    <derivirana_varijabla naziv="DomainObject.Predmet.ProtuStrankaListNazivFormatedOIB_1">
      <item>PALEŠKO COMERCE, d.o.o. za ugostiteljstvo, trgovinu i turizam, OIB 42802207084</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PALEŠKO COMERCE, d.o.o. za ugostiteljstvo, trgovinu i turizam</izvorni_sadrzaj>
    <derivirana_varijabla naziv="DomainObject.Predmet.ProtustrankaIDrugi_1">PALEŠKO COMERCE, d.o.o. za ugostiteljstvo, trgovinu i turizam</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PALEŠKO COMERCE, d.o.o. za ugostiteljstvo, trgovinu i turizam, OIB 42802207084, Glavice 650, 21230 Glavice</izvorni_sadrzaj>
    <derivirana_varijabla naziv="DomainObject.Predmet.ProtustrankaIDrugiAdressOIB_1">PALEŠKO COMERCE, d.o.o. za ugostiteljstvo, trgovinu i turizam, OIB 42802207084, Glavice 650, 21230 Glavice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PALEŠKO COMERCE, d.o.o. za ugostiteljstvo, trgovinu i turizam</item>
      <item>RH, Ministarstvo financija</item>
      <item>Županijsko državno odvjetništvo</item>
    </izvorni_sadrzaj>
    <derivirana_varijabla naziv="DomainObject.Predmet.SudioniciListNaziv_1">
      <item>PALEŠKO COMERCE, d.o.o. za ugostiteljstvo, trgovinu i turizam</item>
      <item>RH, Ministarstvo financija</item>
      <item>Županijsko državno odvjetništvo</item>
    </derivirana_varijabla>
  </DomainObject.Predmet.SudioniciListNaziv>
  <DomainObject.Predmet.SudioniciListAdressOIB>
    <izvorni_sadrzaj>
      <item>PALEŠKO COMERCE, d.o.o. za ugostiteljstvo, trgovinu i turizam, OIB 42802207084, Glavice 650,21230 Glavice</item>
      <item>RH, Ministarstvo financija, OIB 18683136487</item>
      <item>Županijsko državno odvjetništvo, OIB 70793241859, Gundulićeva 29a,21000 Split</item>
    </izvorni_sadrzaj>
    <derivirana_varijabla naziv="DomainObject.Predmet.SudioniciListAdressOIB_1">
      <item>PALEŠKO COMERCE, d.o.o. za ugostiteljstvo, trgovinu i turizam, OIB 42802207084, Glavice 650,21230 Glavice</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42802207084</item>
      <item>, OIB 18683136487</item>
      <item>, OIB 70793241859</item>
    </izvorni_sadrzaj>
    <derivirana_varijabla naziv="DomainObject.Predmet.SudioniciListNazivOIB_1">
      <item>, OIB 42802207084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849</properties:Words>
  <properties:Characters>4682</properties:Characters>
  <properties:Lines>118</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2018-06-15T08:27:00Z</dcterms:created>
  <dc:creator>Katarina Franković</dc:creator>
  <cp:lastModifiedBy>Andrijana Leto</cp:lastModifiedBy>
  <cp:lastPrinted>2018-06-05T08:47:00Z</cp:lastPrinted>
  <dcterms:modified xmlns:xsi="http://www.w3.org/2001/XMLSchema-instance" xsi:type="dcterms:W3CDTF">2018-06-15T08:41:00Z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(28017 rješenje plaćanje predujma člana uprave FOND 1000 SPLIT.docx)</vt:lpwstr>
  </prop:property>
  <prop:property name="CC_coloring" pid="5" fmtid="{D5CDD505-2E9C-101B-9397-08002B2CF9AE}">
    <vt:bool>false</vt:bool>
  </prop:property>
</prop:Properties>
</file>