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1434" w14:paraId="7961434" w:rsidRDefault="00E8595B" w:rsidP="00E8595B" w:rsidR="00E8595B" w:rsidRPr="00572983">
      <w:pPr>
        <w15:collapsed w:val="false"/>
      </w:pPr>
      <w:bookmarkStart w:name="_GoBack" w:id="0"/>
      <w:bookmarkEnd w:id="0"/>
    </w:p>
    <w:p w:rsidRDefault="005C6E12" w:rsidP="00E8595B" w:rsidR="005C6E12" w:rsidRPr="00572983"/>
    <w:p w:rsidRDefault="00EC558E" w:rsidP="00067DCF" w:rsidR="005C6E12" w:rsidRPr="00572983">
      <w:pPr>
        <w:jc w:val="right"/>
      </w:pPr>
      <w:r w:rsidRPr="00572983">
        <w:t>Poslovni broj: St-</w:t>
      </w:r>
      <w:r w:rsidR="00F94566" w:rsidRPr="00572983">
        <w:t>37/</w:t>
      </w:r>
      <w:r w:rsidR="00886882" w:rsidRPr="00572983">
        <w:t>20</w:t>
      </w:r>
      <w:r w:rsidR="00F94566" w:rsidRPr="00572983">
        <w:t>14</w:t>
      </w:r>
      <w:r w:rsidR="005C6E12" w:rsidRPr="00572983">
        <w:t>-</w:t>
      </w:r>
      <w:r w:rsidR="006C49EF">
        <w:t>103</w:t>
      </w:r>
    </w:p>
    <w:p w:rsidRDefault="00FE7502" w:rsidP="00FE7502" w:rsidR="00FE7502" w:rsidRPr="00572983">
      <w:pPr>
        <w:widowControl w:val="false"/>
        <w:jc w:val="both"/>
        <w:rPr>
          <w:snapToGrid w:val="false"/>
          <w:lang w:eastAsia="en-US"/>
        </w:rPr>
      </w:pPr>
      <w:r w:rsidRPr="00572983">
        <w:rPr>
          <w:bCs/>
          <w:snapToGrid w:val="false"/>
          <w:lang w:eastAsia="en-US"/>
        </w:rPr>
        <w:t xml:space="preserve">                     </w:t>
      </w:r>
      <w:r w:rsidRPr="00572983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2983">
        <w:rPr>
          <w:bCs/>
          <w:snapToGrid w:val="false"/>
          <w:lang w:eastAsia="en-US"/>
        </w:rPr>
        <w:tab/>
      </w:r>
      <w:r w:rsidRPr="00572983">
        <w:rPr>
          <w:bCs/>
          <w:snapToGrid w:val="false"/>
          <w:lang w:eastAsia="en-US"/>
        </w:rPr>
        <w:tab/>
        <w:t xml:space="preserve">                             </w:t>
      </w:r>
    </w:p>
    <w:p w:rsidRDefault="00FE7502" w:rsidP="00FE7502" w:rsidR="00FE7502" w:rsidRPr="00572983">
      <w:pPr>
        <w:widowControl w:val="false"/>
        <w:jc w:val="both"/>
        <w:rPr>
          <w:snapToGrid w:val="false"/>
          <w:lang w:eastAsia="en-US"/>
        </w:rPr>
      </w:pPr>
      <w:r w:rsidRPr="00572983">
        <w:rPr>
          <w:snapToGrid w:val="false"/>
          <w:lang w:eastAsia="en-US"/>
        </w:rPr>
        <w:t xml:space="preserve">       REPUBLIKA HRVATSKA</w:t>
      </w:r>
    </w:p>
    <w:p w:rsidRDefault="00FE7502" w:rsidP="00FE7502" w:rsidR="00FE7502" w:rsidRPr="00572983">
      <w:pPr>
        <w:widowControl w:val="false"/>
        <w:jc w:val="both"/>
        <w:rPr>
          <w:snapToGrid w:val="false"/>
          <w:lang w:eastAsia="en-US"/>
        </w:rPr>
      </w:pPr>
      <w:r w:rsidRPr="00572983">
        <w:rPr>
          <w:snapToGrid w:val="false"/>
          <w:lang w:eastAsia="en-US"/>
        </w:rPr>
        <w:t>TRGOVAČKI SUD U VARAŽDINU</w:t>
      </w:r>
    </w:p>
    <w:p w:rsidRDefault="00FE7502" w:rsidP="00FE7502" w:rsidR="00FE7502" w:rsidRPr="00572983">
      <w:pPr>
        <w:widowControl w:val="false"/>
        <w:rPr>
          <w:bCs/>
          <w:snapToGrid w:val="false"/>
          <w:lang w:eastAsia="en-US"/>
        </w:rPr>
      </w:pPr>
      <w:r w:rsidRPr="00572983">
        <w:rPr>
          <w:snapToGrid w:val="false"/>
          <w:lang w:eastAsia="en-US"/>
        </w:rPr>
        <w:t xml:space="preserve">                  B. Radić 2</w:t>
      </w:r>
      <w:r w:rsidRPr="00572983">
        <w:rPr>
          <w:bCs/>
          <w:snapToGrid w:val="false"/>
          <w:lang w:eastAsia="en-US"/>
        </w:rPr>
        <w:t xml:space="preserve">                   </w:t>
      </w:r>
      <w:r w:rsidRPr="00572983">
        <w:rPr>
          <w:bCs/>
          <w:snapToGrid w:val="false"/>
          <w:lang w:eastAsia="en-US"/>
        </w:rPr>
        <w:tab/>
      </w:r>
      <w:r w:rsidRPr="00572983">
        <w:rPr>
          <w:bCs/>
          <w:snapToGrid w:val="false"/>
          <w:lang w:eastAsia="en-US"/>
        </w:rPr>
        <w:tab/>
      </w:r>
      <w:r w:rsidRPr="00572983">
        <w:rPr>
          <w:bCs/>
          <w:snapToGrid w:val="false"/>
          <w:lang w:eastAsia="en-US"/>
        </w:rPr>
        <w:tab/>
      </w:r>
    </w:p>
    <w:p w:rsidRDefault="005C6E12" w:rsidP="00E8595B" w:rsidR="005C6E12" w:rsidRPr="00572983"/>
    <w:p w:rsidRDefault="00E8595B" w:rsidP="00E8595B" w:rsidR="00E8595B" w:rsidRPr="00572983"/>
    <w:p w:rsidRDefault="00E8595B" w:rsidP="00E8595B" w:rsidR="00E8595B" w:rsidRPr="00572983">
      <w:pPr>
        <w:jc w:val="center"/>
      </w:pPr>
      <w:r w:rsidRPr="00572983">
        <w:t>ZAKLJUČAK O PRODAJI</w:t>
      </w:r>
    </w:p>
    <w:p w:rsidRDefault="00423D80" w:rsidP="00E8595B" w:rsidR="00423D80" w:rsidRPr="00572983">
      <w:pPr>
        <w:jc w:val="center"/>
      </w:pPr>
    </w:p>
    <w:p w:rsidRDefault="00EC558E" w:rsidP="00E8595B" w:rsidR="00EC558E" w:rsidRPr="00572983">
      <w:pPr>
        <w:jc w:val="center"/>
      </w:pPr>
    </w:p>
    <w:p w:rsidRDefault="00F94566" w:rsidP="00F94566" w:rsidR="00E8595B" w:rsidRPr="00572983">
      <w:pPr>
        <w:jc w:val="both"/>
      </w:pPr>
      <w:r w:rsidRPr="00572983">
        <w:tab/>
        <w:t xml:space="preserve">Trgovački sud u Varaždinu po sucu toga suda Maji Valušnig, kao stečajnom sucu, u stečajnom predmetu, nad stečajnim dužnikom ŠAVORA d.o.o. u stečaju, Donji Kraljevec, Hodošan, Glavna 17, OIB: 62872193215, zastupanog po stečajnom upravitelju Tomislavu Đuričinu, Varaždin, Dravska poljana 1, dana </w:t>
      </w:r>
      <w:r w:rsidR="006C49EF">
        <w:t>15</w:t>
      </w:r>
      <w:r w:rsidRPr="00572983">
        <w:t xml:space="preserve">. </w:t>
      </w:r>
      <w:r w:rsidR="006C49EF">
        <w:t>siječnja</w:t>
      </w:r>
      <w:r w:rsidRPr="00572983">
        <w:t xml:space="preserve"> 201</w:t>
      </w:r>
      <w:r w:rsidR="006C49EF">
        <w:t>6</w:t>
      </w:r>
      <w:r w:rsidR="003B101F" w:rsidRPr="00572983">
        <w:t>.</w:t>
      </w:r>
    </w:p>
    <w:p w:rsidRDefault="00F94566" w:rsidP="00F94566" w:rsidR="00F94566" w:rsidRPr="00572983">
      <w:pPr>
        <w:jc w:val="both"/>
      </w:pPr>
    </w:p>
    <w:p w:rsidRDefault="00F94566" w:rsidP="00E8595B" w:rsidR="00E8595B" w:rsidRPr="00572983">
      <w:pPr>
        <w:jc w:val="center"/>
      </w:pPr>
      <w:r w:rsidRPr="00572983">
        <w:t>z a k lj u č i o  j e</w:t>
      </w:r>
    </w:p>
    <w:p w:rsidRDefault="00E8595B" w:rsidP="00E8595B" w:rsidR="00E8595B" w:rsidRPr="00572983">
      <w:pPr>
        <w:jc w:val="center"/>
      </w:pPr>
    </w:p>
    <w:p w:rsidRDefault="00E8595B" w:rsidP="00E8595B" w:rsidR="00E8595B" w:rsidRPr="00572983">
      <w:pPr>
        <w:jc w:val="center"/>
      </w:pPr>
      <w:r w:rsidRPr="00572983">
        <w:t>određuje se</w:t>
      </w:r>
    </w:p>
    <w:p w:rsidRDefault="006C49EF" w:rsidP="00E8595B" w:rsidR="00E8595B" w:rsidRPr="00572983">
      <w:pPr>
        <w:jc w:val="center"/>
      </w:pPr>
      <w:r>
        <w:t>PETNAESTA</w:t>
      </w:r>
      <w:r w:rsidR="00F94566" w:rsidRPr="00572983">
        <w:t xml:space="preserve">  </w:t>
      </w:r>
      <w:r w:rsidR="00E8595B" w:rsidRPr="00572983">
        <w:t>JAVNA  DRAŽBA</w:t>
      </w:r>
    </w:p>
    <w:p w:rsidRDefault="00041989" w:rsidP="00E8595B" w:rsidR="00E8595B" w:rsidRPr="00572983">
      <w:pPr>
        <w:jc w:val="center"/>
      </w:pPr>
      <w:r w:rsidRPr="00572983">
        <w:t>za prodaju nekretnine</w:t>
      </w:r>
      <w:r w:rsidR="00E8595B" w:rsidRPr="00572983">
        <w:t xml:space="preserve"> u vlasništvu stečajnog dužnika</w:t>
      </w:r>
    </w:p>
    <w:p w:rsidRDefault="004F2823" w:rsidP="00570D7C" w:rsidR="004F2823" w:rsidRPr="00572983">
      <w:pPr>
        <w:jc w:val="both"/>
      </w:pPr>
    </w:p>
    <w:p w:rsidRDefault="00570D7C" w:rsidP="00570D7C" w:rsidR="00570D7C" w:rsidRPr="00572983"/>
    <w:p w:rsidRDefault="00E8595B" w:rsidP="00F94566" w:rsidR="00F94566" w:rsidRPr="00572983">
      <w:pPr>
        <w:jc w:val="both"/>
        <w:rPr>
          <w:rFonts w:eastAsia="Calibri"/>
          <w:lang w:eastAsia="en-US"/>
        </w:rPr>
      </w:pPr>
      <w:r w:rsidRPr="00572983">
        <w:rPr>
          <w:bCs/>
        </w:rPr>
        <w:t>1.)</w:t>
      </w:r>
      <w:r w:rsidR="00126BDE" w:rsidRPr="00572983">
        <w:rPr>
          <w:bCs/>
        </w:rPr>
        <w:t xml:space="preserve"> </w:t>
      </w:r>
      <w:r w:rsidR="00570D7C" w:rsidRPr="00572983">
        <w:rPr>
          <w:bCs/>
        </w:rPr>
        <w:tab/>
      </w:r>
      <w:r w:rsidR="00B43F3B" w:rsidRPr="00572983">
        <w:rPr>
          <w:bCs/>
        </w:rPr>
        <w:t>Određuje se prodaj</w:t>
      </w:r>
      <w:r w:rsidR="00F94566" w:rsidRPr="00572983">
        <w:rPr>
          <w:bCs/>
        </w:rPr>
        <w:t>a</w:t>
      </w:r>
      <w:r w:rsidR="00041989" w:rsidRPr="00572983">
        <w:rPr>
          <w:bCs/>
        </w:rPr>
        <w:t xml:space="preserve"> u stečajnom postupku nekretnine</w:t>
      </w:r>
      <w:r w:rsidR="00B43F3B" w:rsidRPr="00572983">
        <w:rPr>
          <w:bCs/>
        </w:rPr>
        <w:t xml:space="preserve"> u vlasništvu </w:t>
      </w:r>
      <w:r w:rsidR="00570D7C" w:rsidRPr="00572983">
        <w:t>stečajnog dužnika</w:t>
      </w:r>
      <w:r w:rsidR="00570D7C" w:rsidRPr="00572983">
        <w:rPr>
          <w:bCs/>
        </w:rPr>
        <w:t xml:space="preserve"> </w:t>
      </w:r>
      <w:r w:rsidR="00B43F3B" w:rsidRPr="00572983">
        <w:t>u stečaju, uz odgovarajuću primjenu pravila o ovrsi na nekretninama</w:t>
      </w:r>
      <w:r w:rsidR="003D63C1" w:rsidRPr="00572983">
        <w:t>,</w:t>
      </w:r>
      <w:r w:rsidR="00B43F3B" w:rsidRPr="00572983">
        <w:t xml:space="preserve"> </w:t>
      </w:r>
      <w:r w:rsidR="00F94566" w:rsidRPr="00572983">
        <w:rPr>
          <w:rFonts w:eastAsia="Calibri"/>
          <w:lang w:eastAsia="en-US"/>
        </w:rPr>
        <w:t>i to nekretnine upisane:</w:t>
      </w:r>
    </w:p>
    <w:p w:rsidRDefault="00F94566" w:rsidP="00F94566" w:rsidR="00F94566" w:rsidRPr="00572983">
      <w:pPr>
        <w:jc w:val="both"/>
        <w:rPr>
          <w:rFonts w:eastAsia="Calibri"/>
          <w:lang w:eastAsia="en-US"/>
        </w:rPr>
      </w:pPr>
    </w:p>
    <w:p w:rsidRDefault="00F94566" w:rsidP="00F94566" w:rsidR="00F94566" w:rsidRPr="00572983">
      <w:pPr>
        <w:jc w:val="both"/>
      </w:pPr>
      <w:r w:rsidRPr="00572983">
        <w:rPr>
          <w:rFonts w:eastAsia="Calibri"/>
        </w:rPr>
        <w:t>-</w:t>
      </w:r>
      <w:r w:rsidRPr="00572983">
        <w:t>kod Općinskog suda u Koprivnici za k.o. Koprivnica, u zkul. 12672 kčbr. 4710/10 nadstrešnica, parkiralište, ind. dvorište površine 1892 m2 (nadstrešnica u obrtničkoj ulici površine 263 m2, parkiralište u obrtničkoj ulici površine 778 m2, ind. dvorište u obrtničkoj ulici površine 851 m2), kčbr 4710/11 poslovna zgrada br 8, parkiralište, ind. dvorište površine 2133 m2 (poslovna zgrada br. 8 u obrtničkoj ulici površine 743 m2, parkiralište u obrtničkoj ulici površine 1044 m2, ind. dvorište u obrtničkoj ulici površine 346 m2),</w:t>
      </w:r>
      <w:r w:rsidR="00423D80" w:rsidRPr="00572983">
        <w:t xml:space="preserve"> </w:t>
      </w:r>
      <w:r w:rsidRPr="00572983">
        <w:rPr>
          <w:rFonts w:eastAsia="Calibri"/>
          <w:lang w:eastAsia="en-US"/>
        </w:rPr>
        <w:t xml:space="preserve">a u kojim cijelim nekretninama stečajni dužnik dolazi upisan kao vlasnik u 1/1 djela, </w:t>
      </w:r>
      <w:r w:rsidRPr="00572983">
        <w:t>čija se vrijednost utvrđuje u iznosu od 5.203.720,00 kn</w:t>
      </w:r>
      <w:r w:rsidR="00423D80" w:rsidRPr="00572983">
        <w:t xml:space="preserve">, a početna cijena u iznosu od </w:t>
      </w:r>
      <w:r w:rsidR="00E05710">
        <w:t>1.378.963,00</w:t>
      </w:r>
      <w:r w:rsidR="00572983" w:rsidRPr="00572983">
        <w:t xml:space="preserve"> </w:t>
      </w:r>
      <w:r w:rsidR="00423D80" w:rsidRPr="00572983">
        <w:t>kn.</w:t>
      </w:r>
    </w:p>
    <w:p w:rsidRDefault="00E27789" w:rsidP="005467B9" w:rsidR="00E27789" w:rsidRPr="00572983">
      <w:pPr>
        <w:jc w:val="both"/>
      </w:pPr>
    </w:p>
    <w:p w:rsidRDefault="009E298D" w:rsidP="00F94566" w:rsidR="00F94566" w:rsidRPr="00572983">
      <w:pPr>
        <w:jc w:val="both"/>
        <w:rPr>
          <w:rFonts w:eastAsia="Calibri"/>
          <w:lang w:eastAsia="en-US"/>
        </w:rPr>
      </w:pPr>
      <w:r w:rsidRPr="00572983">
        <w:t>2.)</w:t>
      </w:r>
      <w:r w:rsidR="00041989" w:rsidRPr="00572983">
        <w:t xml:space="preserve">   Na nekretnini</w:t>
      </w:r>
      <w:r w:rsidR="00F66C5B" w:rsidRPr="00572983">
        <w:t xml:space="preserve"> u vlasništvu dužnika je upisano založno pravo u korist razlučnih vjerovnika </w:t>
      </w:r>
      <w:r w:rsidR="00F94566" w:rsidRPr="00572983">
        <w:rPr>
          <w:rFonts w:eastAsia="Calibri"/>
          <w:lang w:eastAsia="en-US"/>
        </w:rPr>
        <w:t>Zagrebačka banka d.d., Privredna banka d.d. Zagreb</w:t>
      </w:r>
      <w:r w:rsidR="003B66E0" w:rsidRPr="00572983">
        <w:rPr>
          <w:rFonts w:eastAsia="Calibri"/>
          <w:lang w:eastAsia="en-US"/>
        </w:rPr>
        <w:t>.</w:t>
      </w:r>
    </w:p>
    <w:p w:rsidRDefault="00F66C5B" w:rsidP="00F66C5B" w:rsidR="00F66C5B" w:rsidRPr="00572983">
      <w:pPr>
        <w:jc w:val="both"/>
      </w:pPr>
    </w:p>
    <w:p w:rsidRDefault="009E298D" w:rsidP="009E298D" w:rsidR="009E298D" w:rsidRPr="00572983">
      <w:pPr>
        <w:jc w:val="both"/>
      </w:pPr>
    </w:p>
    <w:p w:rsidRDefault="00423D80" w:rsidP="009E298D" w:rsidR="002B0B02" w:rsidRPr="00572983">
      <w:pPr>
        <w:jc w:val="both"/>
      </w:pPr>
      <w:r w:rsidRPr="00572983">
        <w:t>3</w:t>
      </w:r>
      <w:r w:rsidR="00087427" w:rsidRPr="00572983">
        <w:t>.)</w:t>
      </w:r>
      <w:r w:rsidR="009E298D" w:rsidRPr="00572983">
        <w:t xml:space="preserve">    </w:t>
      </w:r>
      <w:r w:rsidR="00B62934" w:rsidRPr="00572983">
        <w:t>NAČIN PRO</w:t>
      </w:r>
      <w:r w:rsidR="00E8595B" w:rsidRPr="00572983">
        <w:t>DAJE:</w:t>
      </w:r>
    </w:p>
    <w:p w:rsidRDefault="00E8595B" w:rsidP="00E8595B" w:rsidR="00E8595B" w:rsidRPr="00572983">
      <w:pPr>
        <w:ind w:left="360"/>
        <w:jc w:val="both"/>
      </w:pPr>
    </w:p>
    <w:p w:rsidRDefault="00B43F3B" w:rsidP="00570D7C" w:rsidR="00B43F3B" w:rsidRPr="00572983">
      <w:pPr>
        <w:jc w:val="both"/>
        <w:rPr>
          <w:bCs/>
        </w:rPr>
      </w:pPr>
      <w:r w:rsidRPr="00572983">
        <w:rPr>
          <w:bCs/>
        </w:rPr>
        <w:tab/>
        <w:t xml:space="preserve">Ročište za prodaju </w:t>
      </w:r>
      <w:r w:rsidR="00CB500C">
        <w:rPr>
          <w:bCs/>
        </w:rPr>
        <w:t>petnaestom</w:t>
      </w:r>
      <w:r w:rsidR="006426E4" w:rsidRPr="00572983">
        <w:rPr>
          <w:bCs/>
        </w:rPr>
        <w:t xml:space="preserve"> </w:t>
      </w:r>
      <w:r w:rsidRPr="00572983">
        <w:rPr>
          <w:bCs/>
        </w:rPr>
        <w:t>usmenom javnom dražbom održat će se u zgradi Trgovačkog suda u Varaždinu, Ul. braće Radića 2,</w:t>
      </w:r>
      <w:r w:rsidR="00343A63" w:rsidRPr="00572983">
        <w:rPr>
          <w:bCs/>
        </w:rPr>
        <w:t xml:space="preserve"> </w:t>
      </w:r>
      <w:r w:rsidRPr="00572983">
        <w:rPr>
          <w:bCs/>
        </w:rPr>
        <w:t xml:space="preserve">soba br. </w:t>
      </w:r>
      <w:r w:rsidR="00F94566" w:rsidRPr="00572983">
        <w:rPr>
          <w:bCs/>
        </w:rPr>
        <w:t>221</w:t>
      </w:r>
      <w:r w:rsidRPr="00572983">
        <w:rPr>
          <w:bCs/>
        </w:rPr>
        <w:t xml:space="preserve">, dana: </w:t>
      </w:r>
    </w:p>
    <w:p w:rsidRDefault="00B43F3B" w:rsidP="00570D7C" w:rsidR="00B43F3B" w:rsidRPr="00572983">
      <w:pPr>
        <w:jc w:val="both"/>
        <w:rPr>
          <w:bCs/>
        </w:rPr>
      </w:pPr>
    </w:p>
    <w:p w:rsidRDefault="00E05710" w:rsidP="00B43F3B" w:rsidR="00B43F3B" w:rsidRPr="00572983">
      <w:pPr>
        <w:jc w:val="center"/>
        <w:rPr>
          <w:bCs/>
          <w:u w:val="single"/>
        </w:rPr>
      </w:pPr>
      <w:r>
        <w:rPr>
          <w:bCs/>
          <w:u w:val="single"/>
        </w:rPr>
        <w:t>1</w:t>
      </w:r>
      <w:r w:rsidR="00C9726D" w:rsidRPr="00572983">
        <w:rPr>
          <w:bCs/>
          <w:u w:val="single"/>
        </w:rPr>
        <w:t xml:space="preserve">. </w:t>
      </w:r>
      <w:r>
        <w:rPr>
          <w:bCs/>
          <w:u w:val="single"/>
        </w:rPr>
        <w:t>veljače</w:t>
      </w:r>
      <w:r w:rsidR="006426E4" w:rsidRPr="00572983">
        <w:rPr>
          <w:bCs/>
          <w:u w:val="single"/>
        </w:rPr>
        <w:t xml:space="preserve"> </w:t>
      </w:r>
      <w:r w:rsidR="00AD5C9D" w:rsidRPr="00572983">
        <w:rPr>
          <w:bCs/>
          <w:u w:val="single"/>
        </w:rPr>
        <w:t>201</w:t>
      </w:r>
      <w:r w:rsidR="00C66B28">
        <w:rPr>
          <w:bCs/>
          <w:u w:val="single"/>
        </w:rPr>
        <w:t>6</w:t>
      </w:r>
      <w:r w:rsidR="007773D5" w:rsidRPr="00572983">
        <w:rPr>
          <w:bCs/>
          <w:u w:val="single"/>
        </w:rPr>
        <w:t>. godine</w:t>
      </w:r>
      <w:r w:rsidR="00B43F3B" w:rsidRPr="00572983">
        <w:rPr>
          <w:bCs/>
          <w:u w:val="single"/>
        </w:rPr>
        <w:t xml:space="preserve"> u </w:t>
      </w:r>
      <w:r w:rsidR="006426E4">
        <w:rPr>
          <w:bCs/>
          <w:u w:val="single"/>
        </w:rPr>
        <w:t>12</w:t>
      </w:r>
      <w:r w:rsidR="007773D5" w:rsidRPr="00572983">
        <w:rPr>
          <w:bCs/>
          <w:u w:val="single"/>
        </w:rPr>
        <w:t>,</w:t>
      </w:r>
      <w:r w:rsidR="00EC0F49" w:rsidRPr="00572983">
        <w:rPr>
          <w:bCs/>
          <w:u w:val="single"/>
        </w:rPr>
        <w:t>00</w:t>
      </w:r>
      <w:r w:rsidR="007773D5" w:rsidRPr="00572983">
        <w:rPr>
          <w:bCs/>
          <w:u w:val="single"/>
        </w:rPr>
        <w:t xml:space="preserve"> </w:t>
      </w:r>
      <w:r w:rsidR="00B43F3B" w:rsidRPr="00572983">
        <w:rPr>
          <w:bCs/>
          <w:u w:val="single"/>
        </w:rPr>
        <w:t>sati.</w:t>
      </w:r>
    </w:p>
    <w:p w:rsidRDefault="00B43F3B" w:rsidP="00570D7C" w:rsidR="00B43F3B" w:rsidRPr="00572983">
      <w:pPr>
        <w:jc w:val="both"/>
        <w:rPr>
          <w:bCs/>
        </w:rPr>
      </w:pPr>
    </w:p>
    <w:p w:rsidRDefault="00B62934" w:rsidP="009E298D" w:rsidR="00B62934" w:rsidRPr="00572983">
      <w:pPr>
        <w:jc w:val="both"/>
      </w:pPr>
      <w:r w:rsidRPr="00572983">
        <w:lastRenderedPageBreak/>
        <w:t>Ovaj zaključak objavit će se na stečajnoj oglasnoj ploči ovoga suda.</w:t>
      </w:r>
    </w:p>
    <w:p w:rsidRDefault="00B43F3B" w:rsidP="00B62934" w:rsidR="00B43F3B" w:rsidRPr="00572983">
      <w:pPr>
        <w:jc w:val="both"/>
      </w:pPr>
    </w:p>
    <w:p w:rsidRDefault="00B62934" w:rsidP="009E298D" w:rsidR="00B62934" w:rsidRPr="00572983">
      <w:pPr>
        <w:jc w:val="both"/>
      </w:pPr>
      <w:r w:rsidRPr="00572983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572983">
      <w:pPr>
        <w:jc w:val="both"/>
      </w:pPr>
    </w:p>
    <w:p w:rsidRDefault="00423D80" w:rsidP="009E298D" w:rsidR="00B62934" w:rsidRPr="00572983">
      <w:pPr>
        <w:jc w:val="both"/>
      </w:pPr>
      <w:r w:rsidRPr="00572983">
        <w:t>4</w:t>
      </w:r>
      <w:r w:rsidR="009E298D" w:rsidRPr="00572983">
        <w:t xml:space="preserve">.)      </w:t>
      </w:r>
      <w:r w:rsidR="00B62934" w:rsidRPr="00572983">
        <w:t xml:space="preserve">UVJETI </w:t>
      </w:r>
      <w:r w:rsidR="009E298D" w:rsidRPr="00572983">
        <w:t xml:space="preserve"> </w:t>
      </w:r>
      <w:r w:rsidR="00B62934" w:rsidRPr="00572983">
        <w:t>PRODAJE:</w:t>
      </w:r>
    </w:p>
    <w:p w:rsidRDefault="00DD612E" w:rsidP="00DD612E" w:rsidR="00DD612E" w:rsidRPr="00572983">
      <w:pPr>
        <w:jc w:val="both"/>
      </w:pPr>
    </w:p>
    <w:p w:rsidRDefault="00F66C5B" w:rsidP="00DD612E" w:rsidR="00F94566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Utvrđena vrijednost nekretnin</w:t>
      </w:r>
      <w:r w:rsidR="003B66E0" w:rsidRPr="00572983">
        <w:t>e</w:t>
      </w:r>
      <w:r w:rsidR="00F94566" w:rsidRPr="00572983">
        <w:t xml:space="preserve"> upisan</w:t>
      </w:r>
      <w:r w:rsidR="003B66E0" w:rsidRPr="00572983">
        <w:t>e</w:t>
      </w:r>
      <w:r w:rsidR="00F94566" w:rsidRPr="00572983">
        <w:t xml:space="preserve">: </w:t>
      </w:r>
    </w:p>
    <w:p w:rsidRDefault="00F94566" w:rsidP="00F94566" w:rsidR="00F94566" w:rsidRPr="00572983">
      <w:pPr>
        <w:jc w:val="both"/>
      </w:pPr>
    </w:p>
    <w:p w:rsidRDefault="00F94566" w:rsidP="00423D80" w:rsidR="00423D80" w:rsidRPr="00572983">
      <w:pPr>
        <w:jc w:val="both"/>
      </w:pPr>
      <w:r w:rsidRPr="00572983">
        <w:rPr>
          <w:rFonts w:eastAsia="Calibri"/>
        </w:rPr>
        <w:t>-</w:t>
      </w:r>
      <w:r w:rsidR="00C21275" w:rsidRPr="00572983">
        <w:rPr>
          <w:rFonts w:eastAsia="Calibri"/>
        </w:rPr>
        <w:t xml:space="preserve"> </w:t>
      </w:r>
      <w:r w:rsidRPr="00572983">
        <w:t>kod Općinskog suda u Koprivnici za k.o. Koprivnica, u zkul. 12672 kčbr. 4710/10 nadstrešnica, parkiralište, ind. dvorište površine 1892 m2 (nadstrešnica u obrtničkoj ulici površine 263 m2, parkiralište u obrtničkoj ulici površine 778 m2, ind. dvorište u obrtničkoj ulici površine 851 m2), kčbr 4710/11  poslovna zgrada br 8, parkiralište, ind. dvorište površine 2133 m2 (poslovna zgrada br. 8 u obrtničkoj ulici površine 743 m2, parkiralište u obrtničkoj ulici površine 1044 m2, ind. dvorište u obrtničkoj ulici površine 346 m2),</w:t>
      </w:r>
      <w:r w:rsidR="000A0615" w:rsidRPr="00572983">
        <w:t xml:space="preserve"> </w:t>
      </w:r>
      <w:r w:rsidRPr="00572983">
        <w:rPr>
          <w:rFonts w:eastAsia="Calibri"/>
          <w:lang w:eastAsia="en-US"/>
        </w:rPr>
        <w:t xml:space="preserve">a u kojim cijelim nekretninama stečajni dužnik dolazi upisan kao vlasnik u 1/1 djela, </w:t>
      </w:r>
      <w:r w:rsidRPr="00572983">
        <w:t>čija se vrijednost utvrđuje u iznosu od 5.203.720,00 kn</w:t>
      </w:r>
      <w:r w:rsidR="00423D80" w:rsidRPr="00572983">
        <w:t xml:space="preserve">, a početna cijena u iznosu od </w:t>
      </w:r>
      <w:r w:rsidR="00E05710" w:rsidRPr="00E05710">
        <w:t xml:space="preserve">1.378.963,00 </w:t>
      </w:r>
      <w:r w:rsidR="00423D80" w:rsidRPr="00572983">
        <w:t>kn.</w:t>
      </w:r>
    </w:p>
    <w:p w:rsidRDefault="00DD612E" w:rsidP="00F94566" w:rsidR="00DD612E" w:rsidRPr="00572983">
      <w:pPr>
        <w:jc w:val="both"/>
      </w:pPr>
    </w:p>
    <w:p w:rsidRDefault="007B70EF" w:rsidP="003E54A8" w:rsidR="009E298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 </w:t>
      </w:r>
      <w:r w:rsidR="009E298D" w:rsidRPr="00572983">
        <w:t>N</w:t>
      </w:r>
      <w:r w:rsidR="00F66C5B" w:rsidRPr="00572983">
        <w:t>ekretnin</w:t>
      </w:r>
      <w:r w:rsidR="003B66E0" w:rsidRPr="00572983">
        <w:t>a</w:t>
      </w:r>
      <w:r w:rsidR="00024FE0" w:rsidRPr="00572983">
        <w:t xml:space="preserve"> se na </w:t>
      </w:r>
      <w:r w:rsidR="00C66B28">
        <w:t>XV</w:t>
      </w:r>
      <w:r w:rsidR="00024FE0" w:rsidRPr="00572983">
        <w:t>.</w:t>
      </w:r>
      <w:r w:rsidR="00F66C5B" w:rsidRPr="00572983">
        <w:t xml:space="preserve"> dražbi</w:t>
      </w:r>
      <w:r w:rsidR="003B66E0" w:rsidRPr="00572983">
        <w:t xml:space="preserve"> </w:t>
      </w:r>
      <w:r w:rsidR="006426E4">
        <w:rPr>
          <w:color w:val="000000"/>
        </w:rPr>
        <w:t>prodaje</w:t>
      </w:r>
      <w:r w:rsidR="006426E4" w:rsidRPr="00395577">
        <w:rPr>
          <w:color w:val="000000"/>
        </w:rPr>
        <w:t xml:space="preserve"> za cijenu nižu za </w:t>
      </w:r>
      <w:r w:rsidR="00E05710">
        <w:rPr>
          <w:color w:val="000000"/>
        </w:rPr>
        <w:t>5</w:t>
      </w:r>
      <w:r w:rsidR="006426E4" w:rsidRPr="00395577">
        <w:rPr>
          <w:color w:val="000000"/>
        </w:rPr>
        <w:t xml:space="preserve">% od početne cijene određene na </w:t>
      </w:r>
      <w:r w:rsidR="00E05710">
        <w:rPr>
          <w:color w:val="000000"/>
        </w:rPr>
        <w:t>četrnaestoj</w:t>
      </w:r>
      <w:r w:rsidR="006426E4" w:rsidRPr="00395577">
        <w:rPr>
          <w:color w:val="000000"/>
        </w:rPr>
        <w:t xml:space="preserve"> javnoj dražbi</w:t>
      </w:r>
      <w:r w:rsidR="00D43ED8" w:rsidRPr="00572983">
        <w:t>.</w:t>
      </w:r>
      <w:r w:rsidRPr="00572983">
        <w:t xml:space="preserve"> Sve poreze i pristojbe u svezi s prodajom snosi kupac.</w:t>
      </w:r>
    </w:p>
    <w:p w:rsidRDefault="009E298D" w:rsidP="009E298D" w:rsidR="009E298D" w:rsidRPr="00572983">
      <w:pPr>
        <w:pStyle w:val="Odlomakpopisa"/>
      </w:pPr>
    </w:p>
    <w:p w:rsidRDefault="003E54A8" w:rsidP="009E298D" w:rsidR="00B62934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 </w:t>
      </w:r>
      <w:r w:rsidR="00041989" w:rsidRPr="00572983">
        <w:t>Prodajom nekretnine</w:t>
      </w:r>
      <w:r w:rsidR="00347FFD" w:rsidRPr="00572983">
        <w:t xml:space="preserve"> brišu se svi tereti na istima. </w:t>
      </w:r>
    </w:p>
    <w:p w:rsidRDefault="009E298D" w:rsidP="009E298D" w:rsidR="009E298D" w:rsidRPr="00572983">
      <w:pPr>
        <w:pStyle w:val="Odlomakpopisa"/>
      </w:pPr>
    </w:p>
    <w:p w:rsidRDefault="00347FFD" w:rsidP="009E298D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Ako se nekretni</w:t>
      </w:r>
      <w:r w:rsidR="00041989" w:rsidRPr="00572983">
        <w:t>na ne proda</w:t>
      </w:r>
      <w:r w:rsidRPr="00572983">
        <w:t xml:space="preserve"> niti na </w:t>
      </w:r>
      <w:r w:rsidR="00E05710">
        <w:t>petnaestom</w:t>
      </w:r>
      <w:r w:rsidRPr="00572983">
        <w:t xml:space="preserve"> ročištu za prodaju po utvrđenoj vrijednosti, na narednim</w:t>
      </w:r>
      <w:r w:rsidR="00041989" w:rsidRPr="00572983">
        <w:t xml:space="preserve"> ročištima za prodaju nekretnina</w:t>
      </w:r>
      <w:r w:rsidR="00D43ED8" w:rsidRPr="00572983">
        <w:t xml:space="preserve"> </w:t>
      </w:r>
      <w:r w:rsidR="00041989" w:rsidRPr="00572983">
        <w:t>se može</w:t>
      </w:r>
      <w:r w:rsidRPr="00572983">
        <w:t xml:space="preserve"> prodavati za nižu vrijednost koju zaključkom odredi stečajni sudac.</w:t>
      </w:r>
    </w:p>
    <w:p w:rsidRDefault="009E298D" w:rsidP="009E298D" w:rsidR="009E298D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Kao kupci mogu sudjelovati sa</w:t>
      </w:r>
      <w:r w:rsidR="007B70EF" w:rsidRPr="00572983">
        <w:t>mo osobe koje su  najkasnije 3</w:t>
      </w:r>
      <w:r w:rsidRPr="00572983">
        <w:t xml:space="preserve"> dana prije ročišta za dražbu </w:t>
      </w:r>
      <w:r w:rsidR="003E54A8" w:rsidRPr="00572983">
        <w:t>uplatili jamčevinu u iznosu od 10</w:t>
      </w:r>
      <w:r w:rsidRPr="00572983">
        <w:t xml:space="preserve">% od </w:t>
      </w:r>
      <w:r w:rsidR="000B3734" w:rsidRPr="00572983">
        <w:t>početne</w:t>
      </w:r>
      <w:r w:rsidRPr="00572983">
        <w:t xml:space="preserve"> vrij</w:t>
      </w:r>
      <w:r w:rsidR="004258CD" w:rsidRPr="00572983">
        <w:t>ednosti nekretnina,</w:t>
      </w:r>
      <w:r w:rsidRPr="00572983">
        <w:t xml:space="preserve"> koja se uplaćuje na račun T</w:t>
      </w:r>
      <w:r w:rsidR="009473EC" w:rsidRPr="00572983">
        <w:t>rgovačkog suda u Varaždinu broj HR4023900011300002754,</w:t>
      </w:r>
      <w:r w:rsidRPr="00572983">
        <w:t xml:space="preserve"> otvoren kod Hrvatske poštanske banke d.d.</w:t>
      </w:r>
      <w:r w:rsidR="009473EC" w:rsidRPr="00572983">
        <w:t>, pozivom</w:t>
      </w:r>
      <w:r w:rsidR="00F66C5B" w:rsidRPr="00572983">
        <w:t xml:space="preserve"> na poslovni broj spisa St-</w:t>
      </w:r>
      <w:r w:rsidR="00F94566" w:rsidRPr="00572983">
        <w:t>37/14</w:t>
      </w:r>
      <w:r w:rsidR="009473EC" w:rsidRPr="00572983">
        <w:t>.</w:t>
      </w:r>
      <w:r w:rsidRPr="00572983">
        <w:t xml:space="preserve"> Potvrdu o uplati jamčevine svaki sudionik dužan je predočiti na dražbi prije početka dražbe.</w:t>
      </w:r>
    </w:p>
    <w:p w:rsidRDefault="009E298D" w:rsidP="009E298D" w:rsidR="009E298D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Osobe koje ne uplate jamčevinu neće moći sudjelovati u dražbi.</w:t>
      </w:r>
    </w:p>
    <w:p w:rsidRDefault="009E298D" w:rsidP="009E298D" w:rsidR="009E298D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Sudionik</w:t>
      </w:r>
      <w:r w:rsidR="00F94566" w:rsidRPr="00572983">
        <w:t>u</w:t>
      </w:r>
      <w:r w:rsidRPr="00572983">
        <w:t xml:space="preserve"> čija će ponuda biti prihvaćena, jamčevina će se uračunati u kupoprodajnu cijenu,  a ostalim sudionicima će biti vraćena najkasnije u roku od 8 dana.</w:t>
      </w:r>
    </w:p>
    <w:p w:rsidRDefault="009E298D" w:rsidP="009E298D" w:rsidR="009E298D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Jamčevinu nisu dužni položiti razlučni vjerovnici.</w:t>
      </w:r>
    </w:p>
    <w:p w:rsidRDefault="009E298D" w:rsidP="009E298D" w:rsidR="009E298D" w:rsidRPr="00572983">
      <w:pPr>
        <w:pStyle w:val="Odlomakpopisa"/>
      </w:pPr>
    </w:p>
    <w:p w:rsidRDefault="00F94566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Kupac je </w:t>
      </w:r>
      <w:r w:rsidR="00347FFD" w:rsidRPr="00572983">
        <w:t>dužan uplatiti razliku između uplaćene jamčevine i postignute kupoprodajne cijene u roku od 30 dana od dana zaključenja javne dražbe.</w:t>
      </w:r>
      <w:r w:rsidR="009E298D" w:rsidRPr="00572983">
        <w:t xml:space="preserve"> </w:t>
      </w:r>
      <w:r w:rsidR="00347FFD" w:rsidRPr="00572983">
        <w:t>Ako kupac u tom roku ne položi kupovninu, sud će posebnim rješen</w:t>
      </w:r>
      <w:r w:rsidRPr="00572983">
        <w:t xml:space="preserve">jem odrediti prodaju nevažećom </w:t>
      </w:r>
      <w:r w:rsidR="00347FFD" w:rsidRPr="00572983">
        <w:t>i odrediti novu prodaju, uz uvjete za prodaju koja je oglašena nevažećom, a</w:t>
      </w:r>
      <w:r w:rsidRPr="00572983">
        <w:t xml:space="preserve"> iz položene jamčevine namirit </w:t>
      </w:r>
      <w:r w:rsidR="00347FFD" w:rsidRPr="00572983">
        <w:t xml:space="preserve">će se troškovi nove prodaje i namiriti razlika između kupovnine postignute na prijašnjoj prodaji i </w:t>
      </w:r>
      <w:r w:rsidRPr="00572983">
        <w:t xml:space="preserve">na </w:t>
      </w:r>
      <w:r w:rsidR="00347FFD" w:rsidRPr="00572983">
        <w:t>novoj prodaji.</w:t>
      </w:r>
    </w:p>
    <w:p w:rsidRDefault="009E298D" w:rsidP="009E298D" w:rsidR="009E298D" w:rsidRPr="00572983">
      <w:pPr>
        <w:pStyle w:val="Odlomakpopisa"/>
      </w:pPr>
    </w:p>
    <w:p w:rsidRDefault="00AD5C9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lastRenderedPageBreak/>
        <w:t>Nekretnin</w:t>
      </w:r>
      <w:r w:rsidR="003B66E0" w:rsidRPr="00572983">
        <w:t>a</w:t>
      </w:r>
      <w:r w:rsidR="00347FFD" w:rsidRPr="00572983">
        <w:t xml:space="preserve"> će se rješenjem o dosudi dosuditi kupcu koji ponudi </w:t>
      </w:r>
      <w:r w:rsidR="003B66E0" w:rsidRPr="00572983">
        <w:t>najpovoljniju cijenu. Nekretnina</w:t>
      </w:r>
      <w:r w:rsidR="00347FFD" w:rsidRPr="00572983">
        <w:t xml:space="preserve"> će se dosuditi i kupcima koji su ponudili nižu cijenu prema veličini ponuđene cijene, ako kupci koji su ponudili veću cijenu ne pol</w:t>
      </w:r>
      <w:r w:rsidR="003E54A8" w:rsidRPr="00572983">
        <w:t xml:space="preserve">ože kupovninu u roku iz  točke </w:t>
      </w:r>
      <w:r w:rsidR="00423D80" w:rsidRPr="00572983">
        <w:t>4.i.</w:t>
      </w:r>
      <w:r w:rsidR="00347FFD" w:rsidRPr="00572983">
        <w:t xml:space="preserve"> ovog zaključka.</w:t>
      </w:r>
    </w:p>
    <w:p w:rsidRDefault="007B70EF" w:rsidP="007B70EF" w:rsidR="007B70EF" w:rsidRPr="00572983">
      <w:pPr>
        <w:pStyle w:val="Odlomakpopisa"/>
      </w:pPr>
    </w:p>
    <w:p w:rsidRDefault="00D43ED8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U rješenju o dosud</w:t>
      </w:r>
      <w:r w:rsidR="003B66E0" w:rsidRPr="00572983">
        <w:t>i nekretnine</w:t>
      </w:r>
      <w:r w:rsidR="00347FFD" w:rsidRPr="00572983">
        <w:t>, sud će odrediti da će se nakon pravomoćnosti toga rješenja i nakon što kupac položi kupovninu</w:t>
      </w:r>
      <w:r w:rsidR="00AD5C9D" w:rsidRPr="00572983">
        <w:t>,</w:t>
      </w:r>
      <w:r w:rsidR="00347FFD" w:rsidRPr="00572983">
        <w:t xml:space="preserve"> u zemljišnim knjigama upisati u njegovu korist pravo vla</w:t>
      </w:r>
      <w:r w:rsidR="003B66E0" w:rsidRPr="00572983">
        <w:t>sništva na dosuđenoj nekretnini</w:t>
      </w:r>
      <w:r w:rsidR="00347FFD" w:rsidRPr="00572983">
        <w:t xml:space="preserve"> te</w:t>
      </w:r>
      <w:r w:rsidR="003E54A8" w:rsidRPr="00572983">
        <w:t xml:space="preserve"> brisati terete na nekretnini</w:t>
      </w:r>
      <w:r w:rsidR="00347FFD" w:rsidRPr="00572983">
        <w:t>.</w:t>
      </w:r>
    </w:p>
    <w:p w:rsidRDefault="007B70EF" w:rsidP="007B70EF" w:rsidR="007B70EF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Nakon pravomoćnosti rješenja o dosudi i nakon što kupac položi kupovninu, sud će donijeti z</w:t>
      </w:r>
      <w:r w:rsidR="00D43ED8" w:rsidRPr="00572983">
        <w:t xml:space="preserve">aključak o predaji nekretnine </w:t>
      </w:r>
      <w:r w:rsidRPr="00572983">
        <w:t xml:space="preserve">kupcu, čime kupac stupa u posjed </w:t>
      </w:r>
      <w:r w:rsidR="003B66E0" w:rsidRPr="00572983">
        <w:t>iste</w:t>
      </w:r>
      <w:r w:rsidRPr="00572983">
        <w:t>.</w:t>
      </w:r>
    </w:p>
    <w:p w:rsidRDefault="007B70EF" w:rsidP="007B70EF" w:rsidR="007B70EF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</w:t>
      </w:r>
      <w:r w:rsidR="003B66E0" w:rsidRPr="00572983">
        <w:t>založno pravo na nekretnini</w:t>
      </w:r>
      <w:r w:rsidR="00D43ED8" w:rsidRPr="00572983">
        <w:t xml:space="preserve"> </w:t>
      </w:r>
      <w:r w:rsidRPr="00572983">
        <w:t>radi osiguranja tražbine po osnovi kredita, u korist davatelja kredita u skladu sa sporazumom o osiguranju.</w:t>
      </w:r>
    </w:p>
    <w:p w:rsidRDefault="007B70EF" w:rsidP="007B70EF" w:rsidR="007B70EF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Pravo nadmetanja imaju sve pravne i fizičke osobe.</w:t>
      </w:r>
    </w:p>
    <w:p w:rsidRDefault="007B70EF" w:rsidP="007B70EF" w:rsidR="007B70EF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Prodaja se provodi po načelu „viđeno – kupljeno“, što isključuje sve naknadne prigovore kupca.</w:t>
      </w:r>
    </w:p>
    <w:p w:rsidRDefault="007B70EF" w:rsidP="007B70EF" w:rsidR="007B70EF" w:rsidRPr="00572983">
      <w:pPr>
        <w:pStyle w:val="Odlomakpopisa"/>
      </w:pPr>
    </w:p>
    <w:p w:rsidRDefault="00347FFD" w:rsidP="007A4F65" w:rsidR="007A4F65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Zainteresirane osobe mogu razgledati </w:t>
      </w:r>
      <w:r w:rsidR="003E54A8" w:rsidRPr="00572983">
        <w:t>nekretnin</w:t>
      </w:r>
      <w:r w:rsidR="003B66E0" w:rsidRPr="00572983">
        <w:t>u koja je</w:t>
      </w:r>
      <w:r w:rsidR="003E54A8" w:rsidRPr="00572983">
        <w:t xml:space="preserve"> predmet prodaje</w:t>
      </w:r>
      <w:r w:rsidR="00F80DA4" w:rsidRPr="00572983">
        <w:t xml:space="preserve">, </w:t>
      </w:r>
      <w:r w:rsidRPr="00572983">
        <w:t>uz prethodni dogovor s</w:t>
      </w:r>
      <w:r w:rsidR="003E54A8" w:rsidRPr="00572983">
        <w:t>a</w:t>
      </w:r>
      <w:r w:rsidRPr="00572983">
        <w:t xml:space="preserve"> stečajnim upravitel</w:t>
      </w:r>
      <w:r w:rsidR="00D43F73" w:rsidRPr="00572983">
        <w:t>jem</w:t>
      </w:r>
      <w:r w:rsidRPr="00572983">
        <w:t xml:space="preserve"> </w:t>
      </w:r>
      <w:r w:rsidR="00891E21" w:rsidRPr="00572983">
        <w:t>Tomislavom</w:t>
      </w:r>
      <w:r w:rsidR="00333E78" w:rsidRPr="00572983">
        <w:t xml:space="preserve"> Đuričin</w:t>
      </w:r>
      <w:r w:rsidR="00891E21" w:rsidRPr="00572983">
        <w:t>om</w:t>
      </w:r>
      <w:r w:rsidR="00333E78" w:rsidRPr="00572983">
        <w:t xml:space="preserve"> </w:t>
      </w:r>
      <w:r w:rsidRPr="00572983">
        <w:t xml:space="preserve">na broj telefona </w:t>
      </w:r>
      <w:r w:rsidR="00891E21" w:rsidRPr="00572983">
        <w:t>099 8070 782</w:t>
      </w:r>
      <w:r w:rsidR="00F66C5B" w:rsidRPr="00572983">
        <w:t>.</w:t>
      </w:r>
    </w:p>
    <w:p w:rsidRDefault="00347FFD" w:rsidP="003E54A8" w:rsidR="00347FFD" w:rsidRPr="00572983">
      <w:pPr>
        <w:jc w:val="both"/>
      </w:pPr>
    </w:p>
    <w:p w:rsidRDefault="00AD5C9D" w:rsidP="00024FE0" w:rsidR="00024FE0" w:rsidRPr="00572983">
      <w:pPr>
        <w:jc w:val="center"/>
      </w:pPr>
      <w:r w:rsidRPr="00572983">
        <w:t xml:space="preserve">U Varaždinu, </w:t>
      </w:r>
      <w:r w:rsidR="00E05710">
        <w:t>15</w:t>
      </w:r>
      <w:r w:rsidR="00DF19FB" w:rsidRPr="00572983">
        <w:t xml:space="preserve">. </w:t>
      </w:r>
      <w:r w:rsidR="00E05710">
        <w:t>siječnja</w:t>
      </w:r>
      <w:r w:rsidRPr="00572983">
        <w:t xml:space="preserve"> 201</w:t>
      </w:r>
      <w:r w:rsidR="00E05710">
        <w:t>6</w:t>
      </w:r>
      <w:r w:rsidRPr="00572983">
        <w:t>.</w:t>
      </w:r>
      <w:r w:rsidR="00024FE0" w:rsidRPr="00572983">
        <w:t xml:space="preserve"> godine</w:t>
      </w:r>
    </w:p>
    <w:p w:rsidRDefault="00024FE0" w:rsidP="00024FE0" w:rsidR="00024FE0" w:rsidRPr="00572983">
      <w:pPr>
        <w:jc w:val="center"/>
      </w:pPr>
    </w:p>
    <w:p w:rsidRDefault="00024FE0" w:rsidP="00024FE0" w:rsidR="00024FE0" w:rsidRPr="00572983">
      <w:pPr>
        <w:jc w:val="center"/>
      </w:pPr>
    </w:p>
    <w:p w:rsidRDefault="00024FE0" w:rsidP="00024FE0" w:rsidR="00024FE0" w:rsidRPr="00572983">
      <w:pPr>
        <w:jc w:val="both"/>
      </w:pPr>
      <w:r w:rsidRPr="00572983">
        <w:t xml:space="preserve">                                                                                     </w:t>
      </w:r>
      <w:r w:rsidR="00586FD0" w:rsidRPr="00572983">
        <w:tab/>
      </w:r>
      <w:r w:rsidRPr="00572983">
        <w:t xml:space="preserve">Stečajni sudac: </w:t>
      </w:r>
    </w:p>
    <w:p w:rsidRDefault="00024FE0" w:rsidP="00024FE0" w:rsidR="00024FE0" w:rsidRPr="00572983">
      <w:pPr>
        <w:jc w:val="both"/>
      </w:pPr>
    </w:p>
    <w:p w:rsidRDefault="00024FE0" w:rsidP="00A7577A" w:rsidR="00A7577A">
      <w:pPr>
        <w:jc w:val="both"/>
      </w:pPr>
      <w:r w:rsidRPr="00572983">
        <w:t xml:space="preserve">                                                                                 </w:t>
      </w:r>
      <w:r w:rsidR="00C85EAD" w:rsidRPr="00572983">
        <w:t xml:space="preserve">    </w:t>
      </w:r>
      <w:r w:rsidR="00586FD0" w:rsidRPr="00572983">
        <w:tab/>
      </w:r>
      <w:r w:rsidR="00891E21" w:rsidRPr="00572983">
        <w:t>Maja Valušnig</w:t>
      </w:r>
    </w:p>
    <w:p w:rsidRDefault="00C66B28" w:rsidP="00A7577A" w:rsidR="00586FD0" w:rsidRPr="00572983">
      <w:pPr>
        <w:jc w:val="both"/>
      </w:pPr>
      <w:r>
        <w:t xml:space="preserve"> </w:t>
      </w:r>
    </w:p>
    <w:p w:rsidRDefault="00586FD0" w:rsidP="00024FE0" w:rsidR="00586FD0" w:rsidRPr="00572983">
      <w:pPr>
        <w:jc w:val="both"/>
      </w:pPr>
    </w:p>
    <w:p w:rsidRDefault="00024FE0" w:rsidP="00024FE0" w:rsidR="00024FE0" w:rsidRPr="00572983">
      <w:pPr>
        <w:jc w:val="both"/>
      </w:pPr>
    </w:p>
    <w:p w:rsidRDefault="00024FE0" w:rsidP="00024FE0" w:rsidR="00024FE0" w:rsidRPr="00572983">
      <w:pPr>
        <w:jc w:val="both"/>
      </w:pPr>
      <w:r w:rsidRPr="00572983">
        <w:t>Pouka o pravnom lijeku:</w:t>
      </w:r>
    </w:p>
    <w:p w:rsidRDefault="00024FE0" w:rsidP="00024FE0" w:rsidR="00024FE0" w:rsidRPr="00572983">
      <w:pPr>
        <w:jc w:val="both"/>
      </w:pPr>
      <w:r w:rsidRPr="00572983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572983">
          <w:t>11. st</w:t>
        </w:r>
      </w:smartTag>
      <w:r w:rsidRPr="00572983">
        <w:t>. 9. Stečajnog zakona).</w:t>
      </w:r>
    </w:p>
    <w:p w:rsidRDefault="00024FE0" w:rsidP="00024FE0" w:rsidR="00024FE0" w:rsidRPr="00572983">
      <w:pPr>
        <w:jc w:val="both"/>
      </w:pPr>
    </w:p>
    <w:p w:rsidRDefault="00024FE0" w:rsidP="00024FE0" w:rsidR="00024FE0" w:rsidRPr="00572983">
      <w:pPr>
        <w:jc w:val="both"/>
      </w:pPr>
    </w:p>
    <w:p w:rsidRDefault="00024FE0" w:rsidP="00D54293" w:rsidR="00D12D08" w:rsidRPr="00572983">
      <w:pPr>
        <w:ind w:left="284"/>
      </w:pPr>
      <w:r w:rsidRPr="00572983">
        <w:t xml:space="preserve">DNA: </w:t>
      </w:r>
    </w:p>
    <w:p w:rsidRDefault="008712D0" w:rsidP="00D54293" w:rsidR="00891E21" w:rsidRPr="00572983">
      <w:pPr>
        <w:numPr>
          <w:ilvl w:val="0"/>
          <w:numId w:val="18"/>
        </w:numPr>
        <w:ind w:left="284"/>
        <w:jc w:val="both"/>
        <w:rPr>
          <w:rFonts w:eastAsia="Calibri"/>
          <w:lang w:eastAsia="en-US"/>
        </w:rPr>
      </w:pPr>
      <w:r>
        <w:t>Stečajni</w:t>
      </w:r>
      <w:r w:rsidR="00D12D08" w:rsidRPr="00572983">
        <w:t xml:space="preserve"> upravitelj, </w:t>
      </w:r>
      <w:r w:rsidR="00891E21" w:rsidRPr="00572983">
        <w:t>Tomislav Đuričin, Varaždin, Dravska poljana 1</w:t>
      </w:r>
      <w:r w:rsidR="00891E21" w:rsidRPr="00572983">
        <w:rPr>
          <w:rFonts w:eastAsia="Calibri"/>
          <w:lang w:eastAsia="en-US"/>
        </w:rPr>
        <w:t xml:space="preserve"> </w:t>
      </w:r>
    </w:p>
    <w:p w:rsidRDefault="00891E21" w:rsidP="00D54293" w:rsidR="00D54293" w:rsidRPr="00572983">
      <w:pPr>
        <w:numPr>
          <w:ilvl w:val="0"/>
          <w:numId w:val="18"/>
        </w:numPr>
        <w:ind w:hanging="357" w:left="283"/>
        <w:jc w:val="both"/>
        <w:rPr>
          <w:rFonts w:eastAsia="Calibri"/>
          <w:lang w:eastAsia="en-US"/>
        </w:rPr>
      </w:pPr>
      <w:r w:rsidRPr="00572983">
        <w:rPr>
          <w:rFonts w:eastAsia="Calibri"/>
          <w:lang w:eastAsia="en-US"/>
        </w:rPr>
        <w:t xml:space="preserve">Privredna banka d.d. Zagreb, </w:t>
      </w:r>
      <w:r w:rsidR="00586FD0" w:rsidRPr="00572983">
        <w:rPr>
          <w:rFonts w:eastAsia="Calibri"/>
          <w:lang w:eastAsia="en-US"/>
        </w:rPr>
        <w:t>OD</w:t>
      </w:r>
      <w:r w:rsidRPr="00572983">
        <w:rPr>
          <w:rFonts w:eastAsia="Calibri"/>
          <w:lang w:eastAsia="en-US"/>
        </w:rPr>
        <w:t xml:space="preserve"> Suić i Škunca, Zagreb</w:t>
      </w:r>
      <w:r w:rsidR="00D54293" w:rsidRPr="00572983">
        <w:t xml:space="preserve">, Domagojeva </w:t>
      </w:r>
      <w:r w:rsidRPr="00572983">
        <w:t>14</w:t>
      </w:r>
    </w:p>
    <w:p w:rsidRDefault="00891E21" w:rsidP="00D54293" w:rsidR="00891E21" w:rsidRPr="00572983">
      <w:pPr>
        <w:numPr>
          <w:ilvl w:val="0"/>
          <w:numId w:val="18"/>
        </w:numPr>
        <w:ind w:hanging="357" w:left="283"/>
        <w:jc w:val="both"/>
        <w:rPr>
          <w:rFonts w:eastAsia="Calibri"/>
          <w:lang w:eastAsia="en-US"/>
        </w:rPr>
      </w:pPr>
      <w:r w:rsidRPr="00572983">
        <w:rPr>
          <w:rFonts w:eastAsia="Calibri"/>
          <w:lang w:eastAsia="en-US"/>
        </w:rPr>
        <w:t>Zagrebačka banka d.d., Zagreb,</w:t>
      </w:r>
      <w:r w:rsidRPr="00572983">
        <w:rPr>
          <w:rFonts w:cs="Arial" w:eastAsia="Calibri" w:hAnsi="Arial" w:ascii="Arial"/>
          <w:lang w:eastAsia="en-US"/>
        </w:rPr>
        <w:t xml:space="preserve"> </w:t>
      </w:r>
      <w:r w:rsidRPr="00572983">
        <w:rPr>
          <w:rFonts w:eastAsia="Calibri"/>
          <w:lang w:eastAsia="en-US"/>
        </w:rPr>
        <w:t>Trg bana Josipa Jelačića 10</w:t>
      </w:r>
    </w:p>
    <w:p w:rsidRDefault="00C57B23" w:rsidP="00D54293" w:rsidR="00891E21" w:rsidRPr="00572983">
      <w:pPr>
        <w:numPr>
          <w:ilvl w:val="0"/>
          <w:numId w:val="18"/>
        </w:numPr>
        <w:ind w:hanging="357" w:left="284"/>
        <w:jc w:val="both"/>
        <w:rPr>
          <w:rFonts w:eastAsia="Calibri"/>
          <w:lang w:eastAsia="en-US"/>
        </w:rPr>
      </w:pPr>
      <w:r w:rsidRPr="00572983">
        <w:rPr>
          <w:rFonts w:eastAsia="Calibri"/>
          <w:lang w:eastAsia="en-US"/>
        </w:rPr>
        <w:t>e-o</w:t>
      </w:r>
      <w:r w:rsidR="00891E21" w:rsidRPr="00572983">
        <w:rPr>
          <w:rFonts w:eastAsia="Calibri"/>
          <w:lang w:eastAsia="en-US"/>
        </w:rPr>
        <w:t xml:space="preserve">glasna ploča </w:t>
      </w:r>
    </w:p>
    <w:p w:rsidRDefault="00D12D08" w:rsidP="00024FE0" w:rsidR="00D12D08" w:rsidRPr="00572983">
      <w:pPr>
        <w:jc w:val="both"/>
      </w:pPr>
    </w:p>
    <w:p w:rsidRDefault="00024FE0" w:rsidP="00024FE0" w:rsidR="00024FE0" w:rsidRPr="00572983">
      <w:pPr>
        <w:jc w:val="center"/>
      </w:pPr>
    </w:p>
    <w:p w:rsidRDefault="00024FE0" w:rsidP="00024FE0" w:rsidR="00024FE0" w:rsidRPr="00572983">
      <w:pPr>
        <w:jc w:val="both"/>
      </w:pPr>
    </w:p>
    <w:p w:rsidRDefault="00570D7C" w:rsidR="00570D7C" w:rsidRPr="00572983"/>
    <w:sectPr w:rsidSect="00E8595B" w:rsidR="00570D7C" w:rsidRPr="00572983">
      <w:headerReference w:type="even" r:id="rId11"/>
      <w:headerReference w:type="default" r:id="rId12"/>
      <w:pgSz w:h="16838" w:w="11906"/>
      <w:pgMar w:gutter="0" w:footer="709" w:header="709" w:left="1701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98B" w:rsidR="0066798B">
      <w:r>
        <w:separator/>
      </w:r>
    </w:p>
  </w:endnote>
  <w:endnote w:id="0" w:type="continuationSeparator">
    <w:p w:rsidRDefault="0066798B" w:rsidR="00667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98B" w:rsidR="0066798B">
      <w:r>
        <w:separator/>
      </w:r>
    </w:p>
  </w:footnote>
  <w:footnote w:id="0" w:type="continuationSeparator">
    <w:p w:rsidRDefault="0066798B" w:rsidR="006679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577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52D2" w:rsidP="00E8595B" w:rsidR="00BF7A0C" w:rsidRPr="00DC0F04">
    <w:pPr>
      <w:pStyle w:val="Zaglavlje"/>
      <w:jc w:val="right"/>
    </w:pPr>
    <w:r>
      <w:t>Poslovni b</w:t>
    </w:r>
    <w:r w:rsidR="00DC0F04">
      <w:t xml:space="preserve">roj: </w:t>
    </w:r>
    <w:r w:rsidR="00087427">
      <w:t>9</w:t>
    </w:r>
    <w:r w:rsidR="00DC0F04">
      <w:t xml:space="preserve"> S</w:t>
    </w:r>
    <w:r w:rsidR="00891E21">
      <w:t>t</w:t>
    </w:r>
    <w:r w:rsidR="00DC0F04">
      <w:t>-</w:t>
    </w:r>
    <w:r w:rsidR="00891E21">
      <w:t>37/</w:t>
    </w:r>
    <w:r w:rsidR="00886882">
      <w:t>20</w:t>
    </w:r>
    <w:r w:rsidR="00891E21">
      <w:t>14</w:t>
    </w:r>
    <w:r w:rsidR="00DC0F04">
      <w:t>-</w:t>
    </w:r>
    <w:r w:rsidR="00E05710">
      <w:t>103</w:t>
    </w:r>
  </w:p>
  <w:p w:rsidRDefault="00BF7A0C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</w:p>
  <w:p w:rsidRDefault="00BF7A0C" w:rsidP="00E8595B" w:rsidR="00BF7A0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7B8E570A"/>
    <w:multiLevelType w:val="hybridMultilevel"/>
    <w:tmpl w:val="D9C4D720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0"/>
  </w:num>
  <w:num w:numId="8">
    <w:abstractNumId w:val="8"/>
  </w:num>
  <w:num w:numId="9">
    <w:abstractNumId w:val="15"/>
  </w:num>
  <w:num w:numId="10">
    <w:abstractNumId w:val="13"/>
  </w:num>
  <w:num w:numId="11">
    <w:abstractNumId w:val="14"/>
  </w:num>
  <w:num w:numId="12">
    <w:abstractNumId w:val="2"/>
  </w:num>
  <w:num w:numId="13">
    <w:abstractNumId w:val="1"/>
  </w:num>
  <w:num w:numId="14">
    <w:abstractNumId w:val="7"/>
  </w:num>
  <w:num w:numId="15">
    <w:abstractNumId w:val="3"/>
  </w:num>
  <w:num w:numId="16">
    <w:abstractNumId w:val="4"/>
  </w:num>
  <w:num w:numId="17">
    <w:abstractNumId w:val="17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6EA6"/>
    <w:rsid w:val="00023D18"/>
    <w:rsid w:val="00024FE0"/>
    <w:rsid w:val="00041989"/>
    <w:rsid w:val="000563CC"/>
    <w:rsid w:val="0006453B"/>
    <w:rsid w:val="00067DCF"/>
    <w:rsid w:val="00087427"/>
    <w:rsid w:val="000A0615"/>
    <w:rsid w:val="000A6BF1"/>
    <w:rsid w:val="000B039C"/>
    <w:rsid w:val="000B3734"/>
    <w:rsid w:val="000B75B9"/>
    <w:rsid w:val="000C7B5E"/>
    <w:rsid w:val="000D6D0E"/>
    <w:rsid w:val="000F54FB"/>
    <w:rsid w:val="001067F8"/>
    <w:rsid w:val="00113E86"/>
    <w:rsid w:val="00126BDE"/>
    <w:rsid w:val="00127E74"/>
    <w:rsid w:val="0013327B"/>
    <w:rsid w:val="00164C55"/>
    <w:rsid w:val="001743D0"/>
    <w:rsid w:val="00180785"/>
    <w:rsid w:val="0018162B"/>
    <w:rsid w:val="00183749"/>
    <w:rsid w:val="00185A6F"/>
    <w:rsid w:val="001A08A3"/>
    <w:rsid w:val="001A0B61"/>
    <w:rsid w:val="001D6C9C"/>
    <w:rsid w:val="001E5811"/>
    <w:rsid w:val="001F5111"/>
    <w:rsid w:val="0022015C"/>
    <w:rsid w:val="00223282"/>
    <w:rsid w:val="00227969"/>
    <w:rsid w:val="0024053C"/>
    <w:rsid w:val="002447A6"/>
    <w:rsid w:val="00244F30"/>
    <w:rsid w:val="0026469B"/>
    <w:rsid w:val="002704E6"/>
    <w:rsid w:val="002B0B02"/>
    <w:rsid w:val="002B268B"/>
    <w:rsid w:val="002B46E1"/>
    <w:rsid w:val="002C6297"/>
    <w:rsid w:val="002D5781"/>
    <w:rsid w:val="002E606B"/>
    <w:rsid w:val="002E70F5"/>
    <w:rsid w:val="002F37B4"/>
    <w:rsid w:val="002F542A"/>
    <w:rsid w:val="002F6A2B"/>
    <w:rsid w:val="002F7319"/>
    <w:rsid w:val="00301E3B"/>
    <w:rsid w:val="00332373"/>
    <w:rsid w:val="0033369F"/>
    <w:rsid w:val="00333E78"/>
    <w:rsid w:val="00341830"/>
    <w:rsid w:val="00343A63"/>
    <w:rsid w:val="00347FFD"/>
    <w:rsid w:val="00353120"/>
    <w:rsid w:val="00360F1A"/>
    <w:rsid w:val="003630DA"/>
    <w:rsid w:val="00367B09"/>
    <w:rsid w:val="00373843"/>
    <w:rsid w:val="003833B6"/>
    <w:rsid w:val="00385CC1"/>
    <w:rsid w:val="003862B9"/>
    <w:rsid w:val="00386CF9"/>
    <w:rsid w:val="00394721"/>
    <w:rsid w:val="00395577"/>
    <w:rsid w:val="003B101F"/>
    <w:rsid w:val="003B3EED"/>
    <w:rsid w:val="003B66E0"/>
    <w:rsid w:val="003B7EC9"/>
    <w:rsid w:val="003C079D"/>
    <w:rsid w:val="003C3CDD"/>
    <w:rsid w:val="003D0532"/>
    <w:rsid w:val="003D0C0E"/>
    <w:rsid w:val="003D464B"/>
    <w:rsid w:val="003D63C1"/>
    <w:rsid w:val="003E54A8"/>
    <w:rsid w:val="0042265D"/>
    <w:rsid w:val="004229C0"/>
    <w:rsid w:val="00423D80"/>
    <w:rsid w:val="004258CD"/>
    <w:rsid w:val="004367A4"/>
    <w:rsid w:val="0045345E"/>
    <w:rsid w:val="0045621F"/>
    <w:rsid w:val="0047542B"/>
    <w:rsid w:val="00493ECC"/>
    <w:rsid w:val="004A100C"/>
    <w:rsid w:val="004A2495"/>
    <w:rsid w:val="004A60E0"/>
    <w:rsid w:val="004B07C9"/>
    <w:rsid w:val="004C7B68"/>
    <w:rsid w:val="004F2823"/>
    <w:rsid w:val="004F40F6"/>
    <w:rsid w:val="004F506C"/>
    <w:rsid w:val="00500EAD"/>
    <w:rsid w:val="00502337"/>
    <w:rsid w:val="005116BC"/>
    <w:rsid w:val="00525B45"/>
    <w:rsid w:val="00543EFD"/>
    <w:rsid w:val="005467B9"/>
    <w:rsid w:val="00550C57"/>
    <w:rsid w:val="00554F5A"/>
    <w:rsid w:val="00562145"/>
    <w:rsid w:val="00570D7C"/>
    <w:rsid w:val="00572983"/>
    <w:rsid w:val="00577C5A"/>
    <w:rsid w:val="00577ECF"/>
    <w:rsid w:val="00581808"/>
    <w:rsid w:val="00585A65"/>
    <w:rsid w:val="00586FD0"/>
    <w:rsid w:val="0059693C"/>
    <w:rsid w:val="005B2A87"/>
    <w:rsid w:val="005B4400"/>
    <w:rsid w:val="005C6E12"/>
    <w:rsid w:val="005D00E9"/>
    <w:rsid w:val="005D6709"/>
    <w:rsid w:val="006103B4"/>
    <w:rsid w:val="00612069"/>
    <w:rsid w:val="006148BE"/>
    <w:rsid w:val="00627BB3"/>
    <w:rsid w:val="00631611"/>
    <w:rsid w:val="006321EE"/>
    <w:rsid w:val="006426E4"/>
    <w:rsid w:val="0065314B"/>
    <w:rsid w:val="006647D5"/>
    <w:rsid w:val="0066798B"/>
    <w:rsid w:val="0067082C"/>
    <w:rsid w:val="00675DF1"/>
    <w:rsid w:val="00686522"/>
    <w:rsid w:val="006907B4"/>
    <w:rsid w:val="006976AD"/>
    <w:rsid w:val="006A07BD"/>
    <w:rsid w:val="006A1BF6"/>
    <w:rsid w:val="006C49EF"/>
    <w:rsid w:val="006C7A63"/>
    <w:rsid w:val="006D6B46"/>
    <w:rsid w:val="006D6E74"/>
    <w:rsid w:val="006E0079"/>
    <w:rsid w:val="006E4E76"/>
    <w:rsid w:val="006F437E"/>
    <w:rsid w:val="007150E5"/>
    <w:rsid w:val="007246DD"/>
    <w:rsid w:val="00727A10"/>
    <w:rsid w:val="007344DA"/>
    <w:rsid w:val="00745C3A"/>
    <w:rsid w:val="00767B04"/>
    <w:rsid w:val="007773D5"/>
    <w:rsid w:val="00790F9F"/>
    <w:rsid w:val="00794446"/>
    <w:rsid w:val="007A4F65"/>
    <w:rsid w:val="007A5646"/>
    <w:rsid w:val="007A7EDD"/>
    <w:rsid w:val="007B70EF"/>
    <w:rsid w:val="007C08BD"/>
    <w:rsid w:val="007C47B8"/>
    <w:rsid w:val="007C6D0D"/>
    <w:rsid w:val="007D434F"/>
    <w:rsid w:val="007E0B93"/>
    <w:rsid w:val="007E7846"/>
    <w:rsid w:val="007F04B0"/>
    <w:rsid w:val="00806D26"/>
    <w:rsid w:val="00822FB9"/>
    <w:rsid w:val="00824024"/>
    <w:rsid w:val="00852DD4"/>
    <w:rsid w:val="00852DD7"/>
    <w:rsid w:val="008576D5"/>
    <w:rsid w:val="008636B3"/>
    <w:rsid w:val="00863F2D"/>
    <w:rsid w:val="00870AF1"/>
    <w:rsid w:val="008712D0"/>
    <w:rsid w:val="00882A92"/>
    <w:rsid w:val="00886882"/>
    <w:rsid w:val="00891E21"/>
    <w:rsid w:val="008E79F3"/>
    <w:rsid w:val="008F6DCC"/>
    <w:rsid w:val="009252D2"/>
    <w:rsid w:val="00927498"/>
    <w:rsid w:val="009473EC"/>
    <w:rsid w:val="009504F5"/>
    <w:rsid w:val="009520BE"/>
    <w:rsid w:val="00960C2A"/>
    <w:rsid w:val="0096106F"/>
    <w:rsid w:val="00967F74"/>
    <w:rsid w:val="009B0BCB"/>
    <w:rsid w:val="009B5DBF"/>
    <w:rsid w:val="009C13DC"/>
    <w:rsid w:val="009C3874"/>
    <w:rsid w:val="009D06A1"/>
    <w:rsid w:val="009E298D"/>
    <w:rsid w:val="009E7C36"/>
    <w:rsid w:val="009F0D13"/>
    <w:rsid w:val="009F3A1E"/>
    <w:rsid w:val="00A171B0"/>
    <w:rsid w:val="00A40153"/>
    <w:rsid w:val="00A4038A"/>
    <w:rsid w:val="00A64DEA"/>
    <w:rsid w:val="00A64E46"/>
    <w:rsid w:val="00A65332"/>
    <w:rsid w:val="00A7577A"/>
    <w:rsid w:val="00A8538A"/>
    <w:rsid w:val="00A93471"/>
    <w:rsid w:val="00AA4627"/>
    <w:rsid w:val="00AA4929"/>
    <w:rsid w:val="00AD2E14"/>
    <w:rsid w:val="00AD5C9D"/>
    <w:rsid w:val="00AE2250"/>
    <w:rsid w:val="00AF5AF5"/>
    <w:rsid w:val="00B06C93"/>
    <w:rsid w:val="00B07DDB"/>
    <w:rsid w:val="00B15A94"/>
    <w:rsid w:val="00B24075"/>
    <w:rsid w:val="00B25747"/>
    <w:rsid w:val="00B27CEC"/>
    <w:rsid w:val="00B3064A"/>
    <w:rsid w:val="00B43F3B"/>
    <w:rsid w:val="00B4418B"/>
    <w:rsid w:val="00B46EBC"/>
    <w:rsid w:val="00B62934"/>
    <w:rsid w:val="00B62D43"/>
    <w:rsid w:val="00B67757"/>
    <w:rsid w:val="00B70D7F"/>
    <w:rsid w:val="00B72DB3"/>
    <w:rsid w:val="00B97B64"/>
    <w:rsid w:val="00BA09D5"/>
    <w:rsid w:val="00BC32CC"/>
    <w:rsid w:val="00BC478C"/>
    <w:rsid w:val="00BE2545"/>
    <w:rsid w:val="00BF0423"/>
    <w:rsid w:val="00BF7A0C"/>
    <w:rsid w:val="00BF7FEF"/>
    <w:rsid w:val="00C029FE"/>
    <w:rsid w:val="00C122B3"/>
    <w:rsid w:val="00C21275"/>
    <w:rsid w:val="00C25BED"/>
    <w:rsid w:val="00C340C7"/>
    <w:rsid w:val="00C57B23"/>
    <w:rsid w:val="00C57DEE"/>
    <w:rsid w:val="00C66B28"/>
    <w:rsid w:val="00C670E3"/>
    <w:rsid w:val="00C824D3"/>
    <w:rsid w:val="00C85EAD"/>
    <w:rsid w:val="00C9726D"/>
    <w:rsid w:val="00CA4526"/>
    <w:rsid w:val="00CB500C"/>
    <w:rsid w:val="00CB6431"/>
    <w:rsid w:val="00CC4F27"/>
    <w:rsid w:val="00CD112A"/>
    <w:rsid w:val="00CE0E05"/>
    <w:rsid w:val="00D12D08"/>
    <w:rsid w:val="00D15E64"/>
    <w:rsid w:val="00D21B21"/>
    <w:rsid w:val="00D229CC"/>
    <w:rsid w:val="00D43ED8"/>
    <w:rsid w:val="00D43F73"/>
    <w:rsid w:val="00D54293"/>
    <w:rsid w:val="00D665D7"/>
    <w:rsid w:val="00D67F8D"/>
    <w:rsid w:val="00D83CE4"/>
    <w:rsid w:val="00D86BAD"/>
    <w:rsid w:val="00D92727"/>
    <w:rsid w:val="00DA2109"/>
    <w:rsid w:val="00DC0F04"/>
    <w:rsid w:val="00DD612E"/>
    <w:rsid w:val="00DF19FB"/>
    <w:rsid w:val="00E05710"/>
    <w:rsid w:val="00E27789"/>
    <w:rsid w:val="00E3008B"/>
    <w:rsid w:val="00E40795"/>
    <w:rsid w:val="00E41A7F"/>
    <w:rsid w:val="00E466ED"/>
    <w:rsid w:val="00E51945"/>
    <w:rsid w:val="00E65FAD"/>
    <w:rsid w:val="00E726C0"/>
    <w:rsid w:val="00E8595B"/>
    <w:rsid w:val="00EA33F5"/>
    <w:rsid w:val="00EC0F49"/>
    <w:rsid w:val="00EC558E"/>
    <w:rsid w:val="00EC644D"/>
    <w:rsid w:val="00EE67C0"/>
    <w:rsid w:val="00EE7363"/>
    <w:rsid w:val="00EE7ED3"/>
    <w:rsid w:val="00EF6E0E"/>
    <w:rsid w:val="00F00CB8"/>
    <w:rsid w:val="00F1437C"/>
    <w:rsid w:val="00F15540"/>
    <w:rsid w:val="00F1624C"/>
    <w:rsid w:val="00F23FA1"/>
    <w:rsid w:val="00F24B85"/>
    <w:rsid w:val="00F318E3"/>
    <w:rsid w:val="00F533A0"/>
    <w:rsid w:val="00F61D11"/>
    <w:rsid w:val="00F640D4"/>
    <w:rsid w:val="00F66C5B"/>
    <w:rsid w:val="00F80DA4"/>
    <w:rsid w:val="00F8740B"/>
    <w:rsid w:val="00F91F92"/>
    <w:rsid w:val="00F925E6"/>
    <w:rsid w:val="00F94566"/>
    <w:rsid w:val="00FA129A"/>
    <w:rsid w:val="00FB18DB"/>
    <w:rsid w:val="00FB3516"/>
    <w:rsid w:val="00FB6E8C"/>
    <w:rsid w:val="00FE26B5"/>
    <w:rsid w:val="00FE7502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A75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7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7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7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7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A75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7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7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7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7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St-37/2014</izvorni_sadrzaj>
    <derivirana_varijabla naziv="DomainObject.Predmet.OznakaBroj_1">St-37/2014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Šavora d.o.o. za servis i trgovinu automobilima</izvorni_sadrzaj>
    <derivirana_varijabla naziv="DomainObject.Predmet.StrankaFormated_1">  Šavora d.o.o. za servis i trgovinu automobilima</derivirana_varijabla>
  </DomainObject.Predmet.StrankaFormated>
  <DomainObject.Predmet.StrankaFormatedOIB>
    <izvorni_sadrzaj>  Šavora d.o.o. za servis i trgovinu automobilima, OIB 62872193215</izvorni_sadrzaj>
    <derivirana_varijabla naziv="DomainObject.Predmet.StrankaFormatedOIB_1">  Šavora d.o.o. za servis i trgovinu automobilima, OIB 62872193215</derivirana_varijabla>
  </DomainObject.Predmet.StrankaFormatedOIB>
  <DomainObject.Predmet.StrankaFormatedWithAdress>
    <izvorni_sadrzaj> Šavora d.o.o. za servis i trgovinu automobilima, Glavna Ulica 17, Hodošan</izvorni_sadrzaj>
    <derivirana_varijabla naziv="DomainObject.Predmet.StrankaFormatedWithAdress_1"> Šavora d.o.o. za servis i trgovinu automobilima, Glavna Ulica 17, Hodošan</derivirana_varijabla>
  </DomainObject.Predmet.StrankaFormatedWithAdress>
  <DomainObject.Predmet.StrankaFormatedWithAdressOIB>
    <izvorni_sadrzaj> Šavora d.o.o. za servis i trgovinu automobilima, OIB 62872193215, Glavna Ulica 17, Hodošan</izvorni_sadrzaj>
    <derivirana_varijabla naziv="DomainObject.Predmet.StrankaFormatedWithAdressOIB_1"> Šavora d.o.o. za servis i trgovinu automobilima, OIB 62872193215, Glavna Ulica 17, Hodošan</derivirana_varijabla>
  </DomainObject.Predmet.StrankaFormatedWithAdressOIB>
  <DomainObject.Predmet.StrankaWithAdress>
    <izvorni_sadrzaj>Šavora d.o.o. za servis i trgovinu automobilima Glavna Ulica 17,Hodošan</izvorni_sadrzaj>
    <derivirana_varijabla naziv="DomainObject.Predmet.StrankaWithAdress_1">Šavora d.o.o. za servis i trgovinu automobilima Glavna Ulica 17,Hodošan</derivirana_varijabla>
  </DomainObject.Predmet.StrankaWithAdress>
  <DomainObject.Predmet.StrankaWithAdressOIB>
    <izvorni_sadrzaj>Šavora d.o.o. za servis i trgovinu automobilima, OIB 62872193215, Glavna Ulica 17,Hodošan</izvorni_sadrzaj>
    <derivirana_varijabla naziv="DomainObject.Predmet.StrankaWithAdressOIB_1">Šavora d.o.o. za servis i trgovinu automobilima, OIB 62872193215, Glavna Ulica 17,Hodošan</derivirana_varijabla>
  </DomainObject.Predmet.StrankaWithAdressOIB>
  <DomainObject.Predmet.StrankaNazivFormated>
    <izvorni_sadrzaj>Šavora d.o.o. za servis i trgovinu automobilima</izvorni_sadrzaj>
    <derivirana_varijabla naziv="DomainObject.Predmet.StrankaNazivFormated_1">Šavora d.o.o. za servis i trgovinu automobilima</derivirana_varijabla>
  </DomainObject.Predmet.StrankaNazivFormated>
  <DomainObject.Predmet.StrankaNazivFormatedOIB>
    <izvorni_sadrzaj>Šavora d.o.o. za servis i trgovinu automobilima, OIB 62872193215</izvorni_sadrzaj>
    <derivirana_varijabla naziv="DomainObject.Predmet.StrankaNazivFormatedOIB_1">Šavora d.o.o. za servis i trgovinu automobilima, OIB 62872193215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Šavora d.o.o. za servis i trgovinu automobilima</item>
    </izvorni_sadrzaj>
    <derivirana_varijabla naziv="DomainObject.Predmet.StrankaListFormated_1">
      <item>Šavora d.o.o. za servis i trgovinu automobilima</item>
    </derivirana_varijabla>
  </DomainObject.Predmet.StrankaListFormated>
  <DomainObject.Predmet.StrankaListFormatedOIB>
    <izvorni_sadrzaj>
      <item>Šavora d.o.o. za servis i trgovinu automobilima, OIB 62872193215</item>
    </izvorni_sadrzaj>
    <derivirana_varijabla naziv="DomainObject.Predmet.StrankaListFormatedOIB_1">
      <item>Šavora d.o.o. za servis i trgovinu automobilima, OIB 62872193215</item>
    </derivirana_varijabla>
  </DomainObject.Predmet.StrankaListFormatedOIB>
  <DomainObject.Predmet.StrankaListFormatedWithAdress>
    <izvorni_sadrzaj>
      <item>Šavora d.o.o. za servis i trgovinu automobilima, Glavna Ulica 17, Hodošan</item>
    </izvorni_sadrzaj>
    <derivirana_varijabla naziv="DomainObject.Predmet.StrankaListFormatedWithAdress_1">
      <item>Šavora d.o.o. za servis i trgovinu automobilima, Glavna Ulica 17, Hodošan</item>
    </derivirana_varijabla>
  </DomainObject.Predmet.StrankaListFormatedWithAdress>
  <DomainObject.Predmet.StrankaListFormatedWithAdressOIB>
    <izvorni_sadrzaj>
      <item>Šavora d.o.o. za servis i trgovinu automobilima, OIB 62872193215, Glavna Ulica 17, Hodošan</item>
    </izvorni_sadrzaj>
    <derivirana_varijabla naziv="DomainObject.Predmet.StrankaListFormatedWithAdressOIB_1">
      <item>Šavora d.o.o. za servis i trgovinu automobilima, OIB 62872193215, Glavna Ulica 17, Hodošan</item>
    </derivirana_varijabla>
  </DomainObject.Predmet.StrankaListFormatedWithAdressOIB>
  <DomainObject.Predmet.StrankaListNazivFormated>
    <izvorni_sadrzaj>
      <item>Šavora d.o.o. za servis i trgovinu automobilima</item>
    </izvorni_sadrzaj>
    <derivirana_varijabla naziv="DomainObject.Predmet.StrankaListNazivFormated_1">
      <item>Šavora d.o.o. za servis i trgovinu automobilima</item>
    </derivirana_varijabla>
  </DomainObject.Predmet.StrankaListNazivFormated>
  <DomainObject.Predmet.StrankaListNazivFormatedOIB>
    <izvorni_sadrzaj>
      <item>Šavora d.o.o. za servis i trgovinu automobilima, OIB 62872193215</item>
    </izvorni_sadrzaj>
    <derivirana_varijabla naziv="DomainObject.Predmet.StrankaListNazivFormatedOIB_1">
      <item>Šavora d.o.o. za servis i trgovinu automobilima, OIB 62872193215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</izvorni_sadrzaj>
    <derivirana_varijabla naziv="DomainObject.Predmet.OstaliList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</derivirana_varijabla>
  </DomainObject.Predmet.OstaliListFormated>
  <DomainObject.Predmet.OstaliList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</izvorni_sadrzaj>
    <derivirana_varijabla naziv="DomainObject.Predmet.OstaliList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</derivirana_varijabla>
  </DomainObject.Predmet.OstaliListFormatedOIB>
  <DomainObject.Predmet.OstaliListFormatedWithAdress>
    <izvorni_sadrzaj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  <item>Županijsko državno odvjetništvo</item>
    </izvorni_sadrzaj>
    <derivirana_varijabla naziv="DomainObject.Predmet.OstaliListFormatedWithAdress_1"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  <item>Županijsko državno odvjetništvo</item>
    </derivirana_varijabla>
  </DomainObject.Predmet.OstaliListFormatedWithAdress>
  <DomainObject.Predmet.OstaliListFormatedWithAdressOIB>
    <izvorni_sadrzaj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  <item>Županijsko državno odvjetništvo</item>
    </izvorni_sadrzaj>
    <derivirana_varijabla naziv="DomainObject.Predmet.OstaliListFormatedWithAdressOIB_1"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  <item>Županijsko državno odvjetništvo</item>
    </derivirana_varijabla>
  </DomainObject.Predmet.OstaliListFormatedWithAdressOIB>
  <DomainObject.Predmet.OstaliListNaziv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</izvorni_sadrzaj>
    <derivirana_varijabla naziv="DomainObject.Predmet.OstaliListNaziv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</derivirana_varijabla>
  </DomainObject.Predmet.OstaliListNazivFormated>
  <DomainObject.Predmet.OstaliListNaziv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</izvorni_sadrzaj>
    <derivirana_varijabla naziv="DomainObject.Predmet.OstaliListNaziv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Šavora d.o.o. za servis i trgovinu automobilima</izvorni_sadrzaj>
    <derivirana_varijabla naziv="DomainObject.Predmet.StrankaIDrugi_1">Šavora d.o.o. za servis i trgovinu automobilima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Šavora d.o.o. za servis i trgovinu automobilima, OIB 62872193215, Glavna Ulica 17, Hodošan</izvorni_sadrzaj>
    <derivirana_varijabla naziv="DomainObject.Predmet.StrankaIDrugiAdressOIB_1">Šavora d.o.o. za servis i trgovinu automobilima, OIB 62872193215, Glavna Ulica 17, Hodošan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</izvorni_sadrzaj>
    <derivirana_varijabla naziv="DomainObject.Predmet.SudioniciListNaziv_1"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</derivirana_varijabla>
  </DomainObject.Predmet.SudioniciListNaziv>
  <DomainObject.Predmet.SudioniciListAdressOIB>
    <izvorni_sadrzaj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  <item>Županijsko državno odvjetništvo</item>
    </izvorni_sadrzaj>
    <derivirana_varijabla naziv="DomainObject.Predmet.SudioniciListAdressOIB_1"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  <item>, OIB null</item>
    </izvorni_sadrzaj>
    <derivirana_varijabla naziv="DomainObject.Predmet.SudioniciListNazivOIB_1"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2899EF-9A08-448A-988D-0CC13BC537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981</properties:Words>
  <properties:Characters>5380</properties:Characters>
  <properties:Lines>148</properties:Lines>
  <properties:Paragraphs>46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6621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2016-01-15T11:01:00Z</dcterms:created>
  <dc:creator>Ursulin</dc:creator>
  <cp:lastModifiedBy>Nevenka Vuković</cp:lastModifiedBy>
  <cp:lastPrinted>2015-12-18T11:16:00Z</cp:lastPrinted>
  <dcterms:modified xmlns:xsi="http://www.w3.org/2001/XMLSchema-instance" xsi:type="dcterms:W3CDTF">2016-01-15T11:21:00Z</dcterms:modified>
  <cp:revision>6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