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b1b5" w14:paraId="a86b1b5" w:rsidRDefault="007B24A6" w:rsidP="007B24A6" w:rsidR="007B24A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4A6" w:rsidP="007B24A6" w:rsidR="007B24A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B24A6" w:rsidP="007B24A6" w:rsidR="007B24A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B24A6" w:rsidP="007B24A6" w:rsidR="007B24A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B24A6" w:rsidP="007B24A6" w:rsidR="007B24A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B24A6" w:rsidP="007B24A6" w:rsidR="007B24A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B24A6" w:rsidP="007B24A6" w:rsidR="007B24A6" w:rsidRPr="005D578C">
      <w:pPr>
        <w:jc w:val="center"/>
        <w:rPr>
          <w:rFonts w:cs="Times New Roman" w:eastAsia="Times New Roman"/>
          <w:szCs w:val="24"/>
        </w:rPr>
      </w:pPr>
    </w:p>
    <w:p w:rsidRDefault="007B24A6" w:rsidP="007B24A6" w:rsidR="007B24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B24A6" w:rsidP="007B24A6" w:rsidR="007B24A6" w:rsidRPr="005D578C">
      <w:pPr>
        <w:rPr>
          <w:rFonts w:cs="Times New Roman" w:eastAsia="Times New Roman"/>
          <w:szCs w:val="24"/>
        </w:rPr>
      </w:pPr>
    </w:p>
    <w:p w:rsidRDefault="007B24A6" w:rsidP="007B24A6" w:rsidR="007B24A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8827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A. R. M. KONZALTING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Mušalež, Mušalež 75,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77670864389, MBS 130040047, 10. veljače 2016.</w:t>
      </w:r>
    </w:p>
    <w:p w:rsidRDefault="007B24A6" w:rsidP="007B24A6" w:rsidR="007B24A6" w:rsidRPr="005D578C">
      <w:pPr>
        <w:rPr>
          <w:rFonts w:cs="Times New Roman" w:eastAsia="Times New Roman"/>
          <w:szCs w:val="24"/>
        </w:rPr>
      </w:pPr>
    </w:p>
    <w:p w:rsidRDefault="007B24A6" w:rsidP="007B24A6" w:rsidR="007B24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B24A6" w:rsidP="007B24A6" w:rsidR="007B24A6" w:rsidRPr="005D578C">
      <w:pPr>
        <w:rPr>
          <w:rFonts w:cs="Times New Roman" w:eastAsia="Times New Roman"/>
          <w:szCs w:val="24"/>
        </w:rPr>
      </w:pPr>
    </w:p>
    <w:p w:rsidRDefault="007B24A6" w:rsidP="007B24A6" w:rsidR="007B24A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A. R. M. KONZALTING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Mušalež, Mušalež 75,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77670864389, MBS 130040047,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10.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7B24A6" w:rsidP="007B24A6" w:rsidR="007B24A6" w:rsidRPr="005D578C">
      <w:pPr>
        <w:rPr>
          <w:rFonts w:cs="Times New Roman" w:eastAsia="Times New Roman"/>
          <w:szCs w:val="24"/>
        </w:rPr>
      </w:pPr>
    </w:p>
    <w:p w:rsidRDefault="007B24A6" w:rsidP="007B24A6" w:rsidR="007B24A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7B24A6" w:rsidP="007B24A6" w:rsidR="007B24A6">
      <w:pPr>
        <w:ind w:firstLine="708"/>
        <w:rPr>
          <w:rFonts w:cs="Times New Roman" w:eastAsia="Times New Roman"/>
          <w:szCs w:val="20"/>
        </w:rPr>
      </w:pPr>
    </w:p>
    <w:p w:rsidRDefault="007B24A6" w:rsidP="007B24A6" w:rsidR="007B24A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A. R. M. KONZALTING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Mušalež, Mušalež 75,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77670864389, MBS 130040047.</w:t>
      </w:r>
    </w:p>
    <w:p w:rsidRDefault="007B24A6" w:rsidP="007B24A6" w:rsidR="007B24A6">
      <w:pPr>
        <w:rPr>
          <w:rFonts w:cs="Times New Roman" w:eastAsia="Times New Roman"/>
          <w:szCs w:val="24"/>
        </w:rPr>
      </w:pPr>
    </w:p>
    <w:p w:rsidRDefault="007B24A6" w:rsidP="007B24A6" w:rsidR="007B24A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M. A. R. M. KONZALTING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Mušalež, Mušalež 75,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77670864389, MBS 130040047.</w:t>
      </w:r>
    </w:p>
    <w:p w:rsidRDefault="007B24A6" w:rsidP="007B24A6" w:rsidR="007B24A6">
      <w:pPr>
        <w:rPr>
          <w:rFonts w:cs="Times New Roman" w:eastAsia="Times New Roman"/>
          <w:szCs w:val="24"/>
        </w:rPr>
      </w:pPr>
    </w:p>
    <w:p w:rsidRDefault="007B24A6" w:rsidP="007B24A6" w:rsidR="007B24A6" w:rsidRPr="005D578C">
      <w:pPr>
        <w:rPr>
          <w:rFonts w:cs="Times New Roman" w:eastAsia="Times New Roman"/>
          <w:szCs w:val="24"/>
        </w:rPr>
      </w:pPr>
    </w:p>
    <w:p w:rsidRDefault="007B24A6" w:rsidP="007B24A6" w:rsidR="007B24A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B24A6" w:rsidP="007B24A6" w:rsidR="007B24A6">
      <w:pPr>
        <w:ind w:firstLine="708"/>
        <w:rPr>
          <w:rFonts w:cs="Times New Roman" w:eastAsia="Times New Roman"/>
          <w:szCs w:val="24"/>
        </w:rPr>
      </w:pPr>
    </w:p>
    <w:p w:rsidRDefault="007B24A6" w:rsidP="007B24A6" w:rsidR="007B24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M. A. R. M. KONZALTING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Mušalež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St-472/2015-3 od 3. prosinca 2015. pokrenuo skraćeni stečajni postupak nad dužnikom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St-472/2015-4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B24A6" w:rsidP="007B24A6" w:rsidR="007B24A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B24A6" w:rsidP="007B24A6" w:rsidR="007B24A6" w:rsidRPr="005D578C">
      <w:pPr>
        <w:rPr>
          <w:rFonts w:cs="Times New Roman" w:eastAsia="Times New Roman"/>
          <w:szCs w:val="24"/>
        </w:rPr>
      </w:pPr>
    </w:p>
    <w:p w:rsidRDefault="007B24A6" w:rsidP="007B24A6" w:rsidR="007B24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10.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B24A6" w:rsidP="007B24A6" w:rsidR="007B24A6" w:rsidRPr="005D578C">
      <w:pPr>
        <w:jc w:val="center"/>
        <w:rPr>
          <w:rFonts w:cs="Times New Roman" w:eastAsia="Times New Roman"/>
          <w:szCs w:val="24"/>
        </w:rPr>
      </w:pPr>
    </w:p>
    <w:p w:rsidRDefault="007B24A6" w:rsidP="007B24A6" w:rsidR="007B24A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B24A6" w:rsidP="007B24A6" w:rsidR="007B24A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016E5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7B24A6" w:rsidP="007B24A6" w:rsidR="007B24A6">
      <w:pPr>
        <w:jc w:val="left"/>
        <w:rPr>
          <w:rFonts w:cs="Times New Roman" w:eastAsia="Times New Roman"/>
          <w:szCs w:val="24"/>
        </w:rPr>
      </w:pPr>
    </w:p>
    <w:p w:rsidRDefault="007B24A6" w:rsidP="007B24A6" w:rsidR="007B24A6" w:rsidRPr="005D578C">
      <w:pPr>
        <w:jc w:val="left"/>
        <w:rPr>
          <w:rFonts w:cs="Times New Roman" w:eastAsia="Times New Roman"/>
          <w:szCs w:val="24"/>
        </w:rPr>
      </w:pPr>
    </w:p>
    <w:p w:rsidRDefault="007B24A6" w:rsidP="007B24A6" w:rsidR="007B24A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B24A6" w:rsidP="007B24A6" w:rsidR="007B24A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B24A6" w:rsidP="007B24A6" w:rsidR="007B24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B24A6" w:rsidP="007B24A6" w:rsidR="007B24A6">
      <w:pPr>
        <w:rPr>
          <w:rFonts w:cs="Times New Roman" w:eastAsia="Times New Roman"/>
          <w:szCs w:val="24"/>
        </w:rPr>
      </w:pPr>
    </w:p>
    <w:p w:rsidRDefault="007B24A6" w:rsidP="007B24A6" w:rsidR="007B24A6" w:rsidRPr="005D578C">
      <w:pPr>
        <w:rPr>
          <w:rFonts w:cs="Times New Roman" w:eastAsia="Times New Roman"/>
          <w:szCs w:val="24"/>
        </w:rPr>
      </w:pPr>
    </w:p>
    <w:p w:rsidRDefault="007B24A6" w:rsidP="007B24A6" w:rsidR="007B24A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B24A6" w:rsidP="007B24A6" w:rsidR="007B24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B24A6" w:rsidP="007B24A6" w:rsidR="007B24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M. A. R. M. KONZALTING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Mušalež, Mušalež 75, </w:t>
      </w:r>
    </w:p>
    <w:p w:rsidRDefault="007B24A6" w:rsidP="007B24A6" w:rsidR="007B24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Marinko Martinis, Mušalež, Mušalež 75,</w:t>
      </w:r>
    </w:p>
    <w:p w:rsidRDefault="007B24A6" w:rsidP="007B24A6" w:rsidR="007B24A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B24A6" w:rsidP="007B24A6" w:rsidR="007B24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B24A6" w:rsidP="007B24A6" w:rsidR="007B24A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28,</w:t>
      </w:r>
    </w:p>
    <w:p w:rsidRDefault="007B24A6" w:rsidP="007B24A6" w:rsidR="007B24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B24A6" w:rsidP="007B24A6" w:rsidR="007B24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B24A6" w:rsidP="007B24A6" w:rsidR="007B24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B24A6" w:rsidP="007B24A6" w:rsidR="007B24A6"/>
    <w:p w:rsidRDefault="007B24A6" w:rsidP="007B24A6" w:rsidR="007B24A6"/>
    <w:p w:rsidRDefault="00E3200E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4A6" w:rsidP="007B24A6" w:rsidR="007B24A6">
      <w:r>
        <w:separator/>
      </w:r>
    </w:p>
  </w:endnote>
  <w:endnote w:id="0" w:type="continuationSeparator">
    <w:p w:rsidRDefault="007B24A6" w:rsidP="007B24A6" w:rsidR="007B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4A6" w:rsidP="007B24A6" w:rsidR="007B24A6">
      <w:r>
        <w:separator/>
      </w:r>
    </w:p>
  </w:footnote>
  <w:footnote w:id="0" w:type="continuationSeparator">
    <w:p w:rsidRDefault="007B24A6" w:rsidP="007B24A6" w:rsidR="007B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4A6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3200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St-472/2015-5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4A6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St-472/2015-5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053"/>
    <w:rsid w:val="0075528E"/>
    <w:rsid w:val="0079403F"/>
    <w:rsid w:val="007B24A6"/>
    <w:rsid w:val="008016E5"/>
    <w:rsid w:val="00A84053"/>
    <w:rsid w:val="00E3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24A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24A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B24A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4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4A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24A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00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200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20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20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4A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24A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B24A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4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4A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24A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00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200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20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20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M.A.R.M. KONZALTING d.o.o. MUŠALEŽ</izvorni_sadrzaj>
    <derivirana_varijabla naziv="DomainObject.Predmet.ProtustrankaFormated_1">  M.A.R.M. KONZALTING d.o.o. MUŠALEŽ</derivirana_varijabla>
  </DomainObject.Predmet.ProtustrankaFormated>
  <DomainObject.Predmet.ProtustrankaFormatedOIB>
    <izvorni_sadrzaj>  M.A.R.M. KONZALTING d.o.o. MUŠALEŽ, OIB 77670864389</izvorni_sadrzaj>
    <derivirana_varijabla naziv="DomainObject.Predmet.ProtustrankaFormatedOIB_1">  M.A.R.M. KONZALTING d.o.o. MUŠALEŽ, OIB 77670864389</derivirana_varijabla>
  </DomainObject.Predmet.ProtustrankaFormatedOIB>
  <DomainObject.Predmet.ProtustrankaFormatedWithAdress>
    <izvorni_sadrzaj> M.A.R.M. KONZALTING d.o.o. MUŠALEŽ, Mušalež 75, 52440 Mušalež</izvorni_sadrzaj>
    <derivirana_varijabla naziv="DomainObject.Predmet.ProtustrankaFormatedWithAdress_1"> M.A.R.M. KONZALTING d.o.o. MUŠALEŽ, Mušalež 75, 52440 Mušalež</derivirana_varijabla>
  </DomainObject.Predmet.ProtustrankaFormatedWithAdress>
  <DomainObject.Predmet.ProtustrankaFormatedWithAdressOIB>
    <izvorni_sadrzaj> M.A.R.M. KONZALTING d.o.o. MUŠALEŽ, OIB 77670864389, Mušalež 75, 52440 Mušalež</izvorni_sadrzaj>
    <derivirana_varijabla naziv="DomainObject.Predmet.ProtustrankaFormatedWithAdressOIB_1"> M.A.R.M. KONZALTING d.o.o. MUŠALEŽ, OIB 77670864389, Mušalež 75, 52440 Mušalež</derivirana_varijabla>
  </DomainObject.Predmet.ProtustrankaFormatedWithAdressOIB>
  <DomainObject.Predmet.ProtustrankaWithAdress>
    <izvorni_sadrzaj>M.A.R.M. KONZALTING d.o.o. MUŠALEŽ Mušalež 75, 52440 Mušalež</izvorni_sadrzaj>
    <derivirana_varijabla naziv="DomainObject.Predmet.ProtustrankaWithAdress_1">M.A.R.M. KONZALTING d.o.o. MUŠALEŽ Mušalež 75, 52440 Mušalež</derivirana_varijabla>
  </DomainObject.Predmet.ProtustrankaWithAdress>
  <DomainObject.Predmet.ProtustrankaWithAdressOIB>
    <izvorni_sadrzaj>M.A.R.M. KONZALTING d.o.o. MUŠALEŽ, OIB 77670864389, Mušalež 75, 52440 Mušalež</izvorni_sadrzaj>
    <derivirana_varijabla naziv="DomainObject.Predmet.ProtustrankaWithAdressOIB_1">M.A.R.M. KONZALTING d.o.o. MUŠALEŽ, OIB 77670864389, Mušalež 75, 52440 Mušalež</derivirana_varijabla>
  </DomainObject.Predmet.ProtustrankaWithAdressOIB>
  <DomainObject.Predmet.ProtustrankaNazivFormated>
    <izvorni_sadrzaj>M.A.R.M. KONZALTING d.o.o. MUŠALEŽ</izvorni_sadrzaj>
    <derivirana_varijabla naziv="DomainObject.Predmet.ProtustrankaNazivFormated_1">M.A.R.M. KONZALTING d.o.o. MUŠALEŽ</derivirana_varijabla>
  </DomainObject.Predmet.ProtustrankaNazivFormated>
  <DomainObject.Predmet.ProtustrankaNazivFormatedOIB>
    <izvorni_sadrzaj>M.A.R.M. KONZALTING d.o.o. MUŠALEŽ, OIB 77670864389</izvorni_sadrzaj>
    <derivirana_varijabla naziv="DomainObject.Predmet.ProtustrankaNazivFormatedOIB_1">M.A.R.M. KONZALTING d.o.o. MUŠALEŽ, OIB 77670864389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24148.35</izvorni_sadrzaj>
    <derivirana_varijabla naziv="DomainObject.Predmet.TrenutnaVrijednost_1">24148.35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M.A.R.M. KONZALTING d.o.o. MUŠALEŽ</item>
    </izvorni_sadrzaj>
    <derivirana_varijabla naziv="DomainObject.Predmet.ProtuStrankaListFormated_1">
      <item>M.A.R.M. KONZALTING d.o.o. MUŠALEŽ</item>
    </derivirana_varijabla>
  </DomainObject.Predmet.ProtuStrankaListFormated>
  <DomainObject.Predmet.ProtuStrankaListFormatedOIB>
    <izvorni_sadrzaj>
      <item>M.A.R.M. KONZALTING d.o.o. MUŠALEŽ, OIB 77670864389</item>
    </izvorni_sadrzaj>
    <derivirana_varijabla naziv="DomainObject.Predmet.ProtuStrankaListFormatedOIB_1">
      <item>M.A.R.M. KONZALTING d.o.o. MUŠALEŽ, OIB 77670864389</item>
    </derivirana_varijabla>
  </DomainObject.Predmet.ProtuStrankaListFormatedOIB>
  <DomainObject.Predmet.ProtuStrankaListFormatedWithAdress>
    <izvorni_sadrzaj>
      <item>M.A.R.M. KONZALTING d.o.o. MUŠALEŽ, Mušalež 75, 52440 Mušalež</item>
    </izvorni_sadrzaj>
    <derivirana_varijabla naziv="DomainObject.Predmet.ProtuStrankaListFormatedWithAdress_1">
      <item>M.A.R.M. KONZALTING d.o.o. MUŠALEŽ, Mušalež 75, 52440 Mušalež</item>
    </derivirana_varijabla>
  </DomainObject.Predmet.ProtuStrankaListFormatedWithAdress>
  <DomainObject.Predmet.ProtuStrankaListFormatedWithAdressOIB>
    <izvorni_sadrzaj>
      <item>M.A.R.M. KONZALTING d.o.o. MUŠALEŽ, OIB 77670864389, Mušalež 75, 52440 Mušalež</item>
    </izvorni_sadrzaj>
    <derivirana_varijabla naziv="DomainObject.Predmet.ProtuStrankaListFormatedWithAdressOIB_1">
      <item>M.A.R.M. KONZALTING d.o.o. MUŠALEŽ, OIB 77670864389, Mušalež 75, 52440 Mušalež</item>
    </derivirana_varijabla>
  </DomainObject.Predmet.ProtuStrankaListFormatedWithAdressOIB>
  <DomainObject.Predmet.ProtuStrankaListNazivFormated>
    <izvorni_sadrzaj>
      <item>M.A.R.M. KONZALTING d.o.o. MUŠALEŽ</item>
    </izvorni_sadrzaj>
    <derivirana_varijabla naziv="DomainObject.Predmet.ProtuStrankaListNazivFormated_1">
      <item>M.A.R.M. KONZALTING d.o.o. MUŠALEŽ</item>
    </derivirana_varijabla>
  </DomainObject.Predmet.ProtuStrankaListNazivFormated>
  <DomainObject.Predmet.ProtuStrankaListNazivFormatedOIB>
    <izvorni_sadrzaj>
      <item>M.A.R.M. KONZALTING d.o.o. MUŠALEŽ, OIB 77670864389</item>
    </izvorni_sadrzaj>
    <derivirana_varijabla naziv="DomainObject.Predmet.ProtuStrankaListNazivFormatedOIB_1">
      <item>M.A.R.M. KONZALTING d.o.o. MUŠALEŽ, OIB 77670864389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M.A.R.M. KONZALTING d.o.o. MUŠALEŽ</izvorni_sadrzaj>
    <derivirana_varijabla naziv="DomainObject.Predmet.ProtustrankaIDrugi_1">M.A.R.M. KONZALTING d.o.o. MUŠALEŽ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M.A.R.M. KONZALTING d.o.o. MUŠALEŽ, OIB 77670864389, Mušalež 75, 52440 Mušalež</izvorni_sadrzaj>
    <derivirana_varijabla naziv="DomainObject.Predmet.ProtustrankaIDrugiAdressOIB_1">M.A.R.M. KONZALTING d.o.o. MUŠALEŽ, OIB 77670864389, Mušalež 75, 52440 Mušalež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M.A.R.M. KONZALTING d.o.o. MUŠALEŽ</item>
    </izvorni_sadrzaj>
    <derivirana_varijabla naziv="DomainObject.Predmet.SudioniciListNaziv_1">
      <item>FINANCIJSKA AGENCIJA, RC RIJEKA, PODRUŽNICA PULA, PULA</item>
      <item>M.A.R.M. KONZALTING d.o.o. MUŠALEŽ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M.A.R.M. KONZALTING d.o.o. MUŠALEŽ, OIB 77670864389, Mušalež 75,52440 Mušalež</item>
    </izvorni_sadrzaj>
    <derivirana_varijabla naziv="DomainObject.Predmet.SudioniciListAdressOIB_1">
      <item>FINANCIJSKA AGENCIJA, RC RIJEKA, PODRUŽNICA PULA, PULA, OIB 85821130368, GIardini 5,52100 Pula</item>
      <item>M.A.R.M. KONZALTING d.o.o. MUŠALEŽ, OIB 77670864389, Mušalež 75,52440 Mušalež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77670864389</item>
    </izvorni_sadrzaj>
    <derivirana_varijabla naziv="DomainObject.Predmet.SudioniciListNazivOIB_1">
      <item>, OIB 85821130368</item>
      <item>, OIB 77670864389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3269</properties:Characters>
  <properties:Lines>81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2016-02-05T13:22:00Z</dcterms:created>
  <dc:creator>Mihaela Kaligari</dc:creator>
  <dc:description/>
  <cp:keywords/>
  <cp:lastModifiedBy>Mihaela Kaligari</cp:lastModifiedBy>
  <cp:lastPrinted>2016-02-08T13:54:00Z</cp:lastPrinted>
  <dcterms:modified xmlns:xsi="http://www.w3.org/2001/XMLSchema-instance" xsi:type="dcterms:W3CDTF">2016-02-10T09:30:00Z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