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d4c3" w14:paraId="f73d4c3" w:rsidRDefault="00442472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t xml:space="preserve">        </w:t>
      </w:r>
      <w:r w:rsidR="006B0885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7D674F" w:rsidP="004D1B5E" w:rsidR="00812721">
      <w:pPr>
        <w:ind w:firstLine="708" w:left="5664"/>
        <w:jc w:val="right"/>
      </w:pPr>
      <w:r>
        <w:rPr>
          <w:lang w:val="pt-BR"/>
        </w:rPr>
        <w:t>67. St-8319/15</w:t>
      </w:r>
      <w:r w:rsidR="00442472">
        <w:rPr>
          <w:lang w:val="pt-BR"/>
        </w:rPr>
        <w:t>-59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0B118B" w:rsidP="004D1B5E" w:rsidR="000B118B" w:rsidRPr="005F3621">
      <w:pPr>
        <w:rPr>
          <w:b/>
        </w:rPr>
      </w:pPr>
    </w:p>
    <w:p w:rsidRDefault="00E7424C" w:rsidP="00430629" w:rsidR="00A64A2A">
      <w:pPr>
        <w:ind w:firstLine="708"/>
        <w:jc w:val="both"/>
      </w:pPr>
      <w:r w:rsidRPr="00E7424C">
        <w:t xml:space="preserve">Trgovački sud u Zagrebu, po sucu Gordanu Zubaku, u stečajnom postupku nad dužnikom </w:t>
      </w:r>
      <w:r w:rsidR="007D674F" w:rsidRPr="007D674F">
        <w:rPr>
          <w:bCs/>
          <w:lang w:val="pt-BR"/>
        </w:rPr>
        <w:t>ASTRAEA d.o.o. u stečaju, Sisak, Silvija Strahimira Kranjčevića 11, OIB: 02599873429</w:t>
      </w:r>
      <w:r w:rsidR="00095FCC">
        <w:rPr>
          <w:lang w:val="pt-BR"/>
        </w:rPr>
        <w:t xml:space="preserve">, </w:t>
      </w:r>
      <w:r w:rsidR="007D674F">
        <w:rPr>
          <w:lang w:val="pt-BR"/>
        </w:rPr>
        <w:t>12. travnja</w:t>
      </w:r>
      <w:r>
        <w:t xml:space="preserve"> 2018</w:t>
      </w:r>
      <w:r w:rsidR="00A64A2A">
        <w:t>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7D674F">
        <w:t>Nekretnine</w:t>
      </w:r>
      <w:r w:rsidR="00430629" w:rsidRPr="00430629">
        <w:t xml:space="preserve"> u vlasništvu stečajnog dužnika</w:t>
      </w:r>
      <w:r w:rsidR="00803E21">
        <w:t xml:space="preserve"> </w:t>
      </w:r>
      <w:r w:rsidR="000003D6" w:rsidRPr="000003D6">
        <w:t>upisane u zemljišnim knjigama Općinskog suda u Sisku, i to u zk. ul. br. 5020, k.o. Sisak stari, kč. br. 1211/1, u naravi dvorište i zgrada mješ. uporabe sveukupne površine 1218 m2, 26. suvlasnički udio: 79/2363 etažno vlasništvo (E-26) –</w:t>
      </w:r>
      <w:r w:rsidR="000003D6" w:rsidRPr="000003D6">
        <w:rPr>
          <w:b/>
          <w:bCs/>
        </w:rPr>
        <w:t xml:space="preserve"> </w:t>
      </w:r>
      <w:r w:rsidR="000003D6" w:rsidRPr="000003D6">
        <w:rPr>
          <w:bCs/>
        </w:rPr>
        <w:t>„30" - poslovni prostor u potkrovlju, koji se sastoji od poslovnog prostora u ukupnoj površini od 79,42 m2 i zk. ul. br. 5020, k.o. Sisak stari, kč. br. 1211/1, u naravi dvorište i zgrada mješ. uporabe sveukupne površine 1218 m2, 27. suvlasnički dio: 38/2363 etažno vlasništvo (E-27) –</w:t>
      </w:r>
      <w:r w:rsidR="000003D6" w:rsidRPr="000003D6">
        <w:rPr>
          <w:b/>
          <w:bCs/>
        </w:rPr>
        <w:t xml:space="preserve"> </w:t>
      </w:r>
      <w:r w:rsidR="000003D6" w:rsidRPr="000003D6">
        <w:rPr>
          <w:bCs/>
        </w:rPr>
        <w:t>„31" - poslovni prostor u potkrovlju, koji se sastoji od poslovnog prostora u ukupnoj površini od 38,52 m2</w:t>
      </w:r>
      <w:r w:rsidR="000003D6">
        <w:t>, dosuđuju</w:t>
      </w:r>
      <w:r w:rsidR="00430629" w:rsidRPr="00430629">
        <w:t xml:space="preserve"> se kupcu:</w:t>
      </w:r>
    </w:p>
    <w:p w:rsidRDefault="00E7424C" w:rsidP="00430629" w:rsidR="00E7424C">
      <w:pPr>
        <w:pStyle w:val="Odlomakpopisa"/>
        <w:ind w:firstLine="680" w:left="0"/>
        <w:jc w:val="both"/>
      </w:pPr>
    </w:p>
    <w:p w:rsidRDefault="00214E29" w:rsidP="00430629" w:rsidR="00C97264" w:rsidRPr="00F115D8">
      <w:pPr>
        <w:pStyle w:val="Odlomakpopisa"/>
        <w:ind w:firstLine="680" w:left="0"/>
        <w:jc w:val="both"/>
      </w:pPr>
      <w:r>
        <w:t>Terra firma d.d.</w:t>
      </w:r>
      <w:r w:rsidR="000003D6">
        <w:t>, Zagreb, Budmanijeva 3, OIB: 22198253360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14E29" w:rsidR="00FE5220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</w:t>
      </w:r>
      <w:r w:rsidR="00506E41">
        <w:t>Utvrđuje se da je k</w:t>
      </w:r>
      <w:r w:rsidRPr="008E7B11">
        <w:t xml:space="preserve">upac </w:t>
      </w:r>
      <w:r w:rsidR="00716272">
        <w:t xml:space="preserve">nekretnine </w:t>
      </w:r>
      <w:r w:rsidR="00214E29">
        <w:t>Terra firma d.d.</w:t>
      </w:r>
      <w:r w:rsidR="00D550B7" w:rsidRPr="00D550B7">
        <w:t>, Zagreb, Budmanijeva 3, OIB: 22198253360</w:t>
      </w:r>
      <w:r>
        <w:t xml:space="preserve">, </w:t>
      </w:r>
      <w:r w:rsidR="00D550B7">
        <w:t>ponudio na trećoj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D550B7">
        <w:t>230.394,42</w:t>
      </w:r>
      <w:r w:rsidR="00716272">
        <w:t xml:space="preserve"> kn</w:t>
      </w:r>
      <w:r w:rsidR="00506E41">
        <w:t>.</w:t>
      </w:r>
    </w:p>
    <w:p w:rsidRDefault="00506E41" w:rsidP="00266182" w:rsidR="00506E41">
      <w:pPr>
        <w:ind w:firstLine="680"/>
        <w:jc w:val="both"/>
      </w:pPr>
    </w:p>
    <w:p w:rsidRDefault="00506E41" w:rsidP="00403FEA" w:rsidR="00990212">
      <w:pPr>
        <w:ind w:firstLine="680"/>
        <w:jc w:val="both"/>
      </w:pPr>
      <w:r>
        <w:t xml:space="preserve">III. </w:t>
      </w:r>
      <w:r w:rsidRPr="00506E41">
        <w:t xml:space="preserve">Kupac </w:t>
      </w:r>
      <w:r w:rsidR="00214E29" w:rsidRPr="00214E29">
        <w:t>Terra firma d.d., Zagreb</w:t>
      </w:r>
      <w:r w:rsidR="00BE3F3C" w:rsidRPr="00BE3F3C">
        <w:t>, Bu</w:t>
      </w:r>
      <w:r w:rsidR="007C65EA">
        <w:t xml:space="preserve">dmanijeva 3, OIB: </w:t>
      </w:r>
      <w:r w:rsidR="00BE3F3C" w:rsidRPr="00BE3F3C">
        <w:t>22198253360</w:t>
      </w:r>
      <w:r w:rsidRPr="00506E41">
        <w:t>, dužan je položiti kupovninu u iznosu od</w:t>
      </w:r>
      <w:r w:rsidR="00BE3F3C">
        <w:t xml:space="preserve"> </w:t>
      </w:r>
      <w:r w:rsidR="00A830EE">
        <w:t>140.636,45 kn</w:t>
      </w:r>
      <w:r w:rsidRPr="00506E41">
        <w:t>, što predstavlja razliku između jamčevine i postignute kupoprodajne cijene, u roku od 15 dana od pravomoćnosti rješenja o dosudi na račun</w:t>
      </w:r>
      <w:r w:rsidR="00990212">
        <w:t xml:space="preserve"> IBAN: HR1123900011300028787, model: HR11, pod „poziv na broj“ (PNB) kao podatak</w:t>
      </w:r>
      <w:r w:rsidR="004D1B5E">
        <w:t xml:space="preserve"> prvi (P1)</w:t>
      </w:r>
      <w:r w:rsidR="00403FEA">
        <w:t xml:space="preserve"> treba upisati broj 68675</w:t>
      </w:r>
      <w:r w:rsidR="00990212"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90212" w:rsidP="00990212" w:rsidR="00453B5E">
      <w:pPr>
        <w:ind w:firstLine="680"/>
        <w:jc w:val="both"/>
      </w:pPr>
      <w:r>
        <w:t>Prilikom uplate kupovnine na račun Agencije IBAN: HR1123900011300028787, potrebno je da uplatitelj u polje 71A na SWIFT-u ili na obrascu naloga za plaćanje u polje „Opcija troška“ naznači opciju „OUR“.</w:t>
      </w:r>
    </w:p>
    <w:p w:rsidRDefault="00453B5E" w:rsidP="00CC04B3" w:rsidR="00D63402" w:rsidRPr="008E7B11">
      <w:pPr>
        <w:ind w:firstLine="680"/>
        <w:jc w:val="both"/>
      </w:pPr>
      <w:r>
        <w:t xml:space="preserve">Ako </w:t>
      </w:r>
      <w:r w:rsidR="00990212">
        <w:t xml:space="preserve"> </w:t>
      </w:r>
      <w:r w:rsidR="00E715C6" w:rsidRPr="00E715C6">
        <w:t>Terra firma d.d., Zagreb</w:t>
      </w:r>
      <w:r w:rsidR="0093202E" w:rsidRPr="0093202E">
        <w:t>, Budmanijeva 3, OIB: 22198253360</w:t>
      </w:r>
      <w:r>
        <w:t xml:space="preserve">, </w:t>
      </w:r>
      <w:r w:rsidRPr="00453B5E">
        <w:t>u roku od 15 dana od dana pravomoćnosti rješenja o dosudi ne položi kupovninu</w:t>
      </w:r>
      <w:r>
        <w:t xml:space="preserve">, sud će </w:t>
      </w:r>
      <w:r w:rsidRPr="00453B5E">
        <w:t>n</w:t>
      </w:r>
      <w:r>
        <w:t>ekretninu</w:t>
      </w:r>
      <w:r w:rsidRPr="00453B5E">
        <w:t xml:space="preserve"> dosuditi  </w:t>
      </w:r>
      <w:r w:rsidR="00B73651">
        <w:lastRenderedPageBreak/>
        <w:t>Sandri Panjković iz Siska, Trg Vere Grozaj 17, OIB: 097349</w:t>
      </w:r>
      <w:r w:rsidR="00667D2C">
        <w:t>46142</w:t>
      </w:r>
      <w:r>
        <w:t>,</w:t>
      </w:r>
      <w:r w:rsidRPr="00453B5E">
        <w:t xml:space="preserve"> </w:t>
      </w:r>
      <w:r>
        <w:t>koja je ponudila</w:t>
      </w:r>
      <w:r w:rsidRPr="00453B5E">
        <w:t xml:space="preserve"> nižu cijenu.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</w:t>
      </w:r>
      <w:r w:rsidR="00CC04B3">
        <w:t>.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BB5E88">
        <w:t>V</w:t>
      </w:r>
      <w:r w:rsidR="00A10456">
        <w:t>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305FAA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</w:t>
      </w:r>
      <w:r w:rsidR="00F94861">
        <w:t xml:space="preserve"> </w:t>
      </w:r>
      <w:r w:rsidR="00305FAA" w:rsidRPr="00305FAA">
        <w:t>u zemljišnim knjigama Općinskog suda u Sisku, i to u zk. ul. br. 5020, k.o. Sisak stari, kč. br. 1211/1, u naravi dvorište i zgrada mješ. uporabe sveukupne površine 1218 m2, 26. suvlasnički udio: 79/2363 etažno vlasništvo (E-26) –</w:t>
      </w:r>
      <w:r w:rsidR="00305FAA" w:rsidRPr="00305FAA">
        <w:rPr>
          <w:b/>
          <w:bCs/>
        </w:rPr>
        <w:t xml:space="preserve"> </w:t>
      </w:r>
      <w:r w:rsidR="00305FAA" w:rsidRPr="00305FAA">
        <w:rPr>
          <w:bCs/>
        </w:rPr>
        <w:t>„30" - poslovni prostor u potkrovlju, koji se sastoji od poslovnog prostora u ukupnoj površini od 79,42 m2 i zk. ul. br. 5020, k.o. Sisak stari, kč. br. 1211/1, u naravi dvorište i zgrada mješ. uporabe sveukupne površine 1218 m2, 27. suvlasnički dio: 38/2363 etažno vlasništvo (E-27) –</w:t>
      </w:r>
      <w:r w:rsidR="00305FAA" w:rsidRPr="00305FAA">
        <w:rPr>
          <w:b/>
          <w:bCs/>
        </w:rPr>
        <w:t xml:space="preserve"> </w:t>
      </w:r>
      <w:r w:rsidR="00305FAA" w:rsidRPr="00305FAA">
        <w:rPr>
          <w:bCs/>
        </w:rPr>
        <w:t>„31" - poslovni prostor u potkrovlju, koji se sastoji od poslovnog prostora u ukupnoj površini od 38,52 m2</w:t>
      </w:r>
      <w:r w:rsidR="009C38D3">
        <w:rPr>
          <w:bCs/>
        </w:rPr>
        <w:t>:</w:t>
      </w:r>
      <w:r w:rsidR="00173107" w:rsidRPr="00173107">
        <w:t xml:space="preserve"> </w:t>
      </w:r>
    </w:p>
    <w:p w:rsidRDefault="004F068E" w:rsidP="00107ADE" w:rsidR="004F068E">
      <w:pPr>
        <w:ind w:left="360"/>
        <w:jc w:val="both"/>
        <w:rPr>
          <w:bCs/>
        </w:rPr>
      </w:pPr>
    </w:p>
    <w:p w:rsidRDefault="00CB6B35" w:rsidP="00CB6B35" w:rsidR="00CB6B35" w:rsidRPr="00CB6B35">
      <w:pPr>
        <w:ind w:left="360"/>
        <w:jc w:val="both"/>
        <w:rPr>
          <w:bCs/>
          <w:u w:val="single"/>
        </w:rPr>
      </w:pPr>
      <w:r w:rsidRPr="00CB6B35">
        <w:rPr>
          <w:bCs/>
          <w:u w:val="single"/>
        </w:rPr>
        <w:t>1.Na suvlasnički dio: 26 (79/2363):</w:t>
      </w:r>
    </w:p>
    <w:p w:rsidRDefault="00CB6B35" w:rsidP="00CB6B35" w:rsidR="00107ADE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="009C38D3" w:rsidRPr="00CB6B35">
        <w:rPr>
          <w:bCs/>
        </w:rPr>
        <w:t>kojim je na temelju</w:t>
      </w:r>
      <w:r w:rsidR="009C38D3" w:rsidRPr="00CB6B35">
        <w:rPr>
          <w:b/>
          <w:bCs/>
        </w:rPr>
        <w:t xml:space="preserve"> </w:t>
      </w:r>
      <w:r w:rsidR="00847F68" w:rsidRPr="00CB6B35">
        <w:rPr>
          <w:bCs/>
        </w:rPr>
        <w:t>zapisni</w:t>
      </w:r>
      <w:r w:rsidR="009C38D3" w:rsidRPr="00CB6B35">
        <w:rPr>
          <w:bCs/>
        </w:rPr>
        <w:t>ka broj Z-6020/2006/5020 prenijet</w:t>
      </w:r>
      <w:r>
        <w:rPr>
          <w:bCs/>
        </w:rPr>
        <w:t xml:space="preserve"> slijedeći upis: </w:t>
      </w:r>
      <w:r w:rsidR="00847F68" w:rsidRPr="00CB6B35">
        <w:rPr>
          <w:bCs/>
        </w:rPr>
        <w:t>Priml</w:t>
      </w:r>
      <w:r>
        <w:rPr>
          <w:bCs/>
        </w:rPr>
        <w:t xml:space="preserve">jeno: 6. lipnja 2007. Z-3491/07 </w:t>
      </w:r>
      <w:r w:rsidR="00847F68" w:rsidRPr="00CB6B35">
        <w:rPr>
          <w:bCs/>
        </w:rPr>
        <w:t>Na temelju Ugovora o kreditu broj 401-47/2007 sa sporazumom o osiguranju novčane tražbine od 1. lipnja 2007. godine ovjerenog kao ovršni javnobilježnički akt i Izvatka iz sudskog registra Trgovačkog suda u sisku od 30. studenog 2006. godine, uknjižuje se pravo zaloga na nekretnine u A, za iznos od 174.000,00 EUR, što u kunskoj protuvrijednosti iznosi 1,278.600,00 (milijundvjestosedamdesetosamtisućašesto) kn, uvećano za pripadajuću kamatu, zateznu kamatu, naknade i sve ostale troškove, za korist:</w:t>
      </w:r>
      <w:r w:rsidR="00EB5259">
        <w:rPr>
          <w:bCs/>
        </w:rPr>
        <w:t xml:space="preserve"> </w:t>
      </w:r>
      <w:r w:rsidRPr="00CB6B35">
        <w:rPr>
          <w:bCs/>
        </w:rPr>
        <w:t>Hypo Alpe Adria bank d.d., Zagreb, Slavonska avenija 6,</w:t>
      </w:r>
    </w:p>
    <w:p w:rsidRDefault="00CB6B35" w:rsidP="00CB6B35" w:rsidR="00CB6B35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="00FA047F">
        <w:rPr>
          <w:bCs/>
        </w:rPr>
        <w:t xml:space="preserve">zaprimljeno 10.3.2010. broj: Z-1155/10, glavna hipoteka, kojim je </w:t>
      </w:r>
      <w:r w:rsidR="00FA047F" w:rsidRPr="00FA047F">
        <w:rPr>
          <w:bCs/>
        </w:rPr>
        <w:br/>
      </w:r>
      <w:r w:rsidR="00FA047F">
        <w:rPr>
          <w:bCs/>
        </w:rPr>
        <w:t>n</w:t>
      </w:r>
      <w:r w:rsidR="00FA047F" w:rsidRPr="00FA047F">
        <w:rPr>
          <w:bCs/>
        </w:rPr>
        <w:t>a temelju Uredovnog izvješća od 10. ožujka 2010. godine, Naredbe od 10. ožujka 2010. godine i Ugovora o odobrenju okvira za financijsko praćenje broj:405-69000429 sa sporazumom o osiguranju novčane tražbine od 19. veljače 2010. godine, ovjerenog kao ovršni javnobilježnički akt, p</w:t>
      </w:r>
      <w:r w:rsidR="00EB5259">
        <w:rPr>
          <w:bCs/>
        </w:rPr>
        <w:t>ohranjenog u Z-836/10, uknjiženo</w:t>
      </w:r>
      <w:r w:rsidR="00FA047F" w:rsidRPr="00FA047F">
        <w:rPr>
          <w:bCs/>
        </w:rPr>
        <w:t xml:space="preserve"> pravo zaloga na nekretnine u A za iznos od 20.000,00 EUR prema prodajnom tečaju Hypo Alpe-Adria-Bank d.d., za EUR na datum 22.02.2010. godine što predstavlja iznos od 146.800,00 kn (stočetrdesetšesttisućaosamsto) kn uvećano za pripadajuće kamate i sve troškove radi osiguranja tražbine iz ugovora za korist:</w:t>
      </w:r>
      <w:r w:rsidR="00EB5259" w:rsidRPr="00EB5259">
        <w:rPr>
          <w:bCs/>
        </w:rPr>
        <w:t xml:space="preserve"> </w:t>
      </w:r>
      <w:r w:rsidRPr="00EB5259">
        <w:rPr>
          <w:bCs/>
        </w:rPr>
        <w:t>Hypo Alpe Adria bank d.d., Zagreb, Slavonska avenija 6</w:t>
      </w:r>
      <w:r w:rsidR="00EB5259">
        <w:rPr>
          <w:bCs/>
        </w:rPr>
        <w:t xml:space="preserve">, </w:t>
      </w:r>
      <w:r w:rsidR="00EB5259" w:rsidRPr="00EB5259">
        <w:rPr>
          <w:bCs/>
        </w:rPr>
        <w:t>OIB: 14036333877</w:t>
      </w:r>
      <w:r w:rsidR="008A6336">
        <w:rPr>
          <w:bCs/>
        </w:rPr>
        <w:t>,</w:t>
      </w:r>
    </w:p>
    <w:p w:rsidRDefault="00EB5259" w:rsidP="00CB6B35" w:rsidR="00EB5259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="008A6336">
        <w:rPr>
          <w:bCs/>
        </w:rPr>
        <w:t>z</w:t>
      </w:r>
      <w:r w:rsidRPr="00EB5259">
        <w:rPr>
          <w:bCs/>
        </w:rPr>
        <w:t>apriml</w:t>
      </w:r>
      <w:r>
        <w:rPr>
          <w:bCs/>
        </w:rPr>
        <w:t>jeno 12.05.2010. broj Z-2510/10, kojom je zabilježeno</w:t>
      </w:r>
      <w:r w:rsidRPr="00EB5259">
        <w:rPr>
          <w:bCs/>
        </w:rPr>
        <w:t xml:space="preserve"> se da je zalog upisan i u podulošku 27/zk.ul. 5020 k.o. iste, kao sporedna hipoteka</w:t>
      </w:r>
      <w:r w:rsidR="008A6336">
        <w:rPr>
          <w:bCs/>
        </w:rPr>
        <w:t>,</w:t>
      </w:r>
    </w:p>
    <w:p w:rsidRDefault="008A6336" w:rsidP="00CB6B35" w:rsidR="008A6336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zaprimljeno </w:t>
      </w:r>
      <w:r w:rsidRPr="008A6336">
        <w:rPr>
          <w:bCs/>
        </w:rPr>
        <w:t>29.03.2011. broj Z-1447/11</w:t>
      </w:r>
      <w:r>
        <w:rPr>
          <w:bCs/>
        </w:rPr>
        <w:t>, glavna hipoteka, kojom je n</w:t>
      </w:r>
      <w:r w:rsidRPr="008A6336">
        <w:rPr>
          <w:bCs/>
        </w:rPr>
        <w:t>a temelju Ugovora o kreditu broj 405-1/2011, sa sporazumom o osiguranju novčane tražbine od 14. ožujka 2011. godine, ovjerenog kao ovršn</w:t>
      </w:r>
      <w:r w:rsidR="00444B02">
        <w:rPr>
          <w:bCs/>
        </w:rPr>
        <w:t xml:space="preserve">i javnobilježnički akt uknjiženo </w:t>
      </w:r>
      <w:r w:rsidRPr="008A6336">
        <w:rPr>
          <w:bCs/>
        </w:rPr>
        <w:t xml:space="preserve"> pravo zaloga na nekretnine u A za iznos od 150.000,00 (stotinupedesttisuća) kn sa pripadajućim kamatama naknadama, troškovima i ostalim nuzgredicama za korist:</w:t>
      </w:r>
      <w:r w:rsidR="00444B02" w:rsidRPr="00444B02">
        <w:rPr>
          <w:bCs/>
        </w:rPr>
        <w:t xml:space="preserve"> Hypo Alpe Adria bank d.d., Zagreb, Slavonska avenija 6, OIB: 14036333877</w:t>
      </w:r>
      <w:r w:rsidR="00444B02">
        <w:rPr>
          <w:bCs/>
        </w:rPr>
        <w:t>,</w:t>
      </w:r>
    </w:p>
    <w:p w:rsidRDefault="00444B02" w:rsidP="00CB6B35" w:rsidR="00CB6B35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Pr="00444B02">
        <w:rPr>
          <w:bCs/>
        </w:rPr>
        <w:t>zaprimljeno 29.03.2011. broj Z-1447/11, kojom je zabilježeno se da je zalog upisan i u podulošku 27/zk.ul. 5020 k.o. iste, kao sporedna hipoteka</w:t>
      </w:r>
      <w:r>
        <w:rPr>
          <w:bCs/>
        </w:rPr>
        <w:t>,</w:t>
      </w:r>
    </w:p>
    <w:p w:rsidRDefault="00444B02" w:rsidP="00CB6B35" w:rsidR="00444B02">
      <w:pPr>
        <w:ind w:left="360"/>
        <w:jc w:val="both"/>
      </w:pPr>
      <w:r>
        <w:rPr>
          <w:b/>
          <w:bCs/>
        </w:rPr>
        <w:t>-</w:t>
      </w:r>
      <w:r w:rsidR="00384295">
        <w:t xml:space="preserve"> z</w:t>
      </w:r>
      <w:r w:rsidR="00384295" w:rsidRPr="00384295">
        <w:t>apriml</w:t>
      </w:r>
      <w:r w:rsidR="00384295">
        <w:t>jeno 29.03.2011. broj Z-1447/11, kojom je zabilježena</w:t>
      </w:r>
      <w:r w:rsidR="00384295" w:rsidRPr="00384295">
        <w:t xml:space="preserve"> obveza vlasnika nekretnina prema Hypo Alpe-Adria-Bank d.d. brisanje hipoteke upisane na nekretninama pod br. Z-3491/07, Z-1155/10 i Z-2510/10 kad prestane tražbine koje su tim hipotekama </w:t>
      </w:r>
      <w:r w:rsidR="00384295" w:rsidRPr="00384295">
        <w:lastRenderedPageBreak/>
        <w:t>osigurane, te da ne može nakon prestanka tih hipotekarnih tražbina raspolagati neizbrisanim hipotekama, odnosno mjestom koje te hipoteke imaju u redu prvenstva</w:t>
      </w:r>
      <w:r w:rsidR="00384295">
        <w:t>,</w:t>
      </w:r>
    </w:p>
    <w:p w:rsidRDefault="002F24B2" w:rsidP="00CB6B35" w:rsidR="00384295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t xml:space="preserve"> zaprimljeno 27. ožujka 2013. broj Z-1841/2013, glavni uložak, kojom je n</w:t>
      </w:r>
      <w:r w:rsidRPr="002F24B2">
        <w:t>a temelju Sporazuma o osiguranju novčane tražbine zasnivanjem založnog prava na nekretnini od 25. ožujka 2013. godine potvrđenog kao ovršni javnobilježnički akt i Povijesnog izvatka iz sudskog registra od 25</w:t>
      </w:r>
      <w:r>
        <w:t xml:space="preserve">. ožujka 2013. godine, uknjiženo </w:t>
      </w:r>
      <w:r w:rsidRPr="002F24B2">
        <w:t xml:space="preserve"> pravo zaloga na nekretnine u A radi osiguranja novčane tražbine u iznosu od 36.716,00 EUR po srednjem tečaju banke na dan korištenja kredita, što na dan 27. ožujka 2013. godine iznosi 278.182,04 (dvjestosedamdesetosamtisućastoosamdesetdvije i 4/100) kn, uvećano za pripadajuću kamatu, zateznu kamatu, naknad ei ostale troškove, za korist</w:t>
      </w:r>
      <w:r w:rsidR="00EE53AC">
        <w:t xml:space="preserve">: </w:t>
      </w:r>
      <w:r w:rsidR="00EE53AC" w:rsidRPr="00EE53AC">
        <w:rPr>
          <w:bCs/>
        </w:rPr>
        <w:t>Hypo Alpe Adria bank d.d., Zagreb, Slavonska avenija 6, OIB: 14036333877</w:t>
      </w:r>
      <w:r w:rsidR="00EE53AC">
        <w:rPr>
          <w:bCs/>
        </w:rPr>
        <w:t xml:space="preserve">, kao i zabilježeno da je </w:t>
      </w:r>
      <w:r w:rsidR="00EE53AC" w:rsidRPr="00EE53AC">
        <w:rPr>
          <w:bCs/>
        </w:rPr>
        <w:t>zalog upisan u podulošku broj 27/zk.ul.5020 k.o. iste kao sporednom ulošku</w:t>
      </w:r>
      <w:r w:rsidR="00EE53AC">
        <w:rPr>
          <w:bCs/>
        </w:rPr>
        <w:t xml:space="preserve">, te zabilježena </w:t>
      </w:r>
      <w:r w:rsidR="00EE53AC" w:rsidRPr="00EE53AC">
        <w:rPr>
          <w:bCs/>
        </w:rPr>
        <w:t>obveza brisanja hipoteke upisane pod brojem Z-1447/2011 na C 6.1.</w:t>
      </w:r>
      <w:r w:rsidR="00EE53AC">
        <w:rPr>
          <w:bCs/>
        </w:rPr>
        <w:t>.</w:t>
      </w:r>
    </w:p>
    <w:p w:rsidRDefault="00EE53AC" w:rsidP="00CB6B35" w:rsidR="00EE53AC">
      <w:pPr>
        <w:ind w:left="360"/>
        <w:jc w:val="both"/>
      </w:pPr>
    </w:p>
    <w:p w:rsidRDefault="00EE53AC" w:rsidP="00EE53AC" w:rsidR="00EE53AC" w:rsidRPr="00EE53AC">
      <w:pPr>
        <w:ind w:left="360"/>
        <w:jc w:val="both"/>
        <w:rPr>
          <w:bCs/>
          <w:u w:val="single"/>
        </w:rPr>
      </w:pPr>
      <w:r>
        <w:t>2</w:t>
      </w:r>
      <w:r w:rsidRPr="00EE53AC">
        <w:rPr>
          <w:bCs/>
          <w:u w:val="single"/>
        </w:rPr>
        <w:t>.</w:t>
      </w:r>
      <w:r>
        <w:rPr>
          <w:bCs/>
          <w:u w:val="single"/>
        </w:rPr>
        <w:t xml:space="preserve"> Na suvlasnički dio: 27</w:t>
      </w:r>
      <w:r w:rsidR="00D9345D">
        <w:rPr>
          <w:bCs/>
          <w:u w:val="single"/>
        </w:rPr>
        <w:t xml:space="preserve"> (38</w:t>
      </w:r>
      <w:r w:rsidRPr="00EE53AC">
        <w:rPr>
          <w:bCs/>
          <w:u w:val="single"/>
        </w:rPr>
        <w:t>/2363):</w:t>
      </w:r>
    </w:p>
    <w:p w:rsidRDefault="00633648" w:rsidP="00633648" w:rsidR="00633648" w:rsidRPr="00633648">
      <w:pPr>
        <w:ind w:left="360"/>
        <w:jc w:val="both"/>
        <w:rPr>
          <w:bCs/>
        </w:rPr>
      </w:pPr>
      <w:r w:rsidRPr="00633648">
        <w:rPr>
          <w:b/>
          <w:bCs/>
        </w:rPr>
        <w:t>-</w:t>
      </w:r>
      <w:r w:rsidRPr="00633648">
        <w:rPr>
          <w:bCs/>
        </w:rPr>
        <w:t xml:space="preserve"> </w:t>
      </w:r>
      <w:r w:rsidR="009C38D3" w:rsidRPr="00633648">
        <w:rPr>
          <w:bCs/>
        </w:rPr>
        <w:t>kojim je na temelju</w:t>
      </w:r>
      <w:r w:rsidR="009C38D3" w:rsidRPr="00633648">
        <w:rPr>
          <w:b/>
          <w:bCs/>
        </w:rPr>
        <w:t xml:space="preserve"> </w:t>
      </w:r>
      <w:r w:rsidR="00847F68" w:rsidRPr="00633648">
        <w:rPr>
          <w:bCs/>
        </w:rPr>
        <w:t>zapisni</w:t>
      </w:r>
      <w:r w:rsidR="009C38D3" w:rsidRPr="00633648">
        <w:rPr>
          <w:bCs/>
        </w:rPr>
        <w:t>ka broj Z-6020/2006/5020 prenijet</w:t>
      </w:r>
      <w:r w:rsidRPr="00633648">
        <w:rPr>
          <w:bCs/>
        </w:rPr>
        <w:t xml:space="preserve"> slijedeći upis: </w:t>
      </w:r>
      <w:r w:rsidR="00847F68" w:rsidRPr="00633648">
        <w:rPr>
          <w:bCs/>
        </w:rPr>
        <w:t>Priml</w:t>
      </w:r>
      <w:r w:rsidRPr="00633648">
        <w:rPr>
          <w:bCs/>
        </w:rPr>
        <w:t xml:space="preserve">jeno: 6. lipnja 2007. Z-3491/07 </w:t>
      </w:r>
      <w:r w:rsidR="00847F68" w:rsidRPr="00633648">
        <w:rPr>
          <w:bCs/>
        </w:rPr>
        <w:t>Na temelju Ugovora o kreditu broj 401-47/2007 sa sporazumom o osiguranju novčane tražbine od 1. lipnja 2007. godine ovjerenog kao ovršni javnobilježnički akt i Izvatka iz sudskog registra Trgovačkog suda u sisku od 30. studenog 2006. godine, uknjižuje se pravo zaloga na nekretnine u A, za iznos od 174.000,00 EUR, što u kunskoj protuvrijednosti iznosi 1,278.600,00 (milijundvjestosedamdesetosamtisućašesto) kn, uvećano za pripadajuću kamatu, zateznu kamatu, naknade i sve ostale troškove, za korist:</w:t>
      </w:r>
      <w:r w:rsidRPr="00633648">
        <w:rPr>
          <w:bCs/>
        </w:rPr>
        <w:t xml:space="preserve"> </w:t>
      </w:r>
      <w:r w:rsidR="00CB6B35" w:rsidRPr="00633648">
        <w:rPr>
          <w:bCs/>
        </w:rPr>
        <w:t>Hypo Alpe Adria bank d.d., Zagreb, Slavonska avenija 6,</w:t>
      </w:r>
    </w:p>
    <w:p w:rsidRDefault="00633648" w:rsidP="00633648" w:rsidR="00633648" w:rsidRPr="00633648">
      <w:pPr>
        <w:ind w:left="360"/>
        <w:jc w:val="both"/>
        <w:rPr>
          <w:bCs/>
        </w:rPr>
      </w:pPr>
      <w:r w:rsidRPr="00633648">
        <w:rPr>
          <w:b/>
          <w:bCs/>
        </w:rPr>
        <w:t>-</w:t>
      </w:r>
      <w:r w:rsidRPr="00633648">
        <w:rPr>
          <w:bCs/>
        </w:rPr>
        <w:t xml:space="preserve"> zaprimljeno 10.3.2010. broj: Z-1155/10,</w:t>
      </w:r>
      <w:r w:rsidR="00D3452E">
        <w:rPr>
          <w:bCs/>
        </w:rPr>
        <w:t xml:space="preserve"> sporena</w:t>
      </w:r>
      <w:r w:rsidRPr="00633648">
        <w:rPr>
          <w:bCs/>
        </w:rPr>
        <w:t xml:space="preserve"> hipoteka, kojim je </w:t>
      </w:r>
      <w:r w:rsidRPr="00633648">
        <w:rPr>
          <w:bCs/>
        </w:rPr>
        <w:br/>
        <w:t>na temelju Uredovnog izvješća od 10. ožujka 2010. godine, Naredbe od 10. ožujka 2010. godine i Ugovora o odobrenju okvira za financijsko praćenje broj:</w:t>
      </w:r>
      <w:r w:rsidR="00D3452E">
        <w:rPr>
          <w:bCs/>
        </w:rPr>
        <w:t xml:space="preserve"> </w:t>
      </w:r>
      <w:r w:rsidRPr="00633648">
        <w:rPr>
          <w:bCs/>
        </w:rPr>
        <w:t>405-69000429 sa sporazumom o osiguranju novčane tražbine od 19. veljače 2010. godine, ovjerenog kao ovršni javnobilježnički akt, pohranjenog u Z-836/10, uknjiženo pravo zaloga na nekretnine u A za iznos od 20.000,00 EUR prema prodajnom tečaju Hypo Alpe-Adria-Bank d.d., za EUR na datum 22.02.2010. godine što predstavlja iznos od 146.800,00 kn (stočetrdesetšesttisućaosamsto) kn uvećano za pripadajuće kamate i sve troškove radi osiguranja tražbine iz ugovora za korist: Hypo Alpe Adria bank d.d., Zagreb, Slavonska avenija 6, OIB: 14036333877,</w:t>
      </w:r>
    </w:p>
    <w:p w:rsidRDefault="00633648" w:rsidP="00633648" w:rsidR="00633648" w:rsidRPr="00633648">
      <w:pPr>
        <w:ind w:left="360"/>
        <w:jc w:val="both"/>
        <w:rPr>
          <w:bCs/>
        </w:rPr>
      </w:pPr>
      <w:r w:rsidRPr="00633648">
        <w:rPr>
          <w:b/>
          <w:bCs/>
        </w:rPr>
        <w:t>-</w:t>
      </w:r>
      <w:r w:rsidRPr="00633648">
        <w:rPr>
          <w:bCs/>
        </w:rPr>
        <w:t xml:space="preserve"> zaprimljeno 12.05.2010. broj Z-2510/10, kojom je zabilježeno se da </w:t>
      </w:r>
      <w:r w:rsidR="00FE2315">
        <w:rPr>
          <w:bCs/>
        </w:rPr>
        <w:t>je zalog upisan i u podulošku 26</w:t>
      </w:r>
      <w:r w:rsidRPr="00633648">
        <w:rPr>
          <w:bCs/>
        </w:rPr>
        <w:t>/zk.</w:t>
      </w:r>
      <w:r w:rsidR="00FE2315">
        <w:rPr>
          <w:bCs/>
        </w:rPr>
        <w:t>ul. 5020 k.o. iste, kao glavna</w:t>
      </w:r>
      <w:r w:rsidRPr="00633648">
        <w:rPr>
          <w:bCs/>
        </w:rPr>
        <w:t xml:space="preserve"> hipoteka,</w:t>
      </w:r>
    </w:p>
    <w:p w:rsidRDefault="00633648" w:rsidP="00004585" w:rsidR="00633648" w:rsidRPr="00633648">
      <w:pPr>
        <w:ind w:left="360"/>
        <w:jc w:val="both"/>
        <w:rPr>
          <w:bCs/>
        </w:rPr>
      </w:pPr>
      <w:r w:rsidRPr="00633648">
        <w:rPr>
          <w:b/>
          <w:bCs/>
        </w:rPr>
        <w:t>-</w:t>
      </w:r>
      <w:r w:rsidRPr="00633648">
        <w:rPr>
          <w:bCs/>
        </w:rPr>
        <w:t xml:space="preserve"> zaprimljeno </w:t>
      </w:r>
      <w:r w:rsidR="00004585">
        <w:rPr>
          <w:bCs/>
        </w:rPr>
        <w:t>12.05.2010. broj Z-2510/10</w:t>
      </w:r>
      <w:r w:rsidR="00FE2315">
        <w:rPr>
          <w:bCs/>
        </w:rPr>
        <w:t>, sporedna</w:t>
      </w:r>
      <w:r w:rsidRPr="00633648">
        <w:rPr>
          <w:bCs/>
        </w:rPr>
        <w:t xml:space="preserve"> hipoteka, kojom je na temelju</w:t>
      </w:r>
      <w:r w:rsidR="00EC7743">
        <w:rPr>
          <w:bCs/>
        </w:rPr>
        <w:t xml:space="preserve"> Aneksa I</w:t>
      </w:r>
      <w:r w:rsidRPr="00633648">
        <w:rPr>
          <w:bCs/>
        </w:rPr>
        <w:t xml:space="preserve"> sa sporazumom o osiguranju novčane tražbine</w:t>
      </w:r>
      <w:r w:rsidR="00004585">
        <w:rPr>
          <w:bCs/>
        </w:rPr>
        <w:t xml:space="preserve"> </w:t>
      </w:r>
      <w:r w:rsidR="00EC7743" w:rsidRPr="00EC7743">
        <w:rPr>
          <w:bCs/>
        </w:rPr>
        <w:t>uz ugovor o odobrenju okvira za financijsko praćenje broj 405-69000429 sa sporazumom o osiguranju novčane tražbine od 10. svibnja 2010. godine, ovjerenog kao ovršni</w:t>
      </w:r>
      <w:r w:rsidR="00004585">
        <w:rPr>
          <w:bCs/>
        </w:rPr>
        <w:t xml:space="preserve"> javnobilježnički akt, uknjiženo</w:t>
      </w:r>
      <w:r w:rsidR="00EC7743" w:rsidRPr="00EC7743">
        <w:rPr>
          <w:bCs/>
        </w:rPr>
        <w:t xml:space="preserve"> se pravo zaloga na nekretnine u A, za iznos od 10.000,00 EUR prema prodajnom tečaju Hypo-Alpe-Adria-Bank d.d. za EUR na datum 11. svibnja 2010. godine to predstavlja iznos od 73.100,00 (sedamdesettritisućesto) kn, uvećano za pripadajuće kamate i sve ostale troškove, za korist</w:t>
      </w:r>
      <w:r w:rsidRPr="00633648">
        <w:rPr>
          <w:bCs/>
        </w:rPr>
        <w:t>: Hypo Alpe Adria bank d.d., Zagreb, Slavonska avenija 6, OIB: 14036333877,</w:t>
      </w:r>
    </w:p>
    <w:p w:rsidRDefault="00633648" w:rsidP="00633648" w:rsidR="00633648" w:rsidRPr="00633648">
      <w:pPr>
        <w:ind w:left="360"/>
        <w:jc w:val="both"/>
        <w:rPr>
          <w:bCs/>
        </w:rPr>
      </w:pPr>
      <w:r w:rsidRPr="00633648">
        <w:rPr>
          <w:b/>
          <w:bCs/>
        </w:rPr>
        <w:t>-</w:t>
      </w:r>
      <w:r w:rsidRPr="00633648">
        <w:rPr>
          <w:bCs/>
        </w:rPr>
        <w:t xml:space="preserve"> zaprimljeno </w:t>
      </w:r>
      <w:r w:rsidR="002C71C5" w:rsidRPr="002C71C5">
        <w:rPr>
          <w:bCs/>
        </w:rPr>
        <w:t>12.05.2010. broj Z-2510/10</w:t>
      </w:r>
      <w:r w:rsidRPr="00633648">
        <w:rPr>
          <w:bCs/>
        </w:rPr>
        <w:t xml:space="preserve">, kojom je zabilježeno se da </w:t>
      </w:r>
      <w:r w:rsidR="002C71C5">
        <w:rPr>
          <w:bCs/>
        </w:rPr>
        <w:t>je zalog upisan i u podulošku 26</w:t>
      </w:r>
      <w:r w:rsidRPr="00633648">
        <w:rPr>
          <w:bCs/>
        </w:rPr>
        <w:t>/zk.</w:t>
      </w:r>
      <w:r w:rsidR="002C71C5">
        <w:rPr>
          <w:bCs/>
        </w:rPr>
        <w:t>ul. 5020 k.o. iste, kao glavna</w:t>
      </w:r>
      <w:r w:rsidRPr="00633648">
        <w:rPr>
          <w:bCs/>
        </w:rPr>
        <w:t xml:space="preserve"> hipoteka,</w:t>
      </w:r>
    </w:p>
    <w:p w:rsidRDefault="00633648" w:rsidP="00633648" w:rsidR="002C71C5">
      <w:pPr>
        <w:ind w:left="360"/>
        <w:jc w:val="both"/>
        <w:rPr>
          <w:bCs/>
        </w:rPr>
      </w:pPr>
      <w:r w:rsidRPr="00633648">
        <w:rPr>
          <w:b/>
          <w:bCs/>
        </w:rPr>
        <w:t>-</w:t>
      </w:r>
      <w:r w:rsidRPr="00633648">
        <w:t xml:space="preserve"> zaprimljeno 29.03.2011. broj Z-1447/11,</w:t>
      </w:r>
      <w:r w:rsidR="002C71C5">
        <w:t xml:space="preserve"> sporedna hipoteka, </w:t>
      </w:r>
      <w:r w:rsidR="001D1E7B">
        <w:t>kojom je n</w:t>
      </w:r>
      <w:r w:rsidR="001D1E7B" w:rsidRPr="001D1E7B">
        <w:t>a temelju Ugovora o kreditu broj 405-1/2011, sa sporazumom o osiguranju novčane tražbine od 14. ožujka 2011. godine, ovjerenog kao ovršni j</w:t>
      </w:r>
      <w:r w:rsidR="001D1E7B">
        <w:t>avnobilježnički akt uknjiženo</w:t>
      </w:r>
      <w:r w:rsidR="001D1E7B" w:rsidRPr="001D1E7B">
        <w:t xml:space="preserve"> pravo zaloga na </w:t>
      </w:r>
      <w:r w:rsidR="001D1E7B" w:rsidRPr="001D1E7B">
        <w:lastRenderedPageBreak/>
        <w:t>nekretnine u A za iznos od 150.000,00 (stotinupedesttisuća) kn sa pripadajućim kamatama naknadama, troškovima i ostalim nuzgredicama za korist:</w:t>
      </w:r>
      <w:r w:rsidR="001D1E7B" w:rsidRPr="001D1E7B">
        <w:rPr>
          <w:bCs/>
        </w:rPr>
        <w:t xml:space="preserve"> Hypo Alpe Adria bank d.d., Zagreb, Slavonska avenija 6, OIB: 14036333877,</w:t>
      </w:r>
    </w:p>
    <w:p w:rsidRDefault="001D1E7B" w:rsidP="00633648" w:rsidR="001D1E7B">
      <w:pPr>
        <w:ind w:left="360"/>
        <w:jc w:val="both"/>
      </w:pPr>
      <w:r>
        <w:rPr>
          <w:b/>
          <w:bCs/>
        </w:rPr>
        <w:t>-</w:t>
      </w:r>
      <w:r>
        <w:t xml:space="preserve"> </w:t>
      </w:r>
      <w:r w:rsidRPr="001D1E7B">
        <w:t>zaprimljeno 29.03.2011. broj Z-1447/11</w:t>
      </w:r>
      <w:r>
        <w:t xml:space="preserve">, kojom je zabilježeno da je zalog upisan i u podulošku 26/zk.ul. 5020 k.o. iste, kao glavna hipoteka, </w:t>
      </w:r>
    </w:p>
    <w:p w:rsidRDefault="00C659EE" w:rsidP="00633648" w:rsidR="00C659EE">
      <w:pPr>
        <w:ind w:left="360"/>
        <w:jc w:val="both"/>
      </w:pPr>
      <w:r>
        <w:rPr>
          <w:b/>
          <w:bCs/>
        </w:rPr>
        <w:t>-</w:t>
      </w:r>
      <w:r>
        <w:t xml:space="preserve"> </w:t>
      </w:r>
      <w:r w:rsidRPr="00C659EE">
        <w:t>zaprimljeno 29.03.2011. broj Z-1447/11</w:t>
      </w:r>
      <w:r>
        <w:t>, kojom je zabiljež</w:t>
      </w:r>
      <w:r w:rsidRPr="00C659EE">
        <w:t>e</w:t>
      </w:r>
      <w:r>
        <w:t>na</w:t>
      </w:r>
      <w:r w:rsidRPr="00C659EE">
        <w:t xml:space="preserve"> obveza vlasnika nekretnina prema Hypo Alpe-Adria-Bank d.d., brisanje hipoteke upisane na nekretninama pod br. Z-3491/07, Z-1155/10 i Z-2510/10 kad prestane tražbine koje su tim hipotekama osigurane, te da ne može nakon prestanka tih hipotekarnih tražbina raspolagati neizbrisanim hipotekama, odnosno mjestom koje te </w:t>
      </w:r>
      <w:r w:rsidR="006B1D2E">
        <w:t>hipoteke imaju u redu prvenstva,</w:t>
      </w:r>
    </w:p>
    <w:p w:rsidRDefault="006B1D2E" w:rsidP="00633648" w:rsidR="006B1D2E">
      <w:pPr>
        <w:ind w:left="360"/>
        <w:jc w:val="both"/>
      </w:pPr>
      <w:r>
        <w:rPr>
          <w:b/>
          <w:bCs/>
        </w:rPr>
        <w:t>-</w:t>
      </w:r>
      <w:r>
        <w:t xml:space="preserve"> zaprimljeno </w:t>
      </w:r>
      <w:r w:rsidRPr="006B1D2E">
        <w:t>27. ožujka 2013. Z-1841/2013</w:t>
      </w:r>
      <w:r>
        <w:t>, sporedni uložak, kojom je n</w:t>
      </w:r>
      <w:r w:rsidRPr="006B1D2E">
        <w:t>a temelju Sporazuma o osiguranju novčane tražbine zasnivanjem založnog prava na nekretnini od 25. ožujka 2013. godine potvrđenog kao ovršni javnobilježnički akt i Povijesnog izvatka iz sudskog registra od 25</w:t>
      </w:r>
      <w:r>
        <w:t>. ožujka 2013. godine, uknjiženo</w:t>
      </w:r>
      <w:r w:rsidRPr="006B1D2E">
        <w:t xml:space="preserve"> pravo zaloga na nekretnine u A radi osiguranja novčane tražbine u iznosu od 36.716,00 EUR po srednjem tečaju banke na dan korištenja kredita, što na dan 27. ožujka 2013. godine iznosi 278.182,04 (dvjestosedamdesetosamtisućastoosamdesetdvije i 4/100) kn, uvećano za pripadajuću kamatu, zateznu kamatu, naknad ei ostale troškove, za korist</w:t>
      </w:r>
      <w:r>
        <w:t xml:space="preserve">: </w:t>
      </w:r>
      <w:r w:rsidRPr="006B1D2E">
        <w:rPr>
          <w:bCs/>
        </w:rPr>
        <w:t>Hypo Alpe Adria bank d.d., Zagreb, Slavonska avenija 6, OIB: 14036333877</w:t>
      </w:r>
      <w:r>
        <w:rPr>
          <w:bCs/>
        </w:rPr>
        <w:t xml:space="preserve">, kao i zabilježeno </w:t>
      </w:r>
      <w:r w:rsidRPr="006B1D2E">
        <w:rPr>
          <w:bCs/>
        </w:rPr>
        <w:t>da je zalog upisan u podulošku broj 26/zk.ul.5020 k.o. iste kao glavnom ulošku</w:t>
      </w:r>
      <w:r w:rsidR="00591129">
        <w:rPr>
          <w:bCs/>
        </w:rPr>
        <w:t xml:space="preserve"> te zabilježena </w:t>
      </w:r>
      <w:r>
        <w:rPr>
          <w:bCs/>
        </w:rPr>
        <w:t xml:space="preserve"> </w:t>
      </w:r>
      <w:r w:rsidR="00591129" w:rsidRPr="00591129">
        <w:rPr>
          <w:bCs/>
        </w:rPr>
        <w:t>obveza brisanja hipoteke upisane pod brojem Z-1447/2011 na C 6.1</w:t>
      </w:r>
      <w:r w:rsidR="00591129">
        <w:rPr>
          <w:bCs/>
        </w:rPr>
        <w:t>,</w:t>
      </w:r>
    </w:p>
    <w:p w:rsidRDefault="002F24B2" w:rsidP="00591129" w:rsidR="002F24B2">
      <w:pPr>
        <w:jc w:val="both"/>
      </w:pP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803E21" w:rsidP="008A1453" w:rsidR="00803E21">
      <w:pPr>
        <w:ind w:firstLine="360"/>
        <w:jc w:val="both"/>
      </w:pP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591129">
        <w:t>I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4F068E">
        <w:t xml:space="preserve"> sudu</w:t>
      </w:r>
      <w:r w:rsidR="00B702D1">
        <w:t xml:space="preserve"> </w:t>
      </w:r>
      <w:r w:rsidR="008A1453" w:rsidRPr="008A1453">
        <w:t xml:space="preserve">u </w:t>
      </w:r>
      <w:r w:rsidR="00591129">
        <w:t>Sisku</w:t>
      </w:r>
      <w:r w:rsidR="004F068E">
        <w:t xml:space="preserve"> zemljišnoknjižnom</w:t>
      </w:r>
      <w:r w:rsidR="00B948D6">
        <w:t xml:space="preserve"> odjel</w:t>
      </w:r>
      <w:r w:rsidR="004F068E">
        <w:t>u</w:t>
      </w:r>
      <w:r w:rsidR="00591129">
        <w:t xml:space="preserve"> Sisak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591129">
        <w:t>I</w:t>
      </w:r>
      <w:r w:rsidR="00271A4B">
        <w:t>.  Nekretnine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C77CA0">
        <w:t>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C77CA0">
        <w:t>IX</w:t>
      </w:r>
      <w:r w:rsidR="008A1453">
        <w:t>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CC04B3" w:rsidRPr="00CC04B3">
        <w:t xml:space="preserve">Općinskom sudu u </w:t>
      </w:r>
      <w:r w:rsidR="00C77CA0" w:rsidRPr="00C77CA0">
        <w:t>Sisku zemljišnoknjižnom odjelu Sisak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U ovom stečajnom postupku, s</w:t>
      </w:r>
      <w:r w:rsidR="00700470" w:rsidRPr="008C2856">
        <w:rPr>
          <w:szCs w:val="20"/>
        </w:rPr>
        <w:t>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="00700470" w:rsidRPr="008C2856">
        <w:rPr>
          <w:szCs w:val="20"/>
        </w:rPr>
        <w:t xml:space="preserve"> rješenja. Na predmetnoj nekretnini postoji upisano založno pravo za korist </w:t>
      </w:r>
      <w:r w:rsidR="00C77CA0">
        <w:t>Addiko bank d.d. (ranije Hypo Alpe Adria bank d.d.)</w:t>
      </w:r>
      <w:r w:rsidR="00CC04B3">
        <w:t>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E62D80">
        <w:t>9. ožujka</w:t>
      </w:r>
      <w:r w:rsidR="00D85E14">
        <w:t xml:space="preserve"> 2017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</w:t>
      </w:r>
      <w:r w:rsidRPr="005F3621">
        <w:lastRenderedPageBreak/>
        <w:t>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665C30" w:rsidR="008A1453">
      <w:pPr>
        <w:ind w:firstLine="708"/>
        <w:jc w:val="both"/>
      </w:pPr>
      <w:r>
        <w:t>Prema izv</w:t>
      </w:r>
      <w:r w:rsidR="00936C8A">
        <w:t xml:space="preserve">ješću Financijske agencije </w:t>
      </w:r>
      <w:r w:rsidR="00B3483C">
        <w:t xml:space="preserve">kojeg je sud primio </w:t>
      </w:r>
      <w:r w:rsidR="00E62D80">
        <w:t>10. travnja</w:t>
      </w:r>
      <w:r w:rsidR="00F21AA3">
        <w:t xml:space="preserve"> 2018</w:t>
      </w:r>
      <w:r w:rsidR="00936C8A">
        <w:t xml:space="preserve">. </w:t>
      </w:r>
      <w:r w:rsidR="00A04EAB">
        <w:t>(list 204. – 214</w:t>
      </w:r>
      <w:r w:rsidR="00C437BF">
        <w:t xml:space="preserve">. spisa) </w:t>
      </w:r>
      <w:r w:rsidR="00936C8A">
        <w:t xml:space="preserve">na </w:t>
      </w:r>
      <w:r w:rsidR="00A04EAB">
        <w:t>trećoj</w:t>
      </w:r>
      <w:r w:rsidR="00936C8A">
        <w:t xml:space="preserve"> elektroničkoj javnoj dražbi najvišu ponudu u iznosu od </w:t>
      </w:r>
      <w:r w:rsidR="00A04EAB">
        <w:t>230</w:t>
      </w:r>
      <w:r w:rsidR="00276D22">
        <w:t>.394,42</w:t>
      </w:r>
      <w:r w:rsidR="00D85E14" w:rsidRPr="00D85E14">
        <w:t xml:space="preserve"> </w:t>
      </w:r>
      <w:r w:rsidR="00936C8A">
        <w:t>kn</w:t>
      </w:r>
      <w:r w:rsidR="00D720CB">
        <w:t>,</w:t>
      </w:r>
      <w:r w:rsidR="00FB2003">
        <w:t xml:space="preserve"> ponudilo</w:t>
      </w:r>
      <w:r w:rsidR="00936C8A">
        <w:t xml:space="preserve"> je</w:t>
      </w:r>
      <w:r w:rsidR="00FB2003">
        <w:t xml:space="preserve"> društvo</w:t>
      </w:r>
      <w:r w:rsidR="00936C8A">
        <w:t xml:space="preserve"> </w:t>
      </w:r>
      <w:r w:rsidR="00FB2003">
        <w:t>Terra firma d.d.</w:t>
      </w:r>
      <w:r w:rsidR="00A04EAB" w:rsidRPr="00A04EAB">
        <w:t>, Zagreb</w:t>
      </w:r>
      <w:r w:rsidR="00D85E14">
        <w:t xml:space="preserve">. </w:t>
      </w:r>
      <w:r w:rsidR="00B3483C">
        <w:t xml:space="preserve">Iz navedenog izvješća proizlazi kako je </w:t>
      </w:r>
      <w:r w:rsidR="00276D22">
        <w:t>treća</w:t>
      </w:r>
      <w:r w:rsidR="00B3483C">
        <w:t xml:space="preserve"> elektronička javna dražba započ</w:t>
      </w:r>
      <w:r w:rsidR="00C437BF">
        <w:t xml:space="preserve">ela </w:t>
      </w:r>
      <w:r w:rsidR="00276D22">
        <w:t>8. siječnja 2018</w:t>
      </w:r>
      <w:r w:rsidR="00C437BF">
        <w:t>. u 15</w:t>
      </w:r>
      <w:r w:rsidR="00F6255B">
        <w:t>:</w:t>
      </w:r>
      <w:r w:rsidR="00B3483C">
        <w:t>00</w:t>
      </w:r>
      <w:r w:rsidR="00F6255B">
        <w:t xml:space="preserve">:00 </w:t>
      </w:r>
      <w:r w:rsidR="00B3483C">
        <w:t xml:space="preserve"> sati</w:t>
      </w:r>
      <w:r w:rsidR="00276D22">
        <w:t xml:space="preserve">, a završila je </w:t>
      </w:r>
      <w:r w:rsidR="00D85E14">
        <w:t>3</w:t>
      </w:r>
      <w:r w:rsidR="00F21AA3">
        <w:t>.</w:t>
      </w:r>
      <w:r w:rsidR="00276D22">
        <w:t xml:space="preserve"> travnja</w:t>
      </w:r>
      <w:r w:rsidR="00F21AA3">
        <w:t xml:space="preserve"> 2018</w:t>
      </w:r>
      <w:r w:rsidR="00C437BF">
        <w:t>. u 23:59:59, s time da je nadmetanje započelo</w:t>
      </w:r>
      <w:r w:rsidR="00276D22">
        <w:t xml:space="preserve"> </w:t>
      </w:r>
      <w:r w:rsidR="00DE2298">
        <w:br/>
      </w:r>
      <w:r w:rsidR="00276D22">
        <w:t>20. ožujka</w:t>
      </w:r>
      <w:r w:rsidR="005E30DD">
        <w:t xml:space="preserve"> 2018. u 00:00:00 sati, a završilo je </w:t>
      </w:r>
      <w:r w:rsidR="00E641D0" w:rsidRPr="00E641D0">
        <w:t>3. travnja 2018. u 23:59:59</w:t>
      </w:r>
      <w:r w:rsidR="005E30DD">
        <w:t xml:space="preserve">, </w:t>
      </w:r>
      <w:r w:rsidR="00D85E14">
        <w:t>te su</w:t>
      </w:r>
      <w:r w:rsidR="00C437BF">
        <w:t xml:space="preserve"> za tu dra</w:t>
      </w:r>
      <w:r w:rsidR="00D85E14">
        <w:t xml:space="preserve">žbu uplaćene dvije jamčevine, a uplatitelji su: </w:t>
      </w:r>
      <w:r w:rsidR="00DE2298" w:rsidRPr="00DE2298">
        <w:t xml:space="preserve">Terra firma d.d., Zagreb </w:t>
      </w:r>
      <w:r w:rsidR="00D85E14">
        <w:t xml:space="preserve">i </w:t>
      </w:r>
      <w:r w:rsidR="00E641D0">
        <w:t>Sandra Panjković</w:t>
      </w:r>
      <w:r w:rsidR="00D85E14">
        <w:t>.</w:t>
      </w:r>
      <w:r w:rsidR="00665C30">
        <w:t xml:space="preserve"> </w:t>
      </w:r>
      <w:r w:rsidR="00C437BF">
        <w:t>Nadalje, prema tom izv</w:t>
      </w:r>
      <w:r w:rsidR="00665C30">
        <w:t>ješću najvišu valjanu ponudu dalo</w:t>
      </w:r>
      <w:r w:rsidR="00C437BF">
        <w:t xml:space="preserve"> je</w:t>
      </w:r>
      <w:r w:rsidR="00665C30">
        <w:t xml:space="preserve"> društv</w:t>
      </w:r>
      <w:r w:rsidR="00DE2298">
        <w:t>o</w:t>
      </w:r>
      <w:r w:rsidR="00DE2298" w:rsidRPr="00DE2298">
        <w:t xml:space="preserve"> Terra firma d.d., Zagreb</w:t>
      </w:r>
      <w:r w:rsidR="00DE2298">
        <w:t>.</w:t>
      </w:r>
      <w:r w:rsidR="00E641D0">
        <w:t>,</w:t>
      </w:r>
      <w:r w:rsidR="00E641D0" w:rsidRPr="00E641D0">
        <w:t xml:space="preserve"> </w:t>
      </w:r>
      <w:r w:rsidR="00665C30">
        <w:t xml:space="preserve">u iznosu od </w:t>
      </w:r>
      <w:r w:rsidR="00E641D0" w:rsidRPr="00E641D0">
        <w:t>230.394,42 kn</w:t>
      </w:r>
      <w:r w:rsidR="00C437BF">
        <w:t>,</w:t>
      </w:r>
      <w:r w:rsidR="00665C30">
        <w:t xml:space="preserve"> a</w:t>
      </w:r>
      <w:r w:rsidR="00C437BF">
        <w:t xml:space="preserve"> zatim</w:t>
      </w:r>
      <w:r w:rsidR="00665C30">
        <w:t xml:space="preserve"> valjanu ponudu</w:t>
      </w:r>
      <w:r w:rsidR="004D1B5E">
        <w:t xml:space="preserve"> dala</w:t>
      </w:r>
      <w:r w:rsidR="00665C30">
        <w:t xml:space="preserve"> je</w:t>
      </w:r>
      <w:r w:rsidR="00F6255B">
        <w:t xml:space="preserve"> </w:t>
      </w:r>
      <w:r w:rsidR="00665C30">
        <w:t xml:space="preserve">i </w:t>
      </w:r>
      <w:r w:rsidR="00E641D0" w:rsidRPr="00E641D0">
        <w:t xml:space="preserve">Sandra Panjković </w:t>
      </w:r>
      <w:r w:rsidR="00665C30">
        <w:t xml:space="preserve">u iznosu od </w:t>
      </w:r>
      <w:r w:rsidR="00E641D0">
        <w:t>227.</w:t>
      </w:r>
      <w:r w:rsidR="00151F3A">
        <w:t>394,42</w:t>
      </w:r>
      <w:r w:rsidR="00665C30">
        <w:t xml:space="preserve"> kn.</w:t>
      </w:r>
    </w:p>
    <w:p w:rsidRDefault="00665C30" w:rsidP="00665C30" w:rsidR="00665C30">
      <w:pPr>
        <w:ind w:firstLine="708"/>
        <w:jc w:val="both"/>
      </w:pPr>
      <w:r>
        <w:t xml:space="preserve"> </w:t>
      </w:r>
    </w:p>
    <w:p w:rsidRDefault="00665C30" w:rsidP="00936C8A" w:rsidR="00665C30">
      <w:pPr>
        <w:jc w:val="both"/>
      </w:pPr>
      <w:r>
        <w:tab/>
        <w:t>U stavku IV. 6. zaključka o prodaji utvrđen je rok plaćanja kupovnine – razliku između jamčevine i postignute cijene, kupac je dužan položiti u roku 15 dana od dana pravomoćnosti rješenja o dosudi, s time da ako</w:t>
      </w:r>
      <w:r w:rsidRPr="00665C30">
        <w:t xml:space="preserve"> </w:t>
      </w:r>
      <w:r w:rsidR="00DE2298" w:rsidRPr="00DE2298">
        <w:t>Terra firma d.d., Zagreb</w:t>
      </w:r>
      <w:r w:rsidRPr="00665C30">
        <w:t xml:space="preserve">, u roku od 15 dana od dana pravomoćnosti rješenja o dosudi ne položi kupovninu, sud će nekretninu dosuditi  </w:t>
      </w:r>
      <w:r w:rsidR="00511E8B">
        <w:t>Sandri P</w:t>
      </w:r>
      <w:r w:rsidR="00151F3A">
        <w:t>a</w:t>
      </w:r>
      <w:r w:rsidR="00511E8B">
        <w:t>nj</w:t>
      </w:r>
      <w:r w:rsidR="00151F3A">
        <w:t>ković iz Siska</w:t>
      </w:r>
      <w:r w:rsidRPr="00665C30">
        <w:t>, koja je ponudila nižu cijenu.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</w:t>
      </w:r>
      <w:r w:rsidR="008E3B81">
        <w:tab/>
      </w:r>
    </w:p>
    <w:p w:rsidRDefault="005155A3" w:rsidP="00936C8A" w:rsidR="005155A3" w:rsidRPr="007837E3">
      <w:pPr>
        <w:jc w:val="both"/>
      </w:pP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5611B2">
        <w:t>12. travnja</w:t>
      </w:r>
      <w:r>
        <w:t xml:space="preserve"> </w:t>
      </w:r>
      <w:r w:rsidR="000D4CC2">
        <w:t xml:space="preserve"> 2018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BA79A7">
        <w:rPr>
          <w:rFonts w:cs="Times New Roman" w:hAnsi="Times New Roman" w:ascii="Times New Roman"/>
          <w:sz w:val="24"/>
        </w:rPr>
        <w:tab/>
      </w:r>
      <w:r w:rsidR="00605787">
        <w:rPr>
          <w:rFonts w:cs="Times New Roman" w:hAnsi="Times New Roman" w:ascii="Times New Roman"/>
          <w:sz w:val="24"/>
        </w:rPr>
        <w:t>Gordan Zubak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9276D5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9276D5" w:rsidP="00400817" w:rsidR="009276D5" w:rsidRPr="00400817">
      <w:pPr>
        <w:jc w:val="right"/>
      </w:pPr>
      <w:r w:rsidRPr="00400817">
        <w:lastRenderedPageBreak/>
        <w:t>Za točnost otpravka – ovlašteni službenik</w:t>
      </w:r>
      <w:r>
        <w:t>:</w:t>
      </w:r>
    </w:p>
    <w:p w:rsidRDefault="009276D5" w:rsidP="00400817" w:rsidR="009276D5" w:rsidRPr="00400817">
      <w:pPr>
        <w:ind w:left="5664"/>
      </w:pPr>
      <w:r w:rsidRPr="00400817">
        <w:t xml:space="preserve">        Dijana Hadžić</w:t>
      </w:r>
    </w:p>
    <w:p w:rsidRDefault="009276D5" w:rsidP="0007340C" w:rsidR="009276D5">
      <w:pPr>
        <w:jc w:val="both"/>
      </w:pPr>
    </w:p>
    <w:p w:rsidRDefault="009276D5" w:rsidP="0007340C" w:rsidR="009276D5">
      <w:pPr>
        <w:jc w:val="both"/>
      </w:pPr>
    </w:p>
    <w:sectPr w:rsidSect="00442472" w:rsidR="009276D5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74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1766A" w:rsidP="002365A5" w:rsidR="002365A5" w:rsidRPr="005F3621">
    <w:pPr>
      <w:jc w:val="right"/>
      <w:rPr>
        <w:b/>
      </w:rPr>
    </w:pPr>
    <w:r>
      <w:t>67.</w:t>
    </w:r>
    <w:r w:rsidR="002365A5" w:rsidRPr="005F3621">
      <w:t>St-</w:t>
    </w:r>
    <w:r w:rsidR="0093202E">
      <w:t>8319/15</w:t>
    </w:r>
    <w:r w:rsidR="009276D5">
      <w:t>-59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13"/>
  </w:num>
  <w:num w:numId="6">
    <w:abstractNumId w:val="9"/>
  </w:num>
  <w:num w:numId="7">
    <w:abstractNumId w:val="15"/>
  </w:num>
  <w:num w:numId="8">
    <w:abstractNumId w:val="4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2"/>
  </w:num>
  <w:num w:numId="14">
    <w:abstractNumId w:val="3"/>
  </w:num>
  <w:num w:numId="15">
    <w:abstractNumId w:val="6"/>
  </w:num>
  <w:num w:numId="16">
    <w:abstractNumId w:val="1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3D6"/>
    <w:rsid w:val="0000060C"/>
    <w:rsid w:val="00004585"/>
    <w:rsid w:val="000230C2"/>
    <w:rsid w:val="000267C6"/>
    <w:rsid w:val="00072DE4"/>
    <w:rsid w:val="00072EAF"/>
    <w:rsid w:val="0007340C"/>
    <w:rsid w:val="0008428F"/>
    <w:rsid w:val="00095FCC"/>
    <w:rsid w:val="00096615"/>
    <w:rsid w:val="000B118B"/>
    <w:rsid w:val="000C44C8"/>
    <w:rsid w:val="000D433A"/>
    <w:rsid w:val="000D4CC2"/>
    <w:rsid w:val="000F00A7"/>
    <w:rsid w:val="000F2AA5"/>
    <w:rsid w:val="00105DED"/>
    <w:rsid w:val="00107ADE"/>
    <w:rsid w:val="00124A94"/>
    <w:rsid w:val="00136445"/>
    <w:rsid w:val="00151F3A"/>
    <w:rsid w:val="00167C21"/>
    <w:rsid w:val="00173107"/>
    <w:rsid w:val="00185CCC"/>
    <w:rsid w:val="00194AE3"/>
    <w:rsid w:val="001A0199"/>
    <w:rsid w:val="001A6B7B"/>
    <w:rsid w:val="001D1E7B"/>
    <w:rsid w:val="00204523"/>
    <w:rsid w:val="002048C5"/>
    <w:rsid w:val="00214E29"/>
    <w:rsid w:val="0021766A"/>
    <w:rsid w:val="00232160"/>
    <w:rsid w:val="002365A5"/>
    <w:rsid w:val="00236B50"/>
    <w:rsid w:val="00266182"/>
    <w:rsid w:val="00271A4B"/>
    <w:rsid w:val="00276816"/>
    <w:rsid w:val="00276D22"/>
    <w:rsid w:val="002809DD"/>
    <w:rsid w:val="002945CB"/>
    <w:rsid w:val="002B215D"/>
    <w:rsid w:val="002B30D4"/>
    <w:rsid w:val="002B7936"/>
    <w:rsid w:val="002C71C5"/>
    <w:rsid w:val="002E2883"/>
    <w:rsid w:val="002F0020"/>
    <w:rsid w:val="002F15B8"/>
    <w:rsid w:val="002F24B2"/>
    <w:rsid w:val="002F3C6E"/>
    <w:rsid w:val="00305FAA"/>
    <w:rsid w:val="00312C28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84295"/>
    <w:rsid w:val="00392362"/>
    <w:rsid w:val="00395FE9"/>
    <w:rsid w:val="00400B55"/>
    <w:rsid w:val="00403FEA"/>
    <w:rsid w:val="00412E3F"/>
    <w:rsid w:val="004148B7"/>
    <w:rsid w:val="004153F5"/>
    <w:rsid w:val="004270F7"/>
    <w:rsid w:val="00430629"/>
    <w:rsid w:val="00442472"/>
    <w:rsid w:val="00444A46"/>
    <w:rsid w:val="00444B02"/>
    <w:rsid w:val="004451EF"/>
    <w:rsid w:val="0045250C"/>
    <w:rsid w:val="00453B5E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420C8"/>
    <w:rsid w:val="00554211"/>
    <w:rsid w:val="005611B2"/>
    <w:rsid w:val="00563B94"/>
    <w:rsid w:val="0058023A"/>
    <w:rsid w:val="00591129"/>
    <w:rsid w:val="00592CB5"/>
    <w:rsid w:val="005C23D5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546B8"/>
    <w:rsid w:val="00656144"/>
    <w:rsid w:val="00665C30"/>
    <w:rsid w:val="00667D2C"/>
    <w:rsid w:val="00685199"/>
    <w:rsid w:val="00691E8E"/>
    <w:rsid w:val="00693F42"/>
    <w:rsid w:val="006A48C8"/>
    <w:rsid w:val="006B0885"/>
    <w:rsid w:val="006B1643"/>
    <w:rsid w:val="006B1D2E"/>
    <w:rsid w:val="006C2827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35B04"/>
    <w:rsid w:val="00767103"/>
    <w:rsid w:val="007678A2"/>
    <w:rsid w:val="00776B88"/>
    <w:rsid w:val="007837E3"/>
    <w:rsid w:val="007900CD"/>
    <w:rsid w:val="00794366"/>
    <w:rsid w:val="007A0250"/>
    <w:rsid w:val="007A0ABD"/>
    <w:rsid w:val="007C65EA"/>
    <w:rsid w:val="007D25D9"/>
    <w:rsid w:val="007D674F"/>
    <w:rsid w:val="007F5BD2"/>
    <w:rsid w:val="00803E21"/>
    <w:rsid w:val="00806656"/>
    <w:rsid w:val="00812721"/>
    <w:rsid w:val="008230E3"/>
    <w:rsid w:val="00830E98"/>
    <w:rsid w:val="00842B8E"/>
    <w:rsid w:val="00847F68"/>
    <w:rsid w:val="0087771C"/>
    <w:rsid w:val="00887430"/>
    <w:rsid w:val="0089370E"/>
    <w:rsid w:val="008A1453"/>
    <w:rsid w:val="008A6336"/>
    <w:rsid w:val="008C61CE"/>
    <w:rsid w:val="008D0264"/>
    <w:rsid w:val="008D1F56"/>
    <w:rsid w:val="008E0502"/>
    <w:rsid w:val="008E3B81"/>
    <w:rsid w:val="008E6E5E"/>
    <w:rsid w:val="008E7B11"/>
    <w:rsid w:val="00923C68"/>
    <w:rsid w:val="009276D5"/>
    <w:rsid w:val="0093202E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0212"/>
    <w:rsid w:val="0099546C"/>
    <w:rsid w:val="009C38D3"/>
    <w:rsid w:val="009C3B39"/>
    <w:rsid w:val="009C3D69"/>
    <w:rsid w:val="009E5511"/>
    <w:rsid w:val="00A04EAB"/>
    <w:rsid w:val="00A10456"/>
    <w:rsid w:val="00A10CCA"/>
    <w:rsid w:val="00A12C3D"/>
    <w:rsid w:val="00A17196"/>
    <w:rsid w:val="00A31CB4"/>
    <w:rsid w:val="00A53CB8"/>
    <w:rsid w:val="00A64A2A"/>
    <w:rsid w:val="00A7414A"/>
    <w:rsid w:val="00A7774B"/>
    <w:rsid w:val="00A806E8"/>
    <w:rsid w:val="00A80BF5"/>
    <w:rsid w:val="00A830EE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E3191"/>
    <w:rsid w:val="00BE31E2"/>
    <w:rsid w:val="00BE3F3C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92622"/>
    <w:rsid w:val="00D9345D"/>
    <w:rsid w:val="00DA488D"/>
    <w:rsid w:val="00DB57AB"/>
    <w:rsid w:val="00DB6978"/>
    <w:rsid w:val="00DC5CAD"/>
    <w:rsid w:val="00DD1ABE"/>
    <w:rsid w:val="00DE2298"/>
    <w:rsid w:val="00DE2969"/>
    <w:rsid w:val="00DF4DE0"/>
    <w:rsid w:val="00E32F0D"/>
    <w:rsid w:val="00E403AC"/>
    <w:rsid w:val="00E54BAE"/>
    <w:rsid w:val="00E62D80"/>
    <w:rsid w:val="00E641D0"/>
    <w:rsid w:val="00E66974"/>
    <w:rsid w:val="00E715C6"/>
    <w:rsid w:val="00E737C0"/>
    <w:rsid w:val="00E7424C"/>
    <w:rsid w:val="00E9342C"/>
    <w:rsid w:val="00EB0A1E"/>
    <w:rsid w:val="00EB0E50"/>
    <w:rsid w:val="00EB5259"/>
    <w:rsid w:val="00EC0FC1"/>
    <w:rsid w:val="00EC396C"/>
    <w:rsid w:val="00EC7743"/>
    <w:rsid w:val="00EE1C6F"/>
    <w:rsid w:val="00EE53AC"/>
    <w:rsid w:val="00F21AA3"/>
    <w:rsid w:val="00F22F04"/>
    <w:rsid w:val="00F3024F"/>
    <w:rsid w:val="00F464A3"/>
    <w:rsid w:val="00F5449A"/>
    <w:rsid w:val="00F54C04"/>
    <w:rsid w:val="00F6255B"/>
    <w:rsid w:val="00F82CEF"/>
    <w:rsid w:val="00F86E5D"/>
    <w:rsid w:val="00F8772A"/>
    <w:rsid w:val="00F90BCF"/>
    <w:rsid w:val="00F92F05"/>
    <w:rsid w:val="00F94861"/>
    <w:rsid w:val="00FA047F"/>
    <w:rsid w:val="00FA7913"/>
    <w:rsid w:val="00FA7D65"/>
    <w:rsid w:val="00FB2003"/>
    <w:rsid w:val="00FC10F8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6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6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6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6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7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6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6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6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6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St-8319/2015-59</izvorni_sadrzaj>
    <derivirana_varijabla naziv="DomainObject.Oznaka_1">St-8319/2015-59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St-8319/2015-59</izvorni_sadrzaj>
    <derivirana_varijabla naziv="DomainObject.PoslovniBrojDokumenta_1">St-8319/2015-59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6</properties:Pages>
  <properties:Words>2372</properties:Words>
  <properties:Characters>13221</properties:Characters>
  <properties:Lines>246</properties:Lines>
  <properties:Paragraphs>57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2018-04-12T09:42:00Z</dcterms:created>
  <dc:creator>BISERKA CALIC</dc:creator>
  <cp:lastModifiedBy>Dijana Hadžić</cp:lastModifiedBy>
  <cp:lastPrinted>2018-04-12T09:50:00Z</cp:lastPrinted>
  <dcterms:modified xmlns:xsi="http://www.w3.org/2001/XMLSchema-instance" xsi:type="dcterms:W3CDTF">2018-04-12T09:55:00Z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St-8319/2015-59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