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23296" w:rsidR="00F23296">
        <w:tc>
          <w:tcPr>
            <w:tcW w:type="dxa" w:w="2985"/>
            <w:hideMark/>
          </w:tcPr>
          <w:p w:rsidRDefault="00F23296" w:rsidP="00F23296" w:rsidR="00F2329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23296" w:rsidP="00F23296" w:rsidR="00F23296">
            <w:pPr>
              <w:spacing w:after="0"/>
              <w:jc w:val="center"/>
            </w:pPr>
            <w:r>
              <w:t>Republika Hrvatska</w:t>
            </w:r>
          </w:p>
          <w:p w:rsidRDefault="00F23296" w:rsidP="00F23296" w:rsidR="00F23296">
            <w:pPr>
              <w:spacing w:after="0"/>
              <w:jc w:val="center"/>
            </w:pPr>
            <w:r>
              <w:t>Trgovački sud u Varaždinu</w:t>
            </w:r>
          </w:p>
          <w:p w:rsidRDefault="00F23296" w:rsidP="00F23296" w:rsidR="00F23296">
            <w:pPr>
              <w:spacing w:after="0"/>
              <w:jc w:val="center"/>
            </w:pPr>
            <w:r>
              <w:t>Varaždin, Braće Radić 2</w:t>
            </w:r>
          </w:p>
        </w:tc>
      </w:tr>
    </w:tbl>
    <w:p w14:textId="8fb1dcf" w14:paraId="8fb1dcf" w:rsidRDefault="00F23296" w:rsidP="00F23296" w:rsidR="00F23296">
      <w:pPr>
        <w:spacing w:after="0"/>
        <w15:collapsed w:val="false"/>
        <w:rPr>
          <w:bCs/>
        </w:rPr>
      </w:pPr>
      <w:r>
        <w:tab/>
      </w:r>
      <w:r>
        <w:tab/>
      </w:r>
      <w:r>
        <w:tab/>
      </w:r>
      <w:r>
        <w:tab/>
      </w:r>
    </w:p>
    <w:p w:rsidRDefault="00F23296" w:rsidP="00F23296" w:rsidR="00F23296">
      <w:pPr>
        <w:spacing w:after="0"/>
        <w:ind w:left="5664"/>
      </w:pPr>
      <w:r>
        <w:t>Poslovni broj: 3 St-43/2017-39</w:t>
      </w:r>
    </w:p>
    <w:p w:rsidRDefault="00F23296" w:rsidP="00F23296" w:rsidR="00F23296">
      <w:pPr>
        <w:spacing w:after="0"/>
        <w:rPr>
          <w:b/>
        </w:rPr>
      </w:pPr>
    </w:p>
    <w:p w:rsidRDefault="00F23296" w:rsidP="00F23296" w:rsidR="00F23296">
      <w:pPr>
        <w:spacing w:after="0"/>
        <w:rPr>
          <w:b/>
        </w:rPr>
      </w:pPr>
    </w:p>
    <w:p w:rsidRDefault="00F23296" w:rsidP="00F23296" w:rsidR="00F23296">
      <w:pPr>
        <w:spacing w:after="0"/>
        <w:rPr>
          <w:b/>
        </w:rPr>
      </w:pPr>
    </w:p>
    <w:p w:rsidRDefault="00F23296" w:rsidP="00F23296" w:rsidR="00F23296">
      <w:pPr>
        <w:spacing w:after="0"/>
        <w:jc w:val="center"/>
      </w:pPr>
      <w:r>
        <w:t>R E P U B L I K A   H R V A T S K A</w:t>
      </w:r>
    </w:p>
    <w:p w:rsidRDefault="00F23296" w:rsidP="00F23296" w:rsidR="00F23296">
      <w:pPr>
        <w:spacing w:after="0"/>
        <w:rPr>
          <w:b/>
        </w:rPr>
      </w:pPr>
    </w:p>
    <w:p w:rsidRDefault="00F23296" w:rsidP="00F23296" w:rsidR="00F23296">
      <w:pPr>
        <w:spacing w:after="0"/>
        <w:jc w:val="center"/>
      </w:pPr>
      <w:r>
        <w:t>R J E Š E N J E</w:t>
      </w:r>
    </w:p>
    <w:p w:rsidRDefault="00F23296" w:rsidP="00F23296" w:rsidR="00F23296">
      <w:pPr>
        <w:spacing w:after="0"/>
        <w:jc w:val="both"/>
        <w:rPr>
          <w:b/>
        </w:rPr>
      </w:pPr>
    </w:p>
    <w:p w:rsidRDefault="00F23296" w:rsidP="00F23296" w:rsidR="00F23296">
      <w:pPr>
        <w:spacing w:after="0"/>
        <w:jc w:val="both"/>
        <w:rPr>
          <w:b/>
        </w:rPr>
      </w:pPr>
    </w:p>
    <w:p w:rsidRDefault="00F23296" w:rsidP="00F23296" w:rsidR="00F23296">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ANNO VITA, društvo s ograničenom odgovornošću za proizvodnju i usluge, skraćena tvrtka ANNO VITA d.o.o. Lopatinec, Vladimira Nazora 29, MBS: 070088670, OIB: 18154305652, nakon zaključenog prethodnog postupka radi utvrđivanja uvjeta za otvaranje stečajnog postupka nad stečajnim dužnikom, dana 18. rujna 2018. godine,     </w:t>
      </w:r>
    </w:p>
    <w:p w:rsidRDefault="00F23296" w:rsidP="00F23296" w:rsidR="00F23296">
      <w:pPr>
        <w:spacing w:after="0"/>
        <w:jc w:val="both"/>
      </w:pPr>
    </w:p>
    <w:p w:rsidRDefault="00F23296" w:rsidP="00F23296" w:rsidR="00F23296">
      <w:pPr>
        <w:spacing w:after="0"/>
        <w:jc w:val="both"/>
        <w:rPr>
          <w:b/>
        </w:rPr>
      </w:pPr>
    </w:p>
    <w:p w:rsidRDefault="00F23296" w:rsidP="00F23296" w:rsidR="00F23296">
      <w:pPr>
        <w:spacing w:after="0"/>
        <w:jc w:val="center"/>
      </w:pPr>
      <w:r>
        <w:t>r i j e š i o   j e</w:t>
      </w:r>
    </w:p>
    <w:p w:rsidRDefault="00F23296" w:rsidP="00F23296" w:rsidR="00F23296">
      <w:pPr>
        <w:spacing w:after="0"/>
        <w:rPr>
          <w:b/>
        </w:rPr>
      </w:pPr>
    </w:p>
    <w:p w:rsidRDefault="00F23296" w:rsidP="00F23296" w:rsidR="00F23296">
      <w:pPr>
        <w:spacing w:after="0"/>
        <w:ind w:firstLine="708"/>
        <w:jc w:val="both"/>
      </w:pPr>
      <w:r>
        <w:t>I/ Otvara se stečajni postupak nad stečajnim dužnikom ANNO VITA, društvo s ograničenom odgovornošću za proizvodnju i usluge, skraćena tvrtka ANNO VITA d.o.o. Lopatinec, Vladimira Nazora 29, MBS: 070088670, OIB: 18154305652, sa danom 18. rujna 2018. godine u 15,00 sati.</w:t>
      </w:r>
    </w:p>
    <w:p w:rsidRDefault="00F23296" w:rsidP="00F23296" w:rsidR="00F23296">
      <w:pPr>
        <w:spacing w:after="0"/>
        <w:ind w:firstLine="708"/>
        <w:jc w:val="both"/>
      </w:pPr>
    </w:p>
    <w:p w:rsidRDefault="00F23296" w:rsidP="00F23296" w:rsidR="00F23296">
      <w:pPr>
        <w:pStyle w:val="Odlomakpopisa"/>
        <w:spacing w:after="0"/>
        <w:ind w:firstLine="708"/>
      </w:pPr>
      <w:r>
        <w:t xml:space="preserve">II/ Za stečajnog upravitelja imenuje se Miroslav Lovreković iz Križevaca, Krunoslava Heruca 81, OIB: 99461552363.    </w:t>
      </w:r>
    </w:p>
    <w:p w:rsidRDefault="00F23296" w:rsidP="00F23296" w:rsidR="00F23296">
      <w:pPr>
        <w:spacing w:after="0"/>
        <w:ind w:firstLine="708"/>
        <w:jc w:val="both"/>
      </w:pPr>
      <w:r>
        <w:t xml:space="preserve">   </w:t>
      </w:r>
    </w:p>
    <w:p w:rsidRDefault="00F23296" w:rsidP="00F23296" w:rsidR="00F23296">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4317</w:t>
      </w:r>
      <w:r>
        <w:t xml:space="preserve"> (broj spisa) – ili OIB-a uplatitelja. </w:t>
      </w:r>
    </w:p>
    <w:p w:rsidRDefault="00F23296" w:rsidP="00F23296" w:rsidR="00F23296">
      <w:pPr>
        <w:spacing w:after="0"/>
        <w:jc w:val="both"/>
      </w:pPr>
    </w:p>
    <w:p w:rsidRDefault="00F23296" w:rsidP="00F23296" w:rsidR="00F23296">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F23296" w:rsidP="00F23296" w:rsidR="00F23296">
      <w:pPr>
        <w:spacing w:after="0"/>
        <w:jc w:val="both"/>
      </w:pPr>
    </w:p>
    <w:p w:rsidRDefault="00F23296" w:rsidP="00F23296" w:rsidR="00F23296">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F23296" w:rsidP="00F23296" w:rsidR="00F23296">
      <w:pPr>
        <w:spacing w:after="0"/>
        <w:ind w:firstLine="708"/>
        <w:jc w:val="both"/>
      </w:pPr>
      <w:r>
        <w:lastRenderedPageBreak/>
        <w:t>VI/ Ročište vjerovnika na kojem će se ispitati prijavljene tražbine vjerovnika (ispitno ročište), određuje se za dan</w:t>
      </w:r>
    </w:p>
    <w:p w:rsidRDefault="00F23296" w:rsidP="00F23296" w:rsidR="00F23296">
      <w:pPr>
        <w:spacing w:after="0"/>
        <w:jc w:val="both"/>
      </w:pPr>
    </w:p>
    <w:p w:rsidRDefault="00F23296" w:rsidP="00F23296" w:rsidR="00F23296">
      <w:pPr>
        <w:spacing w:after="0"/>
        <w:jc w:val="center"/>
      </w:pPr>
      <w:r>
        <w:rPr>
          <w:b/>
        </w:rPr>
        <w:t xml:space="preserve">    </w:t>
      </w:r>
      <w:r>
        <w:t>17. siječnja 2019. godine u 9,00 sati</w:t>
      </w:r>
    </w:p>
    <w:p w:rsidRDefault="00F23296" w:rsidP="00F23296" w:rsidR="00F23296">
      <w:pPr>
        <w:spacing w:after="0"/>
        <w:jc w:val="center"/>
        <w:rPr>
          <w:b/>
        </w:rPr>
      </w:pPr>
      <w:r>
        <w:t>kod ovog suda Braće Radića 2, soba 226/II kat, Varaždin</w:t>
      </w:r>
    </w:p>
    <w:p w:rsidRDefault="00F23296" w:rsidP="00F23296" w:rsidR="00F23296">
      <w:pPr>
        <w:spacing w:after="0"/>
        <w:jc w:val="both"/>
      </w:pPr>
      <w:r>
        <w:t xml:space="preserve">  </w:t>
      </w:r>
    </w:p>
    <w:p w:rsidRDefault="00F23296" w:rsidP="00F23296" w:rsidR="00F23296">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F23296" w:rsidP="00F23296" w:rsidR="00F23296">
      <w:pPr>
        <w:tabs>
          <w:tab w:pos="1276" w:val="left"/>
        </w:tabs>
        <w:spacing w:after="0"/>
        <w:jc w:val="both"/>
      </w:pPr>
    </w:p>
    <w:p w:rsidRDefault="00F23296" w:rsidP="00F23296" w:rsidR="00F23296">
      <w:pPr>
        <w:tabs>
          <w:tab w:pos="1276" w:val="left"/>
        </w:tabs>
        <w:spacing w:after="0"/>
        <w:jc w:val="both"/>
      </w:pPr>
      <w:r>
        <w:t xml:space="preserve">             VIII/ Rješenje o otvaranju stečajnog postupka upisat će se u sudski registar i objaviti će se na e-Oglasnoj ploči ovoga suda sa danom 18. rujna 2018. godine u 15,00 sati. </w:t>
      </w:r>
    </w:p>
    <w:p w:rsidRDefault="00F23296" w:rsidP="00F23296" w:rsidR="00F23296">
      <w:pPr>
        <w:tabs>
          <w:tab w:pos="1276" w:val="left"/>
        </w:tabs>
        <w:spacing w:after="0"/>
        <w:jc w:val="both"/>
      </w:pPr>
    </w:p>
    <w:p w:rsidRDefault="00F23296" w:rsidP="00F23296" w:rsidR="00F23296">
      <w:pPr>
        <w:pStyle w:val="Odlomakpopisa"/>
        <w:spacing w:after="0"/>
        <w:ind w:firstLine="708"/>
      </w:pPr>
      <w:r>
        <w:t>IX/ Nalaže se zemljišnoknjižnom odjelu Općinskog suda u Čakovcu, da u zemljišnim knjigama izvrši upis zabilježbe otvaranja stečajnog postupka na nekretninama stečajnog dužnika upisanim u zk.ul. 4018 k.o. V Brežni Kotar, te svim eventualnim ostalim nekretninama stečajnog dužnika.</w:t>
      </w:r>
    </w:p>
    <w:p w:rsidRDefault="00F23296" w:rsidP="00F23296" w:rsidR="00F23296">
      <w:pPr>
        <w:spacing w:after="0"/>
        <w:ind w:firstLine="705"/>
        <w:jc w:val="both"/>
      </w:pPr>
    </w:p>
    <w:p w:rsidRDefault="00F23296" w:rsidP="00F23296" w:rsidR="00F23296">
      <w:pPr>
        <w:tabs>
          <w:tab w:pos="1276" w:val="left"/>
        </w:tabs>
        <w:spacing w:after="0"/>
        <w:jc w:val="both"/>
      </w:pPr>
    </w:p>
    <w:p w:rsidRDefault="00F23296" w:rsidP="00F23296" w:rsidR="00F23296">
      <w:pPr>
        <w:tabs>
          <w:tab w:pos="1276" w:val="left"/>
        </w:tabs>
        <w:spacing w:after="0"/>
        <w:jc w:val="center"/>
      </w:pPr>
      <w:r>
        <w:t>Obrazloženje</w:t>
      </w:r>
    </w:p>
    <w:p w:rsidRDefault="00F23296" w:rsidP="00F23296" w:rsidR="00F23296">
      <w:pPr>
        <w:tabs>
          <w:tab w:pos="1276" w:val="left"/>
        </w:tabs>
        <w:spacing w:after="0"/>
        <w:jc w:val="center"/>
        <w:rPr>
          <w:b/>
        </w:rPr>
      </w:pPr>
    </w:p>
    <w:p w:rsidRDefault="00F23296" w:rsidP="00F23296" w:rsidR="00F23296">
      <w:pPr>
        <w:spacing w:after="0"/>
        <w:ind w:firstLine="720"/>
        <w:jc w:val="both"/>
        <w:rPr>
          <w:color w:val="000000"/>
        </w:rPr>
      </w:pPr>
      <w:r>
        <w:t xml:space="preserve">Financijska agencija, Regionalni centar Zagreb, Podružnica Varaždin je 13. studenog 2015. podnijela zahtjev za pokretanje skraćenog stečajnog postupka nad dužnikom ANNO VITA d.o.o. Lopatinec, Vladimira Nazora 29, pa kako su za to bile ispunjene pretpostavke iz čl. 428. Stečajnog zakona </w:t>
      </w:r>
      <w:r>
        <w:rPr>
          <w:color w:val="000000"/>
          <w:shd w:fill="FFFFFF" w:color="auto" w:val="clear"/>
        </w:rPr>
        <w:t xml:space="preserve">(''Narodne novine'' broj 71/15 </w:t>
      </w:r>
      <w:r>
        <w:t>i 104/17</w:t>
      </w:r>
      <w:r>
        <w:rPr>
          <w:color w:val="000000"/>
          <w:shd w:fill="FFFFFF" w:color="auto" w:val="clear"/>
        </w:rPr>
        <w:t xml:space="preserve"> – dalje u tekstu: SZ), sud je dana 19. studenog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F23296" w:rsidP="00F23296" w:rsidR="00F23296">
      <w:pPr>
        <w:spacing w:after="0"/>
        <w:ind w:firstLine="720"/>
        <w:jc w:val="both"/>
        <w:rPr>
          <w:color w:val="000000"/>
        </w:rPr>
      </w:pPr>
    </w:p>
    <w:p w:rsidRDefault="00F23296" w:rsidP="00F23296" w:rsidR="00F23296">
      <w:pPr>
        <w:spacing w:after="0"/>
        <w:ind w:firstLine="720"/>
        <w:jc w:val="both"/>
      </w:pPr>
      <w:r>
        <w:t>Kako osoba ovlaštena za zastupanje pravne osobe u roku od 15 dana nije podnijela javnobilježnički ovjerovljeni prokazni popis imovine i obveza dužnika te kako u roku od 45 dana nijedan vjerovnik nije predložio otvaranje stečajnoga postupka i nije predujmio sredstva za pokriće troškova toga postupka, sud je primjenom čl. 431. i 432. SZ-a donio rješenje o otvaranju i istovremenom zaključenju skraćenog stečajnog postupka nad dužnikom, sa danom 27.1.2016.</w:t>
      </w:r>
    </w:p>
    <w:p w:rsidRDefault="00F23296" w:rsidP="00F23296" w:rsidR="00F23296">
      <w:pPr>
        <w:spacing w:after="0"/>
        <w:ind w:firstLine="720"/>
        <w:jc w:val="both"/>
      </w:pPr>
      <w:r>
        <w:t xml:space="preserve">Dužnik po direktoru Ivanu Trupković podnio je žalbu na rješenje o otvaranju i istovremenom zaključenju skraćenog stečajnog postupka, navodeći da su izvršili dokapitalizaciju tvrtke, da prilažu Ugovor o ulaganju i preuzimanju nekretnine, da započinju novi projekt proizvodnje, te da imaju interes nastaviti započeti proces proizvodnje. Uz žalbu prilaže rješenje sudskog registra broj Tt-13/1565-2 od 24.5.2013. kojim se zabilježuje rješenje Financijske agencije Regionalni centar Zagreb, Nagodbeno vijeće ZG03, Klasa: UP-I/110/07/13-01/2843, Ur.broj: 04-06-13-2843-10 od 8.5.2013. o otvaranju postupka predstečajne nagodbe. Nadalje prilaže Ugovor o ulaganju i preuzimanju nekretnine od 28.10.2009. o povećanju temeljnog kapitala društva unosom nekretnine čkbr. 804/B/2 stambena i gospodarska zgrada, farma, oranice i dvor od 1083 čhv. upisane u zk.ul. 4018 k.o. Brežni Kotar, u 1/1 dijela. Uvidom u povijesni izvadak iz sudskog registra sud je utvrdio da je rješenjem Trgovačkog suda u Varaždinu broj 9 Stpn-104/13-10 od 29.10.2013. odobreno </w:t>
      </w:r>
      <w:r>
        <w:lastRenderedPageBreak/>
        <w:t>sklapanje predstečajne nagodbe između subjekta upisa kao dužnika i vjerovnika predstečajne nagodbe.</w:t>
      </w:r>
    </w:p>
    <w:p w:rsidRDefault="00F23296" w:rsidP="00F23296" w:rsidR="00F23296">
      <w:pPr>
        <w:spacing w:after="0"/>
        <w:ind w:firstLine="720"/>
        <w:jc w:val="both"/>
      </w:pPr>
      <w:r>
        <w:t>Visoki trgovački sud RH je rješenjem broj 41 Pž-7898/2016-3 od 8.12.2016. ukinuo rješenje Trgovačkog suda u Varaždinu broj St-785/15-5 od 27.1.2016. i predmet vratio tom sudu na ponovni postupak. U obrazloženju rješenja drugostupanjski sud navodi da je prema ocjeni toga suda intencija zakonodavca prilikom propisivanja pravila bila u tome da se sankcioniraju i iz sudskog registra brišu trajno blokirani pravni subjekti koji ne podmiruju obveze i pokazuju pasivnost, dok je u konkretnom slučaju riječ o pravnom subjektu koji je očito podmirio dospjele obveze.</w:t>
      </w:r>
    </w:p>
    <w:p w:rsidRDefault="00F23296" w:rsidP="00F23296" w:rsidR="00F23296">
      <w:pPr>
        <w:spacing w:after="0"/>
        <w:ind w:firstLine="720"/>
        <w:jc w:val="both"/>
      </w:pPr>
    </w:p>
    <w:p w:rsidRDefault="00F23296" w:rsidP="00F23296" w:rsidR="00F23296">
      <w:pPr>
        <w:spacing w:after="0"/>
        <w:ind w:firstLine="720"/>
        <w:jc w:val="both"/>
      </w:pPr>
      <w:r>
        <w:t>Razlučni vjerovnici Kemeter Branimir i Komarčić Rajka, oboje zastupani po punomoćnicima iz ZOU Ružman i drugi iz Preloga, navode da imaju razlučno pravo na nekretnini u vlasništvu stečajnog dužnika upisanoj u zk.ul. 4018 k.o. Brežni Kotar, te navode da je dužnik Anno Vita d.o.o. vlasnik nekretnine upisane u zk.ul. 4018 k.o. Brežni Kotar, da se u pogledu navedene nekretnine kod Općinskog suda u Čakovcu vodi ovršni postupak po prijedlogu navedenih razlučnih vjerovnika. Stoga predlažu nastavak ovog postupka.</w:t>
      </w:r>
    </w:p>
    <w:p w:rsidRDefault="00F23296" w:rsidP="00F23296" w:rsidR="00F23296">
      <w:pPr>
        <w:spacing w:after="0"/>
        <w:ind w:firstLine="720"/>
        <w:jc w:val="both"/>
      </w:pPr>
    </w:p>
    <w:p w:rsidRDefault="00F23296" w:rsidP="00F23296" w:rsidR="00F23296">
      <w:pPr>
        <w:spacing w:after="0"/>
        <w:ind w:firstLine="720"/>
        <w:jc w:val="both"/>
      </w:pPr>
      <w:r>
        <w:t xml:space="preserve">Na traženje ovog suda Fina je dostavila Očevidnik o redoslijedu plaćanja iz kojeg proizlazi da je dužnik u blokadi žiro-računa u iznosu od 17.094,89 kn na dan 18.6.2018., a blokada je neprekidna od 7.1.2014. </w:t>
      </w:r>
    </w:p>
    <w:p w:rsidRDefault="00F23296" w:rsidP="00F23296" w:rsidR="00F23296">
      <w:pPr>
        <w:spacing w:after="0"/>
        <w:ind w:firstLine="708"/>
        <w:jc w:val="both"/>
      </w:pPr>
    </w:p>
    <w:p w:rsidRDefault="00F23296" w:rsidP="00F23296" w:rsidR="00F23296">
      <w:pPr>
        <w:spacing w:after="0"/>
        <w:ind w:firstLine="708"/>
        <w:jc w:val="both"/>
      </w:pPr>
      <w:r>
        <w:t xml:space="preserve">Iz prokaznog popisa imovine proizlazi da je dužnik vlasnik nekretnine u naravi farme, oranice, dvora i kuće upisane u zk.ul. 4018 k.o. Brežni Kotar, dok druge imovine nije prijavio. </w:t>
      </w:r>
    </w:p>
    <w:p w:rsidRDefault="00F23296" w:rsidP="00F23296" w:rsidR="00F23296">
      <w:pPr>
        <w:spacing w:after="0"/>
        <w:ind w:firstLine="708"/>
        <w:jc w:val="both"/>
      </w:pPr>
    </w:p>
    <w:p w:rsidRDefault="00F23296" w:rsidP="00F23296" w:rsidR="00F23296">
      <w:pPr>
        <w:spacing w:after="0"/>
        <w:ind w:firstLine="708"/>
        <w:jc w:val="both"/>
      </w:pPr>
      <w:r>
        <w:t>Na ročištu u prethodnom postupku direktor dužnika Ivan Trupković iskazao je da se u naravi radi o farmi nesilica za proizvodnju jaja, da je pokušavao dalje nastaviti proizvodnju, da nema preveliko dugovanje, ali da nije uspio riješiti pitanje blokade. Ne protivi se otvaranju stečajnog postupka. Pod kaznenom i materijalnom odgovornošću potvrdio je istinitost prokaznog popisa imovine, te iskazao da društvo od imovine ima samo nekretnine koje je prijavio, dok strojevi i oprema nisu imovina društva. Dužnik nema zaposlenika, knjigovodstvena dokumentacija nalazi se kod direktora društva. Nad nekretninama vodi se ovršni postupak po prijedlogu razlučnih vjerovnika Kemeter Branimira i Komarčić Rajke pod brojem Ovr-2447/2010 kod Općinskog suda u Čakovcu.</w:t>
      </w:r>
    </w:p>
    <w:p w:rsidRDefault="00F23296" w:rsidP="00F23296" w:rsidR="00F23296">
      <w:pPr>
        <w:spacing w:after="0"/>
        <w:ind w:firstLine="708"/>
        <w:jc w:val="both"/>
      </w:pPr>
    </w:p>
    <w:p w:rsidRDefault="00F23296" w:rsidP="00F23296" w:rsidR="00F23296">
      <w:pPr>
        <w:spacing w:after="0"/>
        <w:ind w:firstLine="705"/>
        <w:jc w:val="both"/>
      </w:pPr>
      <w:r>
        <w:t>Slijedom navedenih utvrđenja u prethodnom postupku sud je utvrdio da se kod društva dužnika ispunio stečajni razlog nesposobnosti za plaćanje a društvo ima imovinu koju treba unovčiti u stečajnom postupku.</w:t>
      </w:r>
    </w:p>
    <w:p w:rsidRDefault="00F23296" w:rsidP="00F23296" w:rsidR="00F23296">
      <w:pPr>
        <w:spacing w:after="0"/>
        <w:jc w:val="both"/>
      </w:pPr>
    </w:p>
    <w:p w:rsidRDefault="00F23296" w:rsidP="00F23296" w:rsidR="00F23296">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F23296" w:rsidP="00F23296" w:rsidR="00F23296">
      <w:pPr>
        <w:spacing w:after="0"/>
        <w:jc w:val="both"/>
      </w:pPr>
      <w:r>
        <w:tab/>
        <w:t>U smislu članka 6. stavka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F23296" w:rsidP="00F23296" w:rsidR="00F23296">
      <w:pPr>
        <w:spacing w:after="0"/>
        <w:jc w:val="both"/>
      </w:pPr>
    </w:p>
    <w:p w:rsidRDefault="00F23296" w:rsidP="00F23296" w:rsidR="00F23296">
      <w:pPr>
        <w:spacing w:after="0"/>
        <w:ind w:firstLine="708"/>
        <w:jc w:val="both"/>
      </w:pPr>
      <w:r>
        <w:lastRenderedPageBreak/>
        <w:t xml:space="preserve">Stoga je temeljem odredbe članka 128., 129. i 130. SZ-a odlučeno kao u izreci ovog rješenja. </w:t>
      </w:r>
    </w:p>
    <w:p w:rsidRDefault="00F23296" w:rsidP="00F23296" w:rsidR="00F23296">
      <w:pPr>
        <w:spacing w:after="0"/>
        <w:ind w:firstLine="709"/>
        <w:jc w:val="both"/>
      </w:pPr>
      <w:r>
        <w:t>Stečajni upravitelj imenovan je u skladu s člankom 84. stavak 1. SZ-a metodom slučajnog odabira s liste A stečajnih upravitelja za područje ovog suda.</w:t>
      </w:r>
    </w:p>
    <w:p w:rsidRDefault="00F23296" w:rsidP="00F23296" w:rsidR="00F23296">
      <w:pPr>
        <w:spacing w:after="0"/>
      </w:pPr>
    </w:p>
    <w:p w:rsidRDefault="00F23296" w:rsidP="00F23296" w:rsidR="00F23296">
      <w:pPr>
        <w:spacing w:after="0"/>
      </w:pPr>
    </w:p>
    <w:p w:rsidRDefault="00F23296" w:rsidP="00F23296" w:rsidR="00F23296">
      <w:pPr>
        <w:spacing w:after="0"/>
        <w:ind w:left="2832"/>
      </w:pPr>
      <w:r>
        <w:t xml:space="preserve">Varaždin, 18. rujna 2018. </w:t>
      </w:r>
    </w:p>
    <w:p w:rsidRDefault="00F23296" w:rsidP="00F23296" w:rsidR="00F23296">
      <w:pPr>
        <w:spacing w:after="0"/>
      </w:pPr>
    </w:p>
    <w:p w:rsidRDefault="00F23296" w:rsidP="00F23296" w:rsidR="00F23296">
      <w:pPr>
        <w:spacing w:after="0"/>
        <w:ind w:left="2832"/>
      </w:pPr>
    </w:p>
    <w:p w:rsidRDefault="00F23296" w:rsidP="00F23296" w:rsidR="00F23296">
      <w:pPr>
        <w:spacing w:after="0"/>
        <w:ind w:left="2832"/>
      </w:pPr>
      <w:r>
        <w:tab/>
      </w:r>
      <w:r>
        <w:tab/>
      </w:r>
      <w:r>
        <w:tab/>
        <w:t xml:space="preserve">                             Sudac:</w:t>
      </w:r>
    </w:p>
    <w:p w:rsidRDefault="00F23296" w:rsidP="00F23296" w:rsidR="00F23296">
      <w:pPr>
        <w:spacing w:after="0"/>
        <w:ind w:left="2832"/>
      </w:pPr>
    </w:p>
    <w:p w:rsidRDefault="00F23296" w:rsidP="00F23296" w:rsidR="00F23296">
      <w:pPr>
        <w:spacing w:after="0"/>
        <w:ind w:left="2832"/>
      </w:pPr>
      <w:r>
        <w:tab/>
      </w:r>
      <w:r>
        <w:tab/>
      </w:r>
      <w:r>
        <w:tab/>
        <w:t xml:space="preserve">                     Jasna Lekić, v. r.</w:t>
      </w:r>
    </w:p>
    <w:p w:rsidRDefault="00F23296" w:rsidP="00F23296" w:rsidR="00F23296">
      <w:pPr>
        <w:spacing w:after="0"/>
        <w:ind w:left="2832"/>
      </w:pPr>
    </w:p>
    <w:p w:rsidRDefault="00F23296" w:rsidP="00F23296" w:rsidR="00F23296">
      <w:pPr>
        <w:spacing w:after="0"/>
        <w:ind w:left="2832"/>
      </w:pPr>
    </w:p>
    <w:p w:rsidRDefault="00F23296" w:rsidP="00F23296" w:rsidR="00F23296">
      <w:pPr>
        <w:spacing w:after="0"/>
        <w:ind w:left="2832"/>
      </w:pPr>
      <w:r>
        <w:t xml:space="preserve">                                      Za točnost otpravka-ovlašteni službenik:</w:t>
      </w:r>
    </w:p>
    <w:p w:rsidRDefault="00F23296" w:rsidP="00F23296" w:rsidR="00F23296">
      <w:pPr>
        <w:spacing w:after="0"/>
        <w:ind w:left="2832"/>
      </w:pPr>
    </w:p>
    <w:p w:rsidRDefault="00F23296" w:rsidP="00F23296" w:rsidR="00F23296">
      <w:pPr>
        <w:spacing w:after="0"/>
        <w:ind w:left="2832"/>
      </w:pPr>
    </w:p>
    <w:p w:rsidRDefault="00F23296" w:rsidP="00F23296" w:rsidR="00F23296">
      <w:pPr>
        <w:spacing w:after="0"/>
        <w:ind w:left="2832"/>
        <w:jc w:val="both"/>
      </w:pPr>
      <w:r>
        <w:t xml:space="preserve">          </w:t>
      </w:r>
    </w:p>
    <w:p w:rsidRDefault="00F23296" w:rsidP="00F23296" w:rsidR="00F23296">
      <w:pPr>
        <w:spacing w:after="0"/>
        <w:ind w:left="2832"/>
        <w:jc w:val="both"/>
      </w:pPr>
    </w:p>
    <w:p w:rsidRDefault="00F23296" w:rsidP="00F23296" w:rsidR="00F23296">
      <w:pPr>
        <w:spacing w:after="0"/>
      </w:pPr>
      <w:r>
        <w:tab/>
        <w:t>POUKA O PRAVNOM LIJEKU:</w:t>
      </w:r>
    </w:p>
    <w:p w:rsidRDefault="00F23296" w:rsidP="00F23296" w:rsidR="00F23296">
      <w:pPr>
        <w:spacing w:after="0"/>
        <w:rPr>
          <w:b/>
        </w:rPr>
      </w:pPr>
    </w:p>
    <w:p w:rsidRDefault="00F23296" w:rsidP="00F23296" w:rsidR="00F23296">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F23296" w:rsidP="00F23296" w:rsidR="00F23296">
      <w:pPr>
        <w:spacing w:after="0"/>
        <w:jc w:val="both"/>
      </w:pPr>
      <w:r>
        <w:t xml:space="preserve">  </w:t>
      </w:r>
    </w:p>
    <w:p w:rsidRDefault="00F23296" w:rsidP="00F23296" w:rsidR="00F23296">
      <w:pPr>
        <w:spacing w:after="0"/>
        <w:jc w:val="both"/>
      </w:pPr>
    </w:p>
    <w:p w:rsidRDefault="00F23296" w:rsidP="00F23296" w:rsidR="00F23296">
      <w:pPr>
        <w:spacing w:after="0"/>
        <w:jc w:val="both"/>
      </w:pPr>
    </w:p>
    <w:p w:rsidRDefault="00F23296" w:rsidP="00F23296" w:rsidR="00F23296">
      <w:pPr>
        <w:spacing w:after="0"/>
        <w:jc w:val="both"/>
      </w:pPr>
    </w:p>
    <w:p w:rsidRDefault="00F23296" w:rsidP="00F23296" w:rsidR="00F23296">
      <w:pPr>
        <w:spacing w:after="0"/>
        <w:jc w:val="both"/>
      </w:pPr>
      <w:r>
        <w:t xml:space="preserve">DNA: 1. Predlagatelj Fina Regionalni centar Zagreb, Podružnica Varaždin, A. Cesarca 2 </w:t>
      </w:r>
    </w:p>
    <w:p w:rsidRDefault="00F23296" w:rsidP="00F23296" w:rsidR="00F23296">
      <w:pPr>
        <w:spacing w:after="0"/>
        <w:jc w:val="both"/>
      </w:pPr>
      <w:r>
        <w:t xml:space="preserve">           2. ŽDO Varaždin, građansko-upravni odjel</w:t>
      </w:r>
    </w:p>
    <w:p w:rsidRDefault="00F23296" w:rsidP="00F23296" w:rsidR="00F23296">
      <w:pPr>
        <w:spacing w:after="0"/>
        <w:jc w:val="both"/>
      </w:pPr>
      <w:r>
        <w:t xml:space="preserve">           3. Dužnik ANNO VITA d.o.o. Lopatinec, Vladimira Nazora 29, 40311 Lopatinec </w:t>
      </w:r>
    </w:p>
    <w:p w:rsidRDefault="00F23296" w:rsidP="00F23296" w:rsidR="00F23296">
      <w:pPr>
        <w:spacing w:after="0"/>
      </w:pPr>
      <w:r>
        <w:t xml:space="preserve">           4. Stečajni upravitelj Miroslav Lovreković, Krunoslava Heruca 81, 48260 Križevci</w:t>
      </w:r>
    </w:p>
    <w:p w:rsidRDefault="00F23296" w:rsidP="00F23296" w:rsidR="00F23296">
      <w:pPr>
        <w:spacing w:after="0"/>
        <w:jc w:val="both"/>
      </w:pPr>
      <w:r>
        <w:t xml:space="preserve">           5. FINA Zagreb, Vrtni put 3</w:t>
      </w:r>
    </w:p>
    <w:p w:rsidRDefault="00F23296" w:rsidP="00F23296" w:rsidR="00F23296">
      <w:pPr>
        <w:spacing w:after="0"/>
        <w:jc w:val="both"/>
      </w:pPr>
      <w:r>
        <w:t xml:space="preserve">           6. Porezna uprava, Područni ured Čakovec, O. Keršovanija 11</w:t>
      </w:r>
    </w:p>
    <w:p w:rsidRDefault="00F23296" w:rsidP="00F23296" w:rsidR="00F23296">
      <w:pPr>
        <w:spacing w:after="0"/>
        <w:jc w:val="both"/>
      </w:pPr>
      <w:r>
        <w:t xml:space="preserve">           7. Sudski registar, radi zabilježbe</w:t>
      </w:r>
    </w:p>
    <w:p w:rsidRDefault="00F23296" w:rsidP="00F23296" w:rsidR="00F23296">
      <w:pPr>
        <w:spacing w:after="0"/>
        <w:jc w:val="both"/>
      </w:pPr>
      <w:r>
        <w:t xml:space="preserve">           8. Općinski sud u Čakovcu, zemljišno-knjižni odjel, Ruđera Boškovića 18, radi</w:t>
      </w:r>
    </w:p>
    <w:p w:rsidRDefault="00F23296" w:rsidP="00F23296" w:rsidR="00F23296">
      <w:pPr>
        <w:spacing w:after="0"/>
        <w:jc w:val="both"/>
      </w:pPr>
      <w:r>
        <w:t xml:space="preserve">               zabilježbe rješenja o otvaranju stečajnog postupka  </w:t>
      </w:r>
    </w:p>
    <w:p w:rsidRDefault="00F23296" w:rsidP="00F23296" w:rsidR="00F23296">
      <w:pPr>
        <w:spacing w:after="0"/>
        <w:jc w:val="both"/>
      </w:pPr>
      <w:r>
        <w:t xml:space="preserve">           9. e-Oglasna ploča suda </w:t>
      </w:r>
    </w:p>
    <w:p w:rsidRDefault="00AE649C" w:rsidP="00F23296" w:rsidR="00AE649C" w:rsidRPr="00B76F3C">
      <w:pPr>
        <w:pStyle w:val="NormaleSPIS"/>
        <w:spacing w:after="0"/>
      </w:pPr>
    </w:p>
    <w:p w:rsidRDefault="00AB4602" w:rsidP="00F2329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F2329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9B3" w:rsidP="00537B78" w:rsidR="004E19B3">
      <w:r>
        <w:separator/>
      </w:r>
    </w:p>
  </w:endnote>
  <w:endnote w:id="0" w:type="continuationSeparator">
    <w:p w:rsidRDefault="004E19B3" w:rsidP="00537B78" w:rsidR="004E1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9B3" w:rsidP="00537B78" w:rsidR="004E19B3">
      <w:r>
        <w:separator/>
      </w:r>
    </w:p>
  </w:footnote>
  <w:footnote w:id="0" w:type="continuationSeparator">
    <w:p w:rsidRDefault="004E19B3" w:rsidP="00537B78" w:rsidR="004E1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9B3"/>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4DC"/>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3296"/>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72877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St-43/2017-39</izvorni_sadrzaj>
    <derivirana_varijabla naziv="DomainObject.Oznaka_1">St-43/2017-39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vraćen na ponovni postupak</izvorni_sadrzaj>
    <derivirana_varijabla naziv="DomainObject.Predmet.Opis_1">vraćen na ponovni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St-43/2017</izvorni_sadrzaj>
    <derivirana_varijabla naziv="DomainObject.Predmet.OznakaBroj_1">St-43/2017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ANNO VITA, društvo s ograničenom odgovornošću za proizvodnju i usluge u stečaju</izvorni_sadrzaj>
    <derivirana_varijabla naziv="DomainObject.Predmet.ProtustrankaFormated_1">  ANNO VITA, društvo s ograničenom odgovornošću za proizvodnju i usluge u stečaju</derivirana_varijabla>
  </DomainObject.Predmet.ProtustrankaFormated>
  <DomainObject.Predmet.ProtustrankaFormatedOIB>
    <izvorni_sadrzaj>  ANNO VITA, društvo s ograničenom odgovornošću za proizvodnju i usluge u stečaju, OIB 18154305652</izvorni_sadrzaj>
    <derivirana_varijabla naziv="DomainObject.Predmet.ProtustrankaFormatedOIB_1">  ANNO VITA, društvo s ograničenom odgovornošću za proizvodnju i usluge u stečaju, OIB 18154305652</derivirana_varijabla>
  </DomainObject.Predmet.ProtustrankaFormatedOIB>
  <DomainObject.Predmet.ProtustrankaFormatedWithAdress>
    <izvorni_sadrzaj> ANNO VITA, društvo s ograničenom odgovornošću za proizvodnju i usluge u stečaju, Vladimira Nazora 29, 40000 Lopatinec</izvorni_sadrzaj>
    <derivirana_varijabla naziv="DomainObject.Predmet.ProtustrankaFormatedWithAdress_1"> ANNO VITA, društvo s ograničenom odgovornošću za proizvodnju i usluge u stečaju, Vladimira Nazora 29, 40000 Lopatinec</derivirana_varijabla>
  </DomainObject.Predmet.ProtustrankaFormatedWithAdress>
  <DomainObject.Predmet.ProtustrankaFormatedWithAdressOIB>
    <izvorni_sadrzaj> ANNO VITA, društvo s ograničenom odgovornošću za proizvodnju i usluge u stečaju, OIB 18154305652, Vladimira Nazora 29, 40000 Lopatinec</izvorni_sadrzaj>
    <derivirana_varijabla naziv="DomainObject.Predmet.ProtustrankaFormatedWithAdressOIB_1"> ANNO VITA, društvo s ograničenom odgovornošću za proizvodnju i usluge u stečaju, OIB 18154305652, Vladimira Nazora 29, 40000 Lopatinec</derivirana_varijabla>
  </DomainObject.Predmet.ProtustrankaFormatedWithAdressOIB>
  <DomainObject.Predmet.ProtustrankaWithAdress>
    <izvorni_sadrzaj>ANNO VITA, društvo s ograničenom odgovornošću za proizvodnju i usluge u stečaju Vladimira Nazora 29, 40000 Lopatinec</izvorni_sadrzaj>
    <derivirana_varijabla naziv="DomainObject.Predmet.ProtustrankaWithAdress_1">ANNO VITA, društvo s ograničenom odgovornošću za proizvodnju i usluge u stečaju Vladimira Nazora 29, 40000 Lopatinec</derivirana_varijabla>
  </DomainObject.Predmet.ProtustrankaWithAdress>
  <DomainObject.Predmet.ProtustrankaWithAdressOIB>
    <izvorni_sadrzaj>ANNO VITA, društvo s ograničenom odgovornošću za proizvodnju i usluge u stečaju, OIB 18154305652, Vladimira Nazora 29, 40000 Lopatinec</izvorni_sadrzaj>
    <derivirana_varijabla naziv="DomainObject.Predmet.ProtustrankaWithAdressOIB_1">ANNO VITA, društvo s ograničenom odgovornošću za proizvodnju i usluge u stečaju, OIB 18154305652, Vladimira Nazora 29, 40000 Lopatinec</derivirana_varijabla>
  </DomainObject.Predmet.ProtustrankaWithAdressOIB>
  <DomainObject.Predmet.ProtustrankaNazivFormated>
    <izvorni_sadrzaj>ANNO VITA, društvo s ograničenom odgovornošću za proizvodnju i usluge u stečaju</izvorni_sadrzaj>
    <derivirana_varijabla naziv="DomainObject.Predmet.ProtustrankaNazivFormated_1">ANNO VITA, društvo s ograničenom odgovornošću za proizvodnju i usluge u stečaju</derivirana_varijabla>
  </DomainObject.Predmet.ProtustrankaNazivFormated>
  <DomainObject.Predmet.ProtustrankaNazivFormatedOIB>
    <izvorni_sadrzaj>ANNO VITA, društvo s ograničenom odgovornošću za proizvodnju i usluge u stečaju, OIB 18154305652</izvorni_sadrzaj>
    <derivirana_varijabla naziv="DomainObject.Predmet.ProtustrankaNazivFormatedOIB_1">ANNO VITA, društvo s ograničenom odgovornošću za proizvodnju i usluge u stečaju, OIB 18154305652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12940.59</izvorni_sadrzaj>
    <derivirana_varijabla naziv="DomainObject.Predmet.TrenutnaVrijednost_1">12940.59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ANNO VITA, društvo s ograničenom odgovornošću za proizvodnju i usluge u stečaju</item>
    </izvorni_sadrzaj>
    <derivirana_varijabla naziv="DomainObject.Predmet.ProtuStrankaListFormated_1">
      <item>ANNO VITA, društvo s ograničenom odgovornošću za proizvodnju i usluge u stečaju</item>
    </derivirana_varijabla>
  </DomainObject.Predmet.ProtuStrankaListFormated>
  <DomainObject.Predmet.ProtuStrankaListFormatedOIB>
    <izvorni_sadrzaj>
      <item>ANNO VITA, društvo s ograničenom odgovornošću za proizvodnju i usluge u stečaju, OIB 18154305652</item>
    </izvorni_sadrzaj>
    <derivirana_varijabla naziv="DomainObject.Predmet.ProtuStrankaListFormatedOIB_1">
      <item>ANNO VITA, društvo s ograničenom odgovornošću za proizvodnju i usluge u stečaju, OIB 18154305652</item>
    </derivirana_varijabla>
  </DomainObject.Predmet.ProtuStrankaListFormatedOIB>
  <DomainObject.Predmet.ProtuStrankaListFormatedWithAdress>
    <izvorni_sadrzaj>
      <item>ANNO VITA, društvo s ograničenom odgovornošću za proizvodnju i usluge u stečaju, Vladimira Nazora 29, 40000 Lopatinec</item>
    </izvorni_sadrzaj>
    <derivirana_varijabla naziv="DomainObject.Predmet.ProtuStrankaListFormatedWithAdress_1">
      <item>ANNO VITA, društvo s ograničenom odgovornošću za proizvodnju i usluge u stečaju, Vladimira Nazora 29, 40000 Lopatinec</item>
    </derivirana_varijabla>
  </DomainObject.Predmet.ProtuStrankaListFormatedWithAdress>
  <DomainObject.Predmet.ProtuStrankaListFormatedWithAdressOIB>
    <izvorni_sadrzaj>
      <item>ANNO VITA, društvo s ograničenom odgovornošću za proizvodnju i usluge u stečaju, OIB 18154305652, Vladimira Nazora 29, 40000 Lopatinec</item>
    </izvorni_sadrzaj>
    <derivirana_varijabla naziv="DomainObject.Predmet.ProtuStrankaListFormatedWithAdressOIB_1">
      <item>ANNO VITA, društvo s ograničenom odgovornošću za proizvodnju i usluge u stečaju, OIB 18154305652, Vladimira Nazora 29, 40000 Lopatinec</item>
    </derivirana_varijabla>
  </DomainObject.Predmet.ProtuStrankaListFormatedWithAdressOIB>
  <DomainObject.Predmet.ProtuStrankaListNazivFormated>
    <izvorni_sadrzaj>
      <item>ANNO VITA, društvo s ograničenom odgovornošću za proizvodnju i usluge u stečaju</item>
    </izvorni_sadrzaj>
    <derivirana_varijabla naziv="DomainObject.Predmet.ProtuStrankaListNazivFormated_1">
      <item>ANNO VITA, društvo s ograničenom odgovornošću za proizvodnju i usluge u stečaju</item>
    </derivirana_varijabla>
  </DomainObject.Predmet.ProtuStrankaListNazivFormated>
  <DomainObject.Predmet.ProtuStrankaListNazivFormatedOIB>
    <izvorni_sadrzaj>
      <item>ANNO VITA, društvo s ograničenom odgovornošću za proizvodnju i usluge u stečaju, OIB 18154305652</item>
    </izvorni_sadrzaj>
    <derivirana_varijabla naziv="DomainObject.Predmet.ProtuStrankaListNazivFormatedOIB_1">
      <item>ANNO VITA, društvo s ograničenom odgovornošću za proizvodnju i usluge u stečaju, OIB 18154305652</item>
    </derivirana_varijabla>
  </DomainObject.Predmet.ProtuStrankaListNazivFormatedOIB>
  <DomainObject.Predmet.OstaliListFormated>
    <izvorni_sadrzaj>
      <item>Višnja Trupković</item>
      <item>Ivan Trupković</item>
      <item>Branimir Kemeter</item>
      <item>Rajka Komarčić</item>
      <item>ZOU Zlatko Ružman i Darko Pandur</item>
    </izvorni_sadrzaj>
    <derivirana_varijabla naziv="DomainObject.Predmet.OstaliListFormated_1">
      <item>Višnja Trupković</item>
      <item>Ivan Trupković</item>
      <item>Branimir Kemeter</item>
      <item>Rajka Komarčić</item>
      <item>ZOU Zlatko Ružman i Darko Pandur</item>
    </derivirana_varijabla>
  </DomainObject.Predmet.OstaliListFormated>
  <DomainObject.Predmet.OstaliListFormatedOIB>
    <izvorni_sadrzaj>
      <item>Višnja Trupković, OIB 11773127514</item>
      <item>Ivan Trupković, OIB 48336706438</item>
      <item>Branimir Kemeter, OIB 75029209458</item>
      <item>Rajka Komarčić, OIB 74503406025</item>
      <item>ZOU Zlatko Ružman i Darko Pandur</item>
    </izvorni_sadrzaj>
    <derivirana_varijabla naziv="DomainObject.Predmet.OstaliListFormatedOIB_1">
      <item>Višnja Trupković, OIB 11773127514</item>
      <item>Ivan Trupković, OIB 48336706438</item>
      <item>Branimir Kemeter, OIB 75029209458</item>
      <item>Rajka Komarčić, OIB 74503406025</item>
      <item>ZOU Zlatko Ružman i Darko Pandur</item>
    </derivirana_varijabla>
  </DomainObject.Predmet.OstaliListFormatedOIB>
  <DomainObject.Predmet.OstaliListFormatedWithAdress>
    <izvorni_sadrzaj>
      <item>Višnja Trupković, V.nazora 29, 40000 Lopatinec</item>
      <item>Ivan Trupković, V.nazora 29, 40000 Lopatinec</item>
      <item>Branimir Kemeter, Ulica Augusta Šenoe 54, 40000 Šenkovec</item>
      <item>Rajka Komarčić, Maršala Tita 14, 40000 Šenkovec</item>
      <item>ZOU Zlatko Ružman i Darko Pandur, Glavna 15, 40323 Prelog</item>
    </izvorni_sadrzaj>
    <derivirana_varijabla naziv="DomainObject.Predmet.OstaliListFormatedWithAdress_1">
      <item>Višnja Trupković, V.nazora 29, 40000 Lopatinec</item>
      <item>Ivan Trupković, V.nazora 29, 40000 Lopatinec</item>
      <item>Branimir Kemeter, Ulica Augusta Šenoe 54, 40000 Šenkovec</item>
      <item>Rajka Komarčić, Maršala Tita 14, 40000 Šenkovec</item>
      <item>ZOU Zlatko Ružman i Darko Pandur, Glavna 15, 40323 Prelog</item>
    </derivirana_varijabla>
  </DomainObject.Predmet.OstaliListFormatedWithAdress>
  <DomainObject.Predmet.OstaliListFormatedWithAdressOIB>
    <izvorni_sadrzaj>
      <item>Višnja Trupković, OIB 11773127514, V.nazora 29, 40000 Lopatinec</item>
      <item>Ivan Trupković, OIB 48336706438, V.nazora 29, 40000 Lopatinec</item>
      <item>Branimir Kemeter, OIB 75029209458, Ulica Augusta Šenoe 54, 40000 Šenkovec</item>
      <item>Rajka Komarčić, OIB 74503406025, Maršala Tita 14, 40000 Šenkovec</item>
      <item>ZOU Zlatko Ružman i Darko Pandur, Glavna 15, 40323 Prelog</item>
    </izvorni_sadrzaj>
    <derivirana_varijabla naziv="DomainObject.Predmet.OstaliListFormatedWithAdressOIB_1">
      <item>Višnja Trupković, OIB 11773127514, V.nazora 29, 40000 Lopatinec</item>
      <item>Ivan Trupković, OIB 48336706438, V.nazora 29, 40000 Lopatinec</item>
      <item>Branimir Kemeter, OIB 75029209458, Ulica Augusta Šenoe 54, 40000 Šenkovec</item>
      <item>Rajka Komarčić, OIB 74503406025, Maršala Tita 14, 40000 Šenkovec</item>
      <item>ZOU Zlatko Ružman i Darko Pandur, Glavna 15, 40323 Prelog</item>
    </derivirana_varijabla>
  </DomainObject.Predmet.OstaliListFormatedWithAdressOIB>
  <DomainObject.Predmet.OstaliListNazivFormated>
    <izvorni_sadrzaj>
      <item>Višnja Trupković</item>
      <item>Ivan Trupković</item>
      <item>Branimir Kemeter</item>
      <item>Rajka Komarčić</item>
      <item>ZOU Zlatko Ružman i Darko Pandur</item>
    </izvorni_sadrzaj>
    <derivirana_varijabla naziv="DomainObject.Predmet.OstaliListNazivFormated_1">
      <item>Višnja Trupković</item>
      <item>Ivan Trupković</item>
      <item>Branimir Kemeter</item>
      <item>Rajka Komarčić</item>
      <item>ZOU Zlatko Ružman i Darko Pandur</item>
    </derivirana_varijabla>
  </DomainObject.Predmet.OstaliListNazivFormated>
  <DomainObject.Predmet.OstaliListNazivFormatedOIB>
    <izvorni_sadrzaj>
      <item>Višnja Trupković, OIB 11773127514</item>
      <item>Ivan Trupković, OIB 48336706438</item>
      <item>Branimir Kemeter, OIB 75029209458</item>
      <item>Rajka Komarčić, OIB 74503406025</item>
      <item>ZOU Zlatko Ružman i Darko Pandur</item>
    </izvorni_sadrzaj>
    <derivirana_varijabla naziv="DomainObject.Predmet.OstaliListNazivFormatedOIB_1">
      <item>Višnja Trupković, OIB 11773127514</item>
      <item>Ivan Trupković, OIB 48336706438</item>
      <item>Branimir Kemeter, OIB 75029209458</item>
      <item>Rajka Komarčić, OIB 74503406025</item>
      <item>ZOU Zlatko Ružman i Darko Pandur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St-43/2017-39</izvorni_sadrzaj>
    <derivirana_varijabla naziv="DomainObject.PoslovniBrojDokumenta_1">St-43/2017-39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ANNO VITA, društvo s ograničenom odgovornošću za proizvodnju i usluge u stečaju</izvorni_sadrzaj>
    <derivirana_varijabla naziv="DomainObject.Predmet.ProtustrankaIDrugi_1">ANNO VITA, društvo s ograničenom odgovornošću za proizvodnju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ANNO VITA, društvo s ograničenom odgovornošću za proizvodnju i usluge u stečaju, OIB 18154305652, Vladimira Nazora 29, 40000 Lopatinec</izvorni_sadrzaj>
    <derivirana_varijabla naziv="DomainObject.Predmet.ProtustrankaIDrugiAdressOIB_1">ANNO VITA, društvo s ograničenom odgovornošću za proizvodnju i usluge u stečaju, OIB 18154305652, Vladimira Nazora 29, 40000 Lopatinec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ANNO VITA, društvo s ograničenom odgovornošću za proizvodnju i usluge u stečaju</item>
      <item>Financijska agencija</item>
      <item>Višnja Trupković</item>
      <item>Ivan Trupković</item>
      <item>Branimir Kemeter</item>
      <item>Rajka Komarčić</item>
      <item>ZOU Zlatko Ružman i Darko Pandur</item>
    </izvorni_sadrzaj>
    <derivirana_varijabla naziv="DomainObject.Predmet.SudioniciListNaziv_1">
      <item>ANNO VITA, društvo s ograničenom odgovornošću za proizvodnju i usluge u stečaju</item>
      <item>Financijska agencija</item>
      <item>Višnja Trupković</item>
      <item>Ivan Trupković</item>
      <item>Branimir Kemeter</item>
      <item>Rajka Komarčić</item>
      <item>ZOU Zlatko Ružman i Darko Pandur</item>
    </derivirana_varijabla>
  </DomainObject.Predmet.SudioniciListNaziv>
  <DomainObject.Predmet.SudioniciListAdressOIB>
    <izvorni_sadrzaj>
      <item>ANNO VITA, društvo s ograničenom odgovornošću za proizvodnju i usluge u stečaju, OIB 18154305652, Vladimira Nazora 29,40000 Lopatinec</item>
      <item>Financijska agencija, OIB 85821130368, A. Cesarca 2,42000 Varaždin</item>
      <item>Višnja Trupković, OIB 11773127514, V.nazora 29,40000 Lopatinec</item>
      <item>Ivan Trupković, OIB 48336706438, V.nazora 29,40000 Lopatinec</item>
      <item>Branimir Kemeter, OIB 75029209458, Ulica Augusta Šenoe 54,40000 Šenkovec</item>
      <item>Rajka Komarčić, OIB 74503406025, Maršala Tita 14,40000 Šenkovec</item>
      <item>ZOU Zlatko Ružman i Darko Pandur, Glavna 15,40323 Prelog</item>
    </izvorni_sadrzaj>
    <derivirana_varijabla naziv="DomainObject.Predmet.SudioniciListAdressOIB_1">
      <item>ANNO VITA, društvo s ograničenom odgovornošću za proizvodnju i usluge u stečaju, OIB 18154305652, Vladimira Nazora 29,40000 Lopatinec</item>
      <item>Financijska agencija, OIB 85821130368, A. Cesarca 2,42000 Varaždin</item>
      <item>Višnja Trupković, OIB 11773127514, V.nazora 29,40000 Lopatinec</item>
      <item>Ivan Trupković, OIB 48336706438, V.nazora 29,40000 Lopatinec</item>
      <item>Branimir Kemeter, OIB 75029209458, Ulica Augusta Šenoe 54,40000 Šenkovec</item>
      <item>Rajka Komarčić, OIB 74503406025, Maršala Tita 14,40000 Šenkovec</item>
      <item>ZOU Zlatko Ružman i Darko Pandur, Glavna 15,40323 Prelog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8EB6C0-2334-4BDC-876D-9DD82A2B98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1461</properties:Words>
  <properties:Characters>8280</properties:Characters>
  <properties:Lines>186</properties:Lines>
  <properties:Paragraphs>49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2018-09-18T12:39:00Z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St-43/2017-39 / Odluka - Rješenje - otvaranje stečajnog postupka (odluka_St-43_2017-39.docx)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