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b1d1" w14:paraId="697b1d1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1C56F0">
        <w:rPr>
          <w:rFonts w:hAnsi="Times New Roman" w:ascii="Times New Roman"/>
          <w:color w:val="auto"/>
          <w:sz w:val="24"/>
          <w:szCs w:val="24"/>
          <w:lang w:val="hr-HR"/>
        </w:rPr>
        <w:t>4160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1C56F0">
        <w:rPr>
          <w:rFonts w:hAnsi="Times New Roman" w:ascii="Times New Roman"/>
          <w:color w:val="auto"/>
          <w:sz w:val="24"/>
          <w:szCs w:val="24"/>
          <w:lang w:val="hr-HR"/>
        </w:rPr>
        <w:t>-14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1C56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56F0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1C56F0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4809B2" w:rsidRPr="001C56F0">
        <w:rPr>
          <w:rFonts w:hAnsi="Times New Roman" w:ascii="Times New Roman"/>
          <w:sz w:val="24"/>
          <w:szCs w:val="24"/>
        </w:rPr>
        <w:t xml:space="preserve">, </w:t>
      </w:r>
      <w:r w:rsidR="001C56F0" w:rsidRPr="001C56F0">
        <w:rPr>
          <w:rFonts w:hAnsi="Times New Roman" w:ascii="Times New Roman"/>
          <w:sz w:val="24"/>
          <w:szCs w:val="24"/>
        </w:rPr>
        <w:t>TELAMON j.d.o.o., Zagreb, Stjepana Ladiše 11, OIB: 09205077415</w:t>
      </w:r>
      <w:r w:rsidR="00C06ADD">
        <w:rPr>
          <w:rFonts w:hAnsi="Times New Roman" w:ascii="Times New Roman"/>
          <w:szCs w:val="24"/>
        </w:rPr>
        <w:t xml:space="preserve">, </w:t>
      </w:r>
      <w:r w:rsidR="00787C76">
        <w:rPr>
          <w:rFonts w:hAnsi="Times New Roman" w:ascii="Times New Roman"/>
          <w:sz w:val="24"/>
          <w:szCs w:val="24"/>
        </w:rPr>
        <w:t>01.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76129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61297" w:rsidRPr="00761297">
        <w:rPr>
          <w:rFonts w:hAnsi="Times New Roman" w:ascii="Times New Roman"/>
          <w:color w:val="auto"/>
          <w:sz w:val="24"/>
          <w:szCs w:val="24"/>
        </w:rPr>
        <w:t>TELAMON j.d.o.o., Zagreb, Stjepana Ladiše 11, OIB: 09205077415</w:t>
      </w:r>
      <w:r w:rsidR="00761297" w:rsidRPr="00761297">
        <w:rPr>
          <w:rFonts w:hAnsi="Times New Roman" w:ascii="Times New Roman"/>
          <w:color w:val="auto"/>
          <w:szCs w:val="24"/>
        </w:rPr>
        <w:t>,</w:t>
      </w:r>
      <w:r w:rsidR="00F349AA" w:rsidRPr="0076129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761297">
        <w:rPr>
          <w:rFonts w:hAnsi="Times New Roman" w:ascii="Times New Roman"/>
          <w:color w:val="auto"/>
          <w:sz w:val="24"/>
          <w:szCs w:val="24"/>
          <w:lang w:val="hr-HR"/>
        </w:rPr>
        <w:t>4160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61297">
        <w:rPr>
          <w:rFonts w:hAnsi="Times New Roman" w:ascii="Times New Roman"/>
          <w:color w:val="auto"/>
          <w:sz w:val="24"/>
          <w:szCs w:val="24"/>
          <w:lang w:val="hr-HR"/>
        </w:rPr>
        <w:t>05. svibnja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761297">
        <w:rPr>
          <w:rFonts w:hAnsi="Times New Roman" w:ascii="Times New Roman"/>
          <w:color w:val="auto"/>
          <w:sz w:val="24"/>
          <w:szCs w:val="24"/>
          <w:lang w:val="hr-HR"/>
        </w:rPr>
        <w:t>411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761297">
        <w:rPr>
          <w:rFonts w:hAnsi="Times New Roman" w:ascii="Times New Roman"/>
          <w:color w:val="auto"/>
          <w:sz w:val="24"/>
          <w:szCs w:val="24"/>
          <w:lang w:val="hr-HR"/>
        </w:rPr>
        <w:t xml:space="preserve">20.921,13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761297">
        <w:rPr>
          <w:rFonts w:hAnsi="Times New Roman" w:ascii="Times New Roman"/>
          <w:color w:val="auto"/>
          <w:sz w:val="24"/>
          <w:szCs w:val="24"/>
          <w:lang w:val="hr-HR"/>
        </w:rPr>
        <w:t>ima dva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761297">
        <w:rPr>
          <w:rFonts w:hAnsi="Times New Roman" w:ascii="Times New Roman"/>
          <w:color w:val="auto"/>
          <w:sz w:val="24"/>
          <w:szCs w:val="24"/>
          <w:lang w:val="hr-HR"/>
        </w:rPr>
        <w:t>12. svibnja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761297">
        <w:rPr>
          <w:rFonts w:hAnsi="Times New Roman" w:ascii="Times New Roman"/>
          <w:color w:val="auto"/>
          <w:sz w:val="24"/>
          <w:szCs w:val="24"/>
          <w:lang w:val="hr-HR"/>
        </w:rPr>
        <w:t>4160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060DDC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761297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17.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E54919" w:rsidR="00426C2B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060DDC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761297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060DDC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 dužnik ima evidentirane neizvršene osnove za plaćanje u neprekinutom razdoblju od </w:t>
      </w:r>
      <w:r w:rsidR="00761297">
        <w:rPr>
          <w:rFonts w:hAnsi="Times New Roman" w:ascii="Times New Roman"/>
          <w:color w:val="auto"/>
          <w:sz w:val="24"/>
          <w:szCs w:val="24"/>
          <w:lang w:val="hr-HR"/>
        </w:rPr>
        <w:t>935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761297">
        <w:rPr>
          <w:rFonts w:hAnsi="Times New Roman" w:ascii="Times New Roman"/>
          <w:color w:val="auto"/>
          <w:sz w:val="24"/>
          <w:szCs w:val="24"/>
          <w:lang w:val="hr-HR"/>
        </w:rPr>
        <w:t>2.338,13</w:t>
      </w:r>
      <w:r w:rsidR="00060DDC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01.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847DE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847DE" w:rsidP="002152A3" w:rsidR="002847DE" w:rsidRPr="002847DE">
      <w:pPr>
        <w:jc w:val="right"/>
        <w:rPr>
          <w:rFonts w:hAnsi="Times New Roman" w:ascii="Times New Roman"/>
          <w:color w:val="auto"/>
          <w:sz w:val="24"/>
        </w:rPr>
      </w:pPr>
      <w:r w:rsidRPr="002847DE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2847DE" w:rsidP="002152A3" w:rsidR="002847DE" w:rsidRPr="002847DE">
      <w:pPr>
        <w:jc w:val="right"/>
        <w:rPr>
          <w:rFonts w:hAnsi="Times New Roman" w:ascii="Times New Roman"/>
          <w:color w:val="auto"/>
          <w:sz w:val="24"/>
        </w:rPr>
      </w:pPr>
      <w:r w:rsidRPr="002847DE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2847DE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1C56F0">
      <w:rPr>
        <w:rFonts w:hAnsi="Times New Roman" w:ascii="Times New Roman"/>
        <w:color w:val="000000"/>
        <w:sz w:val="24"/>
        <w:szCs w:val="24"/>
      </w:rPr>
      <w:t>4160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787C76">
      <w:rPr>
        <w:rFonts w:hAnsi="Times New Roman" w:ascii="Times New Roman"/>
        <w:color w:val="000000"/>
        <w:sz w:val="24"/>
        <w:szCs w:val="24"/>
      </w:rPr>
      <w:t>1</w:t>
    </w:r>
    <w:r w:rsidR="001C56F0">
      <w:rPr>
        <w:rFonts w:hAnsi="Times New Roman" w:ascii="Times New Roman"/>
        <w:color w:val="000000"/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0DDC"/>
    <w:rsid w:val="0006701A"/>
    <w:rsid w:val="00067361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C56F0"/>
    <w:rsid w:val="001D3E0B"/>
    <w:rsid w:val="001E2B75"/>
    <w:rsid w:val="001E6CCF"/>
    <w:rsid w:val="001E7FD3"/>
    <w:rsid w:val="00205ED7"/>
    <w:rsid w:val="00264B81"/>
    <w:rsid w:val="002847DE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09B2"/>
    <w:rsid w:val="004D0C3D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61297"/>
    <w:rsid w:val="00780BAD"/>
    <w:rsid w:val="00780EDE"/>
    <w:rsid w:val="00784BCF"/>
    <w:rsid w:val="00787C7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6ADD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2F5A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84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7D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7D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7D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7D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84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7D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7D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7D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7D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4160</izvorni_sadrzaj>
    <derivirana_varijabla naziv="DomainObject.Predmet.Broj_1">4160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St-4160/2016</izvorni_sadrzaj>
    <derivirana_varijabla naziv="DomainObject.Predmet.OznakaBroj_1">St-4160/2016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 ST</izvorni_sadrzaj>
    <derivirana_varijabla naziv="DomainObject.Predmet.PrimjedbaSuca_1">12 Su-30/16 i 12 Su-19/16 od 1.4.2016. IZUZEĆE SILADI  RSTIĆ ST</derivirana_varijabla>
  </DomainObject.Predmet.PrimjedbaSuca>
  <DomainObject.Predmet.ProtustrankaFormated>
    <izvorni_sadrzaj>  TELAMON j.d.o.o.</izvorni_sadrzaj>
    <derivirana_varijabla naziv="DomainObject.Predmet.ProtustrankaFormated_1">  TELAMON j.d.o.o.</derivirana_varijabla>
  </DomainObject.Predmet.ProtustrankaFormated>
  <DomainObject.Predmet.ProtustrankaFormatedOIB>
    <izvorni_sadrzaj>  TELAMON j.d.o.o., OIB 09205077415</izvorni_sadrzaj>
    <derivirana_varijabla naziv="DomainObject.Predmet.ProtustrankaFormatedOIB_1">  TELAMON j.d.o.o., OIB 09205077415</derivirana_varijabla>
  </DomainObject.Predmet.ProtustrankaFormatedOIB>
  <DomainObject.Predmet.ProtustrankaFormatedWithAdress>
    <izvorni_sadrzaj> TELAMON j.d.o.o., Stjepana Ladiše 11, 10000 Zagreb</izvorni_sadrzaj>
    <derivirana_varijabla naziv="DomainObject.Predmet.ProtustrankaFormatedWithAdress_1"> TELAMON j.d.o.o., Stjepana Ladiše 11, 10000 Zagreb</derivirana_varijabla>
  </DomainObject.Predmet.ProtustrankaFormatedWithAdress>
  <DomainObject.Predmet.ProtustrankaFormatedWithAdressOIB>
    <izvorni_sadrzaj> TELAMON j.d.o.o., OIB 09205077415, Stjepana Ladiše 11, 10000 Zagreb</izvorni_sadrzaj>
    <derivirana_varijabla naziv="DomainObject.Predmet.ProtustrankaFormatedWithAdressOIB_1"> TELAMON j.d.o.o., OIB 09205077415, Stjepana Ladiše 11, 10000 Zagreb</derivirana_varijabla>
  </DomainObject.Predmet.ProtustrankaFormatedWithAdressOIB>
  <DomainObject.Predmet.ProtustrankaWithAdress>
    <izvorni_sadrzaj>TELAMON j.d.o.o. Stjepana Ladiše 11, 10000 Zagreb</izvorni_sadrzaj>
    <derivirana_varijabla naziv="DomainObject.Predmet.ProtustrankaWithAdress_1">TELAMON j.d.o.o. Stjepana Ladiše 11, 10000 Zagreb</derivirana_varijabla>
  </DomainObject.Predmet.ProtustrankaWithAdress>
  <DomainObject.Predmet.ProtustrankaWithAdressOIB>
    <izvorni_sadrzaj>TELAMON j.d.o.o., OIB 09205077415, Stjepana Ladiše 11, 10000 Zagreb</izvorni_sadrzaj>
    <derivirana_varijabla naziv="DomainObject.Predmet.ProtustrankaWithAdressOIB_1">TELAMON j.d.o.o., OIB 09205077415, Stjepana Ladiše 11, 10000 Zagreb</derivirana_varijabla>
  </DomainObject.Predmet.ProtustrankaWithAdressOIB>
  <DomainObject.Predmet.ProtustrankaNazivFormated>
    <izvorni_sadrzaj>TELAMON j.d.o.o.</izvorni_sadrzaj>
    <derivirana_varijabla naziv="DomainObject.Predmet.ProtustrankaNazivFormated_1">TELAMON j.d.o.o.</derivirana_varijabla>
  </DomainObject.Predmet.ProtustrankaNazivFormated>
  <DomainObject.Predmet.ProtustrankaNazivFormatedOIB>
    <izvorni_sadrzaj>TELAMON j.d.o.o., OIB 09205077415</izvorni_sadrzaj>
    <derivirana_varijabla naziv="DomainObject.Predmet.ProtustrankaNazivFormatedOIB_1">TELAMON j.d.o.o., OIB 09205077415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Ivić; vjerovnici</izvorni_sadrzaj>
    <derivirana_varijabla naziv="DomainObject.Predmet.StrankaFormated_1">  FINA Regionalni centar Zagreb; Zvonimir Ivić; vjerovnici</derivirana_varijabla>
  </DomainObject.Predmet.StrankaFormated>
  <DomainObject.Predmet.StrankaFormatedOIB>
    <izvorni_sadrzaj>  FINA Regionalni centar Zagreb, OIB 85821130368; Zvonimir Ivić, OIB 73625816147; vjerovnici</izvorni_sadrzaj>
    <derivirana_varijabla naziv="DomainObject.Predmet.StrankaFormatedOIB_1">  FINA Regionalni centar Zagreb, OIB 85821130368; Zvonimir Ivić, OIB 73625816147; vjerovnici</derivirana_varijabla>
  </DomainObject.Predmet.StrankaFormatedOIB>
  <DomainObject.Predmet.StrankaFormatedWithAdress>
    <izvorni_sadrzaj> FINA Regionalni centar Zagreb, Trg svibanjskih žrtava 1995. 1, 10000 Zagreb; Zvonimir Ivić, Trsje 19c, 10000 Zagreb; vjerovnici</izvorni_sadrzaj>
    <derivirana_varijabla naziv="DomainObject.Predmet.StrankaFormatedWithAdress_1"> FINA Regionalni centar Zagreb, Trg svibanjskih žrtava 1995. 1, 10000 Zagreb; Zvonimir Ivić, Trsje 19c, 10000 Zagreb; vjerovnici</derivirana_varijabla>
  </DomainObject.Predmet.StrankaFormatedWithAdress>
  <DomainObject.Predmet.StrankaFormatedWithAdressOIB>
    <izvorni_sadrzaj> FINA Regionalni centar Zagreb, OIB 85821130368, Trg svibanjskih žrtava 1995. 1, 10000 Zagreb; Zvonimir Ivić, OIB 73625816147, Trsje 19c, 10000 Zagreb; vjerovnici</izvorni_sadrzaj>
    <derivirana_varijabla naziv="DomainObject.Predmet.StrankaFormatedWithAdressOIB_1"> FINA Regionalni centar Zagreb, OIB 85821130368, Trg svibanjskih žrtava 1995. 1, 10000 Zagreb; Zvonimir Ivić, OIB 73625816147, Trsje 19c, 10000 Zagreb; vjerovnici</derivirana_varijabla>
  </DomainObject.Predmet.StrankaFormatedWithAdressOIB>
  <DomainObject.Predmet.StrankaWithAdress>
    <izvorni_sadrzaj>FINA Regionalni centar Zagreb Trg svibanjskih žrtava 1995. 1,10000 Zagreb,Zvonimir Ivić Trsje 19c,10000 Zagreb,vjerovnici </izvorni_sadrzaj>
    <derivirana_varijabla naziv="DomainObject.Predmet.StrankaWithAdress_1">FINA Regionalni centar Zagreb Trg svibanjskih žrtava 1995. 1,10000 Zagreb,Zvonimir Ivić Trsje 19c,10000 Zagreb,vjerovnici </derivirana_varijabla>
  </DomainObject.Predmet.StrankaWithAdress>
  <DomainObject.Predmet.StrankaWithAdressOIB>
    <izvorni_sadrzaj>FINA Regionalni centar Zagreb, OIB 85821130368, Trg svibanjskih žrtava 1995. 1,10000 Zagreb,Zvonimir Ivić, OIB 73625816147, Trsje 19c,10000 Zagreb,vjerovnici</izvorni_sadrzaj>
    <derivirana_varijabla naziv="DomainObject.Predmet.StrankaWithAdressOIB_1">FINA Regionalni centar Zagreb, OIB 85821130368, Trg svibanjskih žrtava 1995. 1,10000 Zagreb,Zvonimir Ivić, OIB 73625816147, Trsje 19c,10000 Zagreb,vjerovnici</derivirana_varijabla>
  </DomainObject.Predmet.StrankaWithAdressOIB>
  <DomainObject.Predmet.StrankaNazivFormated>
    <izvorni_sadrzaj>FINA Regionalni centar Zagreb,Zvonimir Ivić,vjerovnici</izvorni_sadrzaj>
    <derivirana_varijabla naziv="DomainObject.Predmet.StrankaNazivFormated_1">FINA Regionalni centar Zagreb,Zvonimir Ivić,vjerovnici</derivirana_varijabla>
  </DomainObject.Predmet.StrankaNazivFormated>
  <DomainObject.Predmet.StrankaNazivFormatedOIB>
    <izvorni_sadrzaj>FINA Regionalni centar Zagreb, OIB 85821130368,Zvonimir Ivić, OIB 73625816147,vjerovnici</izvorni_sadrzaj>
    <derivirana_varijabla naziv="DomainObject.Predmet.StrankaNazivFormatedOIB_1">FINA Regionalni centar Zagreb, OIB 85821130368,Zvonimir Ivić, OIB 73625816147,vjerovnici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Zvonimir Ivić</item>
      <item>vjerovnici</item>
    </izvorni_sadrzaj>
    <derivirana_varijabla naziv="DomainObject.Predmet.StrankaListFormated_1">
      <item>FINA Regionalni centar Zagreb</item>
      <item>Zvonimir Ivić</item>
      <item>vjerovnici</item>
    </derivirana_varijabla>
  </DomainObject.Predmet.StrankaListFormated>
  <DomainObject.Predmet.StrankaListFormatedOIB>
    <izvorni_sadrzaj>
      <item>FINA Regionalni centar Zagreb, OIB 85821130368</item>
      <item>Zvonimir Ivić, OIB 73625816147</item>
      <item>vjerovnici</item>
    </izvorni_sadrzaj>
    <derivirana_varijabla naziv="DomainObject.Predmet.StrankaListFormatedOIB_1">
      <item>FINA Regionalni centar Zagreb, OIB 85821130368</item>
      <item>Zvonimir Ivić, OIB 73625816147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Zvonimir Ivić, Trsje 19c, 10000 Zagreb</item>
      <item>vjerovnici</item>
    </izvorni_sadrzaj>
    <derivirana_varijabla naziv="DomainObject.Predmet.StrankaListFormatedWithAdress_1">
      <item>FINA Regionalni centar Zagreb, Trg svibanjskih žrtava 1995. 1, 10000 Zagreb</item>
      <item>Zvonimir Ivić, Trsje 19c,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Zvonimir Ivić, OIB 73625816147, Trsje 19c,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Zvonimir Ivić, OIB 73625816147, Trsje 19c, 10000 Zagreb</item>
      <item>vjerovnici</item>
    </derivirana_varijabla>
  </DomainObject.Predmet.StrankaListFormatedWithAdressOIB>
  <DomainObject.Predmet.StrankaListNazivFormated>
    <izvorni_sadrzaj>
      <item>FINA Regionalni centar Zagreb</item>
      <item>Zvonimir Ivić</item>
      <item>vjerovnici</item>
    </izvorni_sadrzaj>
    <derivirana_varijabla naziv="DomainObject.Predmet.StrankaListNazivFormated_1">
      <item>FINA Regionalni centar Zagreb</item>
      <item>Zvonimir Ivić</item>
      <item>vjerovnici</item>
    </derivirana_varijabla>
  </DomainObject.Predmet.StrankaListNazivFormated>
  <DomainObject.Predmet.StrankaListNazivFormatedOIB>
    <izvorni_sadrzaj>
      <item>FINA Regionalni centar Zagreb, OIB 85821130368</item>
      <item>Zvonimir Ivić, OIB 73625816147</item>
      <item>vjerovnici</item>
    </izvorni_sadrzaj>
    <derivirana_varijabla naziv="DomainObject.Predmet.StrankaListNazivFormatedOIB_1">
      <item>FINA Regionalni centar Zagreb, OIB 85821130368</item>
      <item>Zvonimir Ivić, OIB 73625816147</item>
      <item>vjerovnici</item>
    </derivirana_varijabla>
  </DomainObject.Predmet.StrankaListNazivFormatedOIB>
  <DomainObject.Predmet.ProtuStrankaListFormated>
    <izvorni_sadrzaj>
      <item>TELAMON j.d.o.o.</item>
    </izvorni_sadrzaj>
    <derivirana_varijabla naziv="DomainObject.Predmet.ProtuStrankaListFormated_1">
      <item>TELAMON j.d.o.o.</item>
    </derivirana_varijabla>
  </DomainObject.Predmet.ProtuStrankaListFormated>
  <DomainObject.Predmet.ProtuStrankaListFormatedOIB>
    <izvorni_sadrzaj>
      <item>TELAMON j.d.o.o., OIB 09205077415</item>
    </izvorni_sadrzaj>
    <derivirana_varijabla naziv="DomainObject.Predmet.ProtuStrankaListFormatedOIB_1">
      <item>TELAMON j.d.o.o., OIB 09205077415</item>
    </derivirana_varijabla>
  </DomainObject.Predmet.ProtuStrankaListFormatedOIB>
  <DomainObject.Predmet.ProtuStrankaListFormatedWithAdress>
    <izvorni_sadrzaj>
      <item>TELAMON j.d.o.o., Stjepana Ladiše 11, 10000 Zagreb</item>
    </izvorni_sadrzaj>
    <derivirana_varijabla naziv="DomainObject.Predmet.ProtuStrankaListFormatedWithAdress_1">
      <item>TELAMON j.d.o.o., Stjepana Ladiše 11, 10000 Zagreb</item>
    </derivirana_varijabla>
  </DomainObject.Predmet.ProtuStrankaListFormatedWithAdress>
  <DomainObject.Predmet.ProtuStrankaListFormatedWithAdressOIB>
    <izvorni_sadrzaj>
      <item>TELAMON j.d.o.o., OIB 09205077415, Stjepana Ladiše 11, 10000 Zagreb</item>
    </izvorni_sadrzaj>
    <derivirana_varijabla naziv="DomainObject.Predmet.ProtuStrankaListFormatedWithAdressOIB_1">
      <item>TELAMON j.d.o.o., OIB 09205077415, Stjepana Ladiše 11, 10000 Zagreb</item>
    </derivirana_varijabla>
  </DomainObject.Predmet.ProtuStrankaListFormatedWithAdressOIB>
  <DomainObject.Predmet.ProtuStrankaListNazivFormated>
    <izvorni_sadrzaj>
      <item>TELAMON j.d.o.o.</item>
    </izvorni_sadrzaj>
    <derivirana_varijabla naziv="DomainObject.Predmet.ProtuStrankaListNazivFormated_1">
      <item>TELAMON j.d.o.o.</item>
    </derivirana_varijabla>
  </DomainObject.Predmet.ProtuStrankaListNazivFormated>
  <DomainObject.Predmet.ProtuStrankaListNazivFormatedOIB>
    <izvorni_sadrzaj>
      <item>TELAMON j.d.o.o., OIB 09205077415</item>
    </izvorni_sadrzaj>
    <derivirana_varijabla naziv="DomainObject.Predmet.ProtuStrankaListNazivFormatedOIB_1">
      <item>TELAMON j.d.o.o., OIB 09205077415</item>
    </derivirana_varijabla>
  </DomainObject.Predmet.ProtuStrankaListNazivFormatedOIB>
  <DomainObject.Predmet.OstaliListFormated>
    <izvorni_sadrzaj>
      <item>Zvonimir Ivić</item>
    </izvorni_sadrzaj>
    <derivirana_varijabla naziv="DomainObject.Predmet.OstaliListFormated_1">
      <item>Zvonimir Ivić</item>
    </derivirana_varijabla>
  </DomainObject.Predmet.OstaliListFormated>
  <DomainObject.Predmet.OstaliListFormatedOIB>
    <izvorni_sadrzaj>
      <item>Zvonimir Ivić, OIB 73625816147</item>
    </izvorni_sadrzaj>
    <derivirana_varijabla naziv="DomainObject.Predmet.OstaliListFormatedOIB_1">
      <item>Zvonimir Ivić, OIB 73625816147</item>
    </derivirana_varijabla>
  </DomainObject.Predmet.OstaliListFormatedOIB>
  <DomainObject.Predmet.OstaliListFormatedWithAdress>
    <izvorni_sadrzaj>
      <item>Zvonimir Ivić, Trsje 19 C, 10000 Zagreb</item>
    </izvorni_sadrzaj>
    <derivirana_varijabla naziv="DomainObject.Predmet.OstaliListFormatedWithAdress_1">
      <item>Zvonimir Ivić, Trsje 19 C, 10000 Zagreb</item>
    </derivirana_varijabla>
  </DomainObject.Predmet.OstaliListFormatedWithAdress>
  <DomainObject.Predmet.OstaliListFormatedWithAdressOIB>
    <izvorni_sadrzaj>
      <item>Zvonimir Ivić, OIB 73625816147, Trsje 19 C, 10000 Zagreb</item>
    </izvorni_sadrzaj>
    <derivirana_varijabla naziv="DomainObject.Predmet.OstaliListFormatedWithAdressOIB_1">
      <item>Zvonimir Ivić, OIB 73625816147, Trsje 19 C, 10000 Zagreb</item>
    </derivirana_varijabla>
  </DomainObject.Predmet.OstaliListFormatedWithAdressOIB>
  <DomainObject.Predmet.OstaliListNazivFormated>
    <izvorni_sadrzaj>
      <item>Zvonimir Ivić</item>
    </izvorni_sadrzaj>
    <derivirana_varijabla naziv="DomainObject.Predmet.OstaliListNazivFormated_1">
      <item>Zvonimir Ivić</item>
    </derivirana_varijabla>
  </DomainObject.Predmet.OstaliListNazivFormated>
  <DomainObject.Predmet.OstaliListNazivFormatedOIB>
    <izvorni_sadrzaj>
      <item>Zvonimir Ivić, OIB 73625816147</item>
    </izvorni_sadrzaj>
    <derivirana_varijabla naziv="DomainObject.Predmet.OstaliListNazivFormatedOIB_1">
      <item>Zvonimir Ivić, OIB 73625816147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TELAMON j.d.o.o.</izvorni_sadrzaj>
    <derivirana_varijabla naziv="DomainObject.Predmet.ProtustrankaIDrugi_1">TELAMON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TELAMON j.d.o.o., OIB 09205077415, Stjepana Ladiše 11, 10000 Zagreb</izvorni_sadrzaj>
    <derivirana_varijabla naziv="DomainObject.Predmet.ProtustrankaIDrugiAdressOIB_1">TELAMON j.d.o.o., OIB 09205077415, Stjepana Ladiše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TELAMON j.d.o.o.</item>
      <item>FINA Regionalni centar Zagreb</item>
      <item>Zvonimir Ivić</item>
      <item>Zvonimir Ivić</item>
      <item>vjerovnici</item>
    </izvorni_sadrzaj>
    <derivirana_varijabla naziv="DomainObject.Predmet.SudioniciListNaziv_1">
      <item>TELAMON j.d.o.o.</item>
      <item>FINA Regionalni centar Zagreb</item>
      <item>Zvonimir Ivić</item>
      <item>Zvonimir Ivić</item>
      <item>vjerovnici</item>
    </derivirana_varijabla>
  </DomainObject.Predmet.SudioniciListNaziv>
  <DomainObject.Predmet.SudioniciListAdressOIB>
    <izvorni_sadrzaj>
      <item>TELAMON j.d.o.o., OIB 09205077415, Stjepana Ladiše 11,10000 Zagreb</item>
      <item>FINA Regionalni centar Zagreb, OIB 85821130368, Trg svibanjskih žrtava 1995. 1,10000 Zagreb</item>
      <item>Zvonimir Ivić, OIB 73625816147, Trsje 19 C,10000 Zagreb</item>
      <item>Zvonimir Ivić, OIB 73625816147, Trsje 19c,10000 Zagreb</item>
      <item>vjerovnici</item>
    </izvorni_sadrzaj>
    <derivirana_varijabla naziv="DomainObject.Predmet.SudioniciListAdressOIB_1">
      <item>TELAMON j.d.o.o., OIB 09205077415, Stjepana Ladiše 11,10000 Zagreb</item>
      <item>FINA Regionalni centar Zagreb, OIB 85821130368, Trg svibanjskih žrtava 1995. 1,10000 Zagreb</item>
      <item>Zvonimir Ivić, OIB 73625816147, Trsje 19 C,10000 Zagreb</item>
      <item>Zvonimir Ivić, OIB 73625816147, Trsje 19c,10000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09205077415</item>
      <item>, OIB 85821130368</item>
      <item>, OIB 73625816147</item>
      <item>, OIB 73625816147</item>
      <item>, OIB null</item>
    </izvorni_sadrzaj>
    <derivirana_varijabla naziv="DomainObject.Predmet.SudioniciListNazivOIB_1">
      <item>, OIB 09205077415</item>
      <item>, OIB 85821130368</item>
      <item>, OIB 73625816147</item>
      <item>, OIB 73625816147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668</properties:Words>
  <properties:Characters>3643</properties:Characters>
  <properties:Lines>78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2017-06-01T08:04:00Z</dcterms:created>
  <dc:creator>MINISTARSTVO PRAVOSUĐA</dc:creator>
  <cp:lastModifiedBy>Višnja Svečak</cp:lastModifiedBy>
  <cp:lastPrinted>2017-06-01T07:55:00Z</cp:lastPrinted>
  <dcterms:modified xmlns:xsi="http://www.w3.org/2001/XMLSchema-instance" xsi:type="dcterms:W3CDTF">2017-06-01T08:14:00Z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