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a89b" w14:paraId="5b9a89b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AB67D3">
        <w:rPr>
          <w:rFonts w:hAnsi="Times New Roman" w:ascii="Times New Roman"/>
          <w:sz w:val="24"/>
        </w:rPr>
        <w:t xml:space="preserve"> </w:t>
      </w:r>
      <w:r w:rsidR="00AB67D3" w:rsidRPr="00AB67D3">
        <w:rPr>
          <w:rFonts w:hAnsi="Times New Roman" w:ascii="Times New Roman"/>
          <w:b/>
          <w:sz w:val="24"/>
        </w:rPr>
        <w:t>Trgovački sud u Zagrebu</w:t>
      </w:r>
    </w:p>
    <w:p w:rsidRDefault="00702487" w:rsidP="00702487" w:rsidR="00702487" w:rsidRPr="00AB67D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AB67D3" w:rsidRPr="00AB67D3">
        <w:rPr>
          <w:rFonts w:hAnsi="Times New Roman" w:ascii="Times New Roman"/>
          <w:b/>
          <w:sz w:val="24"/>
          <w:szCs w:val="24"/>
          <w:lang w:val="pl-PL"/>
        </w:rPr>
        <w:t>St-2426/17</w:t>
      </w:r>
    </w:p>
    <w:p w:rsidRDefault="00702487" w:rsidP="00702487" w:rsidR="00702487" w:rsidRPr="00AB67D3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AB67D3" w:rsidRPr="00AB67D3">
        <w:rPr>
          <w:rFonts w:hAnsi="Times New Roman" w:ascii="Times New Roman"/>
          <w:b/>
          <w:sz w:val="24"/>
          <w:szCs w:val="24"/>
          <w:lang w:val="pl-PL"/>
        </w:rPr>
        <w:t>NANETTE BOROVJE d.o.o., Zagreb, Sarajervska cesta 62, OIB: 93909100483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583"/>
        <w:gridCol w:w="1656"/>
        <w:gridCol w:w="1243"/>
        <w:gridCol w:w="1596"/>
        <w:gridCol w:w="1430"/>
        <w:gridCol w:w="1596"/>
        <w:gridCol w:w="1723"/>
      </w:tblGrid>
      <w:tr w:rsidTr="000331A7" w:rsidR="00C13EE5" w:rsidRPr="00B40BEB">
        <w:trPr>
          <w:jc w:val="center"/>
        </w:trPr>
        <w:tc>
          <w:tcPr>
            <w:tcW w:type="pct" w:w="53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331A7" w:rsidR="00C13EE5" w:rsidRPr="00B40BEB">
        <w:trPr>
          <w:jc w:val="center"/>
        </w:trPr>
        <w:tc>
          <w:tcPr>
            <w:tcW w:type="pct" w:w="536"/>
          </w:tcPr>
          <w:p w:rsidRDefault="00AB67D3" w:rsidP="005D468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  <w:p w:rsidRDefault="00702487" w:rsidP="005D468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8"/>
          </w:tcPr>
          <w:p w:rsidRDefault="00AB67D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 </w:t>
            </w:r>
            <w:r w:rsidR="00C13EE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zastpana po ŽDO Zagreb, Savska cesta 41</w:t>
            </w:r>
          </w:p>
        </w:tc>
        <w:tc>
          <w:tcPr>
            <w:tcW w:type="pct" w:w="606"/>
          </w:tcPr>
          <w:p w:rsidRDefault="00AB67D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99"/>
          </w:tcPr>
          <w:p w:rsidRDefault="00AB67D3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 41</w:t>
            </w:r>
          </w:p>
          <w:p w:rsidRDefault="00AB67D3" w:rsidP="000331A7" w:rsidR="00AB67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80"/>
          </w:tcPr>
          <w:p w:rsidRDefault="00C13EE5" w:rsidP="00F00B92" w:rsidR="0070248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9.443,27</w:t>
            </w:r>
          </w:p>
        </w:tc>
        <w:tc>
          <w:tcPr>
            <w:tcW w:type="pct" w:w="580"/>
          </w:tcPr>
          <w:p w:rsidRDefault="00C13EE5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postupka Ovr-2209/16,</w:t>
            </w:r>
          </w:p>
        </w:tc>
        <w:tc>
          <w:tcPr>
            <w:tcW w:type="pct" w:w="580"/>
          </w:tcPr>
          <w:p w:rsidRDefault="00C13EE5" w:rsidP="00F00B92" w:rsidR="0070248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9.443,27</w:t>
            </w:r>
          </w:p>
        </w:tc>
        <w:tc>
          <w:tcPr>
            <w:tcW w:type="pct" w:w="580"/>
          </w:tcPr>
          <w:p w:rsidRDefault="00C13EE5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Rješanje Opć.građ.suda u Novom Zagrebu</w:t>
            </w:r>
          </w:p>
        </w:tc>
      </w:tr>
      <w:tr w:rsidTr="000331A7" w:rsidR="00C13EE5" w:rsidRPr="00B40BEB">
        <w:trPr>
          <w:jc w:val="center"/>
        </w:trPr>
        <w:tc>
          <w:tcPr>
            <w:tcW w:type="pct" w:w="536"/>
          </w:tcPr>
          <w:p w:rsidRDefault="00702487" w:rsidP="005D468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13EE5" w:rsidP="005D468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838"/>
          </w:tcPr>
          <w:p w:rsidRDefault="00C13EE5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 , Područni ured Zagreb,  zastpana po ŽDO Zagreb, Savska cesta 41</w:t>
            </w:r>
          </w:p>
        </w:tc>
        <w:tc>
          <w:tcPr>
            <w:tcW w:type="pct" w:w="606"/>
          </w:tcPr>
          <w:p w:rsidRDefault="00C13EE5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186683136487</w:t>
            </w:r>
          </w:p>
        </w:tc>
        <w:tc>
          <w:tcPr>
            <w:tcW w:type="pct" w:w="699"/>
          </w:tcPr>
          <w:p w:rsidRDefault="00F00B92" w:rsidP="00F00B92" w:rsidR="00F00B9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 41</w:t>
            </w:r>
          </w:p>
          <w:p w:rsidRDefault="00F00B92" w:rsidP="00F00B92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80"/>
          </w:tcPr>
          <w:p w:rsidRDefault="00F00B92" w:rsidP="005D4685" w:rsidR="0070248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854.690,63</w:t>
            </w:r>
          </w:p>
        </w:tc>
        <w:tc>
          <w:tcPr>
            <w:tcW w:type="pct" w:w="580"/>
          </w:tcPr>
          <w:p w:rsidRDefault="00F00B9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doprinosi, javna davanja</w:t>
            </w:r>
          </w:p>
        </w:tc>
        <w:tc>
          <w:tcPr>
            <w:tcW w:type="pct" w:w="580"/>
          </w:tcPr>
          <w:p w:rsidRDefault="00F00B92" w:rsidP="005D4685" w:rsidR="0070248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854.690,63</w:t>
            </w:r>
          </w:p>
        </w:tc>
        <w:tc>
          <w:tcPr>
            <w:tcW w:type="pct" w:w="580"/>
          </w:tcPr>
          <w:p w:rsidRDefault="00F00B92" w:rsidP="00F00B92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Ovršna porezna rješenja u iznosu 821.985,85 </w:t>
            </w:r>
          </w:p>
        </w:tc>
      </w:tr>
      <w:tr w:rsidTr="000331A7" w:rsidR="00F03A4E" w:rsidRPr="00B40BEB">
        <w:trPr>
          <w:jc w:val="center"/>
        </w:trPr>
        <w:tc>
          <w:tcPr>
            <w:tcW w:type="pct" w:w="536"/>
          </w:tcPr>
          <w:p w:rsidRDefault="00F03A4E" w:rsidP="005D4685" w:rsidR="00F03A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pct" w:w="838"/>
          </w:tcPr>
          <w:p w:rsidRDefault="00F03A4E" w:rsidP="00F03A4E" w:rsidR="00F03A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ERSTE GROUP BANK AG,  zastupan po BUTERIN&amp;</w:t>
            </w:r>
          </w:p>
          <w:p w:rsidRDefault="00F03A4E" w:rsidP="00F03A4E" w:rsidR="00F03A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POSAVEC odvjetničko društvo d.o.o.Zagreb,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Draškovićeva 82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pct" w:w="606"/>
          </w:tcPr>
          <w:p w:rsidRDefault="00F03A4E" w:rsidP="000331A7" w:rsidR="00F03A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46710466529</w:t>
            </w:r>
          </w:p>
        </w:tc>
        <w:tc>
          <w:tcPr>
            <w:tcW w:type="pct" w:w="699"/>
          </w:tcPr>
          <w:p w:rsidRDefault="00F03A4E" w:rsidP="00F00B92" w:rsidR="00F03A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Graben 21,A- 1010 Beč, Republika Austrija</w:t>
            </w:r>
          </w:p>
        </w:tc>
        <w:tc>
          <w:tcPr>
            <w:tcW w:type="pct" w:w="580"/>
          </w:tcPr>
          <w:p w:rsidRDefault="005D4685" w:rsidP="000331A7" w:rsidR="00F03A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90,606.495,69</w:t>
            </w:r>
          </w:p>
        </w:tc>
        <w:tc>
          <w:tcPr>
            <w:tcW w:type="pct" w:w="580"/>
          </w:tcPr>
          <w:p w:rsidRDefault="005D4685" w:rsidP="000331A7" w:rsidR="00F03A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dugoročnom kreditu i aneksi</w:t>
            </w:r>
          </w:p>
        </w:tc>
        <w:tc>
          <w:tcPr>
            <w:tcW w:type="pct" w:w="580"/>
          </w:tcPr>
          <w:p w:rsidRDefault="005D4685" w:rsidP="000331A7" w:rsidR="00F03A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90,606.495,69</w:t>
            </w:r>
          </w:p>
        </w:tc>
        <w:tc>
          <w:tcPr>
            <w:tcW w:type="pct" w:w="580"/>
          </w:tcPr>
          <w:p w:rsidRDefault="005D4685" w:rsidP="00F00B92" w:rsidR="00F03A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Sporazum o osiguranju novčane tražbine OV-16282/08.07.08</w:t>
            </w:r>
          </w:p>
        </w:tc>
      </w:tr>
    </w:tbl>
    <w:p w:rsidRDefault="005D4685" w:rsidP="00702487" w:rsidR="005D4685">
      <w:pPr>
        <w:pStyle w:val="Bezproreda"/>
        <w:rPr>
          <w:rFonts w:hAnsi="Times New Roman" w:ascii="Times New Roman"/>
          <w:sz w:val="24"/>
        </w:rPr>
      </w:pPr>
    </w:p>
    <w:p w:rsidRDefault="005D4685" w:rsidP="00702487" w:rsidR="005D4685">
      <w:pPr>
        <w:pStyle w:val="Bezproreda"/>
        <w:rPr>
          <w:rFonts w:hAnsi="Times New Roman" w:ascii="Times New Roman"/>
          <w:sz w:val="24"/>
        </w:rPr>
      </w:pPr>
    </w:p>
    <w:p w:rsidRDefault="005D4685" w:rsidP="00702487" w:rsidR="005D4685">
      <w:pPr>
        <w:pStyle w:val="Bezproreda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583"/>
        <w:gridCol w:w="1656"/>
        <w:gridCol w:w="1243"/>
        <w:gridCol w:w="1083"/>
        <w:gridCol w:w="1596"/>
        <w:gridCol w:w="1176"/>
        <w:gridCol w:w="2397"/>
      </w:tblGrid>
      <w:tr w:rsidTr="001A2BF9" w:rsidR="005A4D7F" w:rsidRPr="00B40BEB">
        <w:trPr>
          <w:jc w:val="center"/>
        </w:trPr>
        <w:tc>
          <w:tcPr>
            <w:tcW w:type="pct" w:w="51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80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73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1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7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7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50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1A2BF9" w:rsidR="005A4D7F" w:rsidRPr="00B40BEB">
        <w:trPr>
          <w:jc w:val="center"/>
        </w:trPr>
        <w:tc>
          <w:tcPr>
            <w:tcW w:type="pct" w:w="517"/>
          </w:tcPr>
          <w:p w:rsidRDefault="001A2BF9" w:rsidP="001A2BF9" w:rsidR="001A2BF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  <w:p w:rsidRDefault="001A2BF9" w:rsidP="001A2BF9" w:rsidR="001A2BF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2"/>
          </w:tcPr>
          <w:p w:rsidRDefault="001A2BF9" w:rsidP="001A2BF9" w:rsidR="001A2B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 , Područni ured Zagreb,  zastpana po ŽDO Zagreb, Savska cesta 41</w:t>
            </w:r>
          </w:p>
        </w:tc>
        <w:tc>
          <w:tcPr>
            <w:tcW w:type="pct" w:w="807"/>
          </w:tcPr>
          <w:p w:rsidRDefault="001A2BF9" w:rsidP="001A2BF9" w:rsidR="001A2B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186683136487</w:t>
            </w:r>
          </w:p>
        </w:tc>
        <w:tc>
          <w:tcPr>
            <w:tcW w:type="pct" w:w="731"/>
          </w:tcPr>
          <w:p w:rsidRDefault="001A2BF9" w:rsidP="001A2BF9" w:rsidR="001A2B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 41</w:t>
            </w:r>
          </w:p>
          <w:p w:rsidRDefault="001A2BF9" w:rsidP="001A2BF9" w:rsidR="001A2B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17"/>
          </w:tcPr>
          <w:p w:rsidRDefault="00C40A07" w:rsidP="001A2BF9" w:rsidR="001A2B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Općinski sud u Novom Zagrebu</w:t>
            </w:r>
          </w:p>
          <w:p w:rsidRDefault="00C40A07" w:rsidP="001A2BF9" w:rsidR="00C40A0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3"/>
          </w:tcPr>
          <w:p w:rsidRDefault="00C40A07" w:rsidP="001A2BF9" w:rsidR="001A2B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839.659,82</w:t>
            </w:r>
          </w:p>
        </w:tc>
        <w:tc>
          <w:tcPr>
            <w:tcW w:type="pct" w:w="573"/>
          </w:tcPr>
          <w:p w:rsidRDefault="00C40A07" w:rsidP="001A2BF9" w:rsidR="001A2B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Ovr-2209/16</w:t>
            </w:r>
          </w:p>
        </w:tc>
        <w:tc>
          <w:tcPr>
            <w:tcW w:type="pct" w:w="509"/>
          </w:tcPr>
          <w:p w:rsidRDefault="00C40A07" w:rsidP="00C40A07" w:rsidR="00C40A0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Zk.ul 50221,</w:t>
            </w:r>
          </w:p>
          <w:p w:rsidRDefault="00C40A07" w:rsidP="00C40A07" w:rsidR="00C40A0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Br.kat.čes.3525/2,</w:t>
            </w:r>
          </w:p>
          <w:p w:rsidRDefault="00C40A07" w:rsidP="00C40A07" w:rsidR="001A2B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3525/3,3525/4, 3526/1, 3526/15, 3526/16, 3525/18, 3526/20</w:t>
            </w:r>
          </w:p>
          <w:p w:rsidRDefault="00C40A07" w:rsidP="00C40A07" w:rsidR="00C40A0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Zk.ul. 50188,</w:t>
            </w:r>
          </w:p>
          <w:p w:rsidRDefault="00C40A07" w:rsidP="00C40A07" w:rsidR="00C40A0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Br.kat.čes 3535/1, 3535/2, 3535/3,</w:t>
            </w:r>
          </w:p>
          <w:p w:rsidRDefault="00C40A07" w:rsidP="00C40A07" w:rsidR="00C40A0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Zk.ul</w:t>
            </w:r>
            <w:r w:rsidR="005A4D7F">
              <w:rPr>
                <w:rFonts w:hAnsi="Times New Roman" w:ascii="Times New Roman"/>
                <w:sz w:val="24"/>
                <w:szCs w:val="24"/>
              </w:rPr>
              <w:t>. 1155, br.kat.čes 3533</w:t>
            </w:r>
          </w:p>
        </w:tc>
      </w:tr>
      <w:tr w:rsidTr="001A2BF9" w:rsidR="005A4D7F" w:rsidRPr="00B40BEB">
        <w:trPr>
          <w:jc w:val="center"/>
        </w:trPr>
        <w:tc>
          <w:tcPr>
            <w:tcW w:type="pct" w:w="517"/>
          </w:tcPr>
          <w:p w:rsidRDefault="001A2BF9" w:rsidP="001A2BF9" w:rsidR="001A2BF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A2BF9" w:rsidP="001A2BF9" w:rsidR="001A2BF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772"/>
          </w:tcPr>
          <w:p w:rsidRDefault="001A2BF9" w:rsidP="001A2BF9" w:rsidR="001A2B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ERSTE GROUP BANK AG,  zastupan po BUTERIN&amp;</w:t>
            </w:r>
          </w:p>
          <w:p w:rsidRDefault="001A2BF9" w:rsidP="001A2BF9" w:rsidR="001A2B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POSAVEC odvjetničko društvo d.o.o.Zagreb, Draškovićeva 82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pct" w:w="807"/>
          </w:tcPr>
          <w:p w:rsidRDefault="001A2BF9" w:rsidP="001A2BF9" w:rsidR="001A2B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46710466529</w:t>
            </w:r>
          </w:p>
        </w:tc>
        <w:tc>
          <w:tcPr>
            <w:tcW w:type="pct" w:w="731"/>
          </w:tcPr>
          <w:p w:rsidRDefault="001A2BF9" w:rsidP="001A2BF9" w:rsidR="001A2B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Graben 21,A- 1010 Beč, Republika Austrija</w:t>
            </w:r>
          </w:p>
        </w:tc>
        <w:tc>
          <w:tcPr>
            <w:tcW w:type="pct" w:w="517"/>
          </w:tcPr>
          <w:p w:rsidRDefault="005A4D7F" w:rsidP="005A4D7F" w:rsidR="005A4D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Općinski sud u Novom Zagrebu</w:t>
            </w:r>
          </w:p>
          <w:p w:rsidRDefault="001A2BF9" w:rsidP="001A2BF9" w:rsidR="001A2B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3"/>
          </w:tcPr>
          <w:p w:rsidRDefault="005A4D7F" w:rsidP="001A2BF9" w:rsidR="001A2B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90,606.495,69</w:t>
            </w:r>
          </w:p>
        </w:tc>
        <w:tc>
          <w:tcPr>
            <w:tcW w:type="pct" w:w="573"/>
          </w:tcPr>
          <w:p w:rsidRDefault="005A4D7F" w:rsidP="001A2BF9" w:rsidR="001A2B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OV-16282/08</w:t>
            </w: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66BE2" w:rsidP="001A2BF9" w:rsidR="00A66BE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Ovr-1324/12</w:t>
            </w:r>
          </w:p>
        </w:tc>
        <w:tc>
          <w:tcPr>
            <w:tcW w:type="pct" w:w="509"/>
          </w:tcPr>
          <w:p w:rsidRDefault="005A4D7F" w:rsidP="001A2BF9" w:rsidR="005A4D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Zk.ul.br. 50182, k.č..br.3530/1,3530/2,</w:t>
            </w:r>
          </w:p>
          <w:p w:rsidRDefault="005A4D7F" w:rsidP="001A2BF9" w:rsidR="001A2BF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3530/3,3531,3532,</w:t>
            </w:r>
          </w:p>
          <w:p w:rsidRDefault="005A4D7F" w:rsidP="001A2BF9" w:rsidR="005A4D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Zk.ul. 1155,k.o. Blato Novo, k.č.br. 3533,</w:t>
            </w:r>
          </w:p>
          <w:p w:rsidRDefault="005A4D7F" w:rsidP="001A2BF9" w:rsidR="005A4D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Zk.ul.br. 50209 k.o. Blato novo, k.č.br.3523/1,3523/2,</w:t>
            </w:r>
          </w:p>
          <w:p w:rsidRDefault="005A4D7F" w:rsidP="001A2BF9" w:rsidR="005A4D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3523/3</w:t>
            </w:r>
            <w:r w:rsidR="00A66BE2">
              <w:rPr>
                <w:rFonts w:hAnsi="Times New Roman" w:ascii="Times New Roman"/>
                <w:sz w:val="24"/>
                <w:szCs w:val="24"/>
              </w:rPr>
              <w:t>,3529/1,3529/2,</w:t>
            </w: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3529/3,3529/6</w:t>
            </w: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Zk.ul.br 50221 k.o. Blato Novo</w:t>
            </w: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k.č.br. 3525/1,3525/2,</w:t>
            </w: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3525/3,3525/4,3526/1,</w:t>
            </w: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3526/15,3525/16,</w:t>
            </w:r>
          </w:p>
          <w:p w:rsidRDefault="00A66BE2" w:rsidP="001A2BF9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3526/18,3526/20</w:t>
            </w:r>
          </w:p>
          <w:p w:rsidRDefault="00A66BE2" w:rsidP="00A66BE2" w:rsidR="00A66BE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Zk.ul.br.50313,k.o. Blato Novo, k.č.br. 3534/1, 3534/2,3534/3</w:t>
            </w:r>
          </w:p>
          <w:p w:rsidRDefault="00A66BE2" w:rsidP="005A0737" w:rsidR="005A073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Zk.ulbr.50188 k.o. Blato Novo, k.č.br. 3535/1, 3535/2, 3535/3</w:t>
            </w:r>
          </w:p>
        </w:tc>
      </w:tr>
      <w:tr w:rsidTr="001A2BF9" w:rsidR="005A4D7F" w:rsidRPr="00B40BEB">
        <w:trPr>
          <w:jc w:val="center"/>
        </w:trPr>
        <w:tc>
          <w:tcPr>
            <w:tcW w:type="pct" w:w="517"/>
          </w:tcPr>
          <w:p w:rsidRDefault="001A2BF9" w:rsidP="001A2BF9" w:rsidR="001A2BF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2"/>
          </w:tcPr>
          <w:p w:rsidRDefault="001A2BF9" w:rsidP="001A2BF9" w:rsidR="001A2B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7"/>
          </w:tcPr>
          <w:p w:rsidRDefault="001A2BF9" w:rsidP="001A2BF9" w:rsidR="001A2B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1"/>
          </w:tcPr>
          <w:p w:rsidRDefault="001A2BF9" w:rsidP="001A2BF9" w:rsidR="001A2B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7"/>
          </w:tcPr>
          <w:p w:rsidRDefault="001A2BF9" w:rsidP="001A2BF9" w:rsidR="001A2B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3"/>
          </w:tcPr>
          <w:p w:rsidRDefault="001A2BF9" w:rsidP="001A2BF9" w:rsidR="001A2B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3"/>
          </w:tcPr>
          <w:p w:rsidRDefault="001A2BF9" w:rsidP="001A2BF9" w:rsidR="001A2B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9"/>
          </w:tcPr>
          <w:p w:rsidRDefault="001A2BF9" w:rsidP="001A2BF9" w:rsidR="001A2BF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5A0737" w:rsidP="005A0737" w:rsidR="005A0737">
      <w:pPr>
        <w:jc w:val="center"/>
        <w:rPr>
          <w:rFonts w:hAnsi="Times New Roman" w:ascii="Times New Roman"/>
          <w:b/>
          <w:sz w:val="24"/>
        </w:rPr>
      </w:pPr>
    </w:p>
    <w:p w:rsidRDefault="005A0737" w:rsidP="005A0737" w:rsidR="005A0737">
      <w:pPr>
        <w:jc w:val="center"/>
        <w:rPr>
          <w:rFonts w:hAnsi="Times New Roman" w:ascii="Times New Roman"/>
          <w:b/>
          <w:sz w:val="24"/>
        </w:rPr>
      </w:pPr>
    </w:p>
    <w:p w:rsidRDefault="005A0737" w:rsidP="005A0737" w:rsidR="005A0737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IV. PRIZNATE TRŽBINE II. VIŠI ISPLATNI RED</w:t>
      </w:r>
    </w:p>
    <w:p w:rsidRDefault="005A0737" w:rsidP="005A0737" w:rsidR="005A0737" w:rsidRPr="003726DD">
      <w:pPr>
        <w:jc w:val="center"/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583"/>
        <w:gridCol w:w="1656"/>
        <w:gridCol w:w="1243"/>
        <w:gridCol w:w="1596"/>
        <w:gridCol w:w="1430"/>
        <w:gridCol w:w="1596"/>
        <w:gridCol w:w="1723"/>
      </w:tblGrid>
      <w:tr w:rsidTr="008D0BCA" w:rsidR="005A0737" w:rsidRPr="00B40BEB">
        <w:trPr>
          <w:jc w:val="center"/>
        </w:trPr>
        <w:tc>
          <w:tcPr>
            <w:tcW w:type="pct" w:w="536"/>
            <w:vAlign w:val="center"/>
          </w:tcPr>
          <w:p w:rsidRDefault="005A0737" w:rsidP="008D0BCA" w:rsidR="005A073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5A0737" w:rsidP="008D0BCA" w:rsidR="005A073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5A0737" w:rsidP="008D0BCA" w:rsidR="005A073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5A0737" w:rsidP="008D0BCA" w:rsidR="005A073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5A0737" w:rsidP="008D0BCA" w:rsidR="005A073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580"/>
            <w:vAlign w:val="center"/>
          </w:tcPr>
          <w:p w:rsidRDefault="005A0737" w:rsidP="008D0BCA" w:rsidR="005A073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5A0737" w:rsidP="008D0BCA" w:rsidR="005A073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5A0737" w:rsidP="008D0BCA" w:rsidR="005A073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5A0737" w:rsidP="008D0BCA" w:rsidR="005A073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8D0BCA" w:rsidR="005A0737" w:rsidRPr="00B40BEB">
        <w:trPr>
          <w:jc w:val="center"/>
        </w:trPr>
        <w:tc>
          <w:tcPr>
            <w:tcW w:type="pct" w:w="536"/>
          </w:tcPr>
          <w:p w:rsidRDefault="005A0737" w:rsidP="008D0BCA" w:rsidR="005A073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  <w:p w:rsidRDefault="005A0737" w:rsidP="008D0BCA" w:rsidR="005A073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8"/>
          </w:tcPr>
          <w:p w:rsidRDefault="005A0737" w:rsidP="008D0BCA" w:rsidR="005A073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  zastpana po ŽDO Zagreb, Savska cesta 41</w:t>
            </w:r>
          </w:p>
        </w:tc>
        <w:tc>
          <w:tcPr>
            <w:tcW w:type="pct" w:w="606"/>
          </w:tcPr>
          <w:p w:rsidRDefault="005A0737" w:rsidP="008D0BCA" w:rsidR="005A073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99"/>
          </w:tcPr>
          <w:p w:rsidRDefault="005A0737" w:rsidP="008D0BCA" w:rsidR="005A07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 41</w:t>
            </w:r>
          </w:p>
          <w:p w:rsidRDefault="005A0737" w:rsidP="008D0BCA" w:rsidR="005A073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80"/>
          </w:tcPr>
          <w:p w:rsidRDefault="005A0737" w:rsidP="008D0BCA" w:rsidR="005A073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9.443,27</w:t>
            </w:r>
          </w:p>
        </w:tc>
        <w:tc>
          <w:tcPr>
            <w:tcW w:type="pct" w:w="580"/>
          </w:tcPr>
          <w:p w:rsidRDefault="005A0737" w:rsidP="008D0BCA" w:rsidR="005A073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postupka Ovr-2209/16,</w:t>
            </w:r>
          </w:p>
        </w:tc>
        <w:tc>
          <w:tcPr>
            <w:tcW w:type="pct" w:w="580"/>
          </w:tcPr>
          <w:p w:rsidRDefault="005A0737" w:rsidP="008D0BCA" w:rsidR="005A073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9.443,27</w:t>
            </w:r>
          </w:p>
        </w:tc>
        <w:tc>
          <w:tcPr>
            <w:tcW w:type="pct" w:w="580"/>
          </w:tcPr>
          <w:p w:rsidRDefault="005A0737" w:rsidP="008D0BCA" w:rsidR="005A073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Rješanje Opć.građ.suda u Novom Zagrebu</w:t>
            </w:r>
          </w:p>
        </w:tc>
      </w:tr>
      <w:tr w:rsidTr="008D0BCA" w:rsidR="005A0737" w:rsidRPr="00B40BEB">
        <w:trPr>
          <w:jc w:val="center"/>
        </w:trPr>
        <w:tc>
          <w:tcPr>
            <w:tcW w:type="pct" w:w="536"/>
          </w:tcPr>
          <w:p w:rsidRDefault="005A0737" w:rsidP="008D0BCA" w:rsidR="005A073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0737" w:rsidP="008D0BCA" w:rsidR="005A073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838"/>
          </w:tcPr>
          <w:p w:rsidRDefault="005A0737" w:rsidP="008D0BCA" w:rsidR="005A073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 , Područni ured Zagreb,  zastpana po ŽDO Zagreb, Savska cesta 41</w:t>
            </w:r>
          </w:p>
        </w:tc>
        <w:tc>
          <w:tcPr>
            <w:tcW w:type="pct" w:w="606"/>
          </w:tcPr>
          <w:p w:rsidRDefault="005A0737" w:rsidP="008D0BCA" w:rsidR="005A073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186683136487</w:t>
            </w:r>
          </w:p>
        </w:tc>
        <w:tc>
          <w:tcPr>
            <w:tcW w:type="pct" w:w="699"/>
          </w:tcPr>
          <w:p w:rsidRDefault="005A0737" w:rsidP="008D0BCA" w:rsidR="005A07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 41</w:t>
            </w:r>
          </w:p>
          <w:p w:rsidRDefault="005A0737" w:rsidP="008D0BCA" w:rsidR="005A073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80"/>
          </w:tcPr>
          <w:p w:rsidRDefault="005A0737" w:rsidP="008D0BCA" w:rsidR="005A073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854.690,63</w:t>
            </w:r>
          </w:p>
        </w:tc>
        <w:tc>
          <w:tcPr>
            <w:tcW w:type="pct" w:w="580"/>
          </w:tcPr>
          <w:p w:rsidRDefault="005A0737" w:rsidP="008D0BCA" w:rsidR="005A073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doprinosi, javna davanja</w:t>
            </w:r>
          </w:p>
        </w:tc>
        <w:tc>
          <w:tcPr>
            <w:tcW w:type="pct" w:w="580"/>
          </w:tcPr>
          <w:p w:rsidRDefault="005A0737" w:rsidP="008D0BCA" w:rsidR="005A073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854.690,63</w:t>
            </w:r>
          </w:p>
        </w:tc>
        <w:tc>
          <w:tcPr>
            <w:tcW w:type="pct" w:w="580"/>
          </w:tcPr>
          <w:p w:rsidRDefault="005A0737" w:rsidP="008D0BCA" w:rsidR="005A073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Ovršna porezna rješenja u iznosu 821.985,85 </w:t>
            </w:r>
          </w:p>
        </w:tc>
      </w:tr>
      <w:tr w:rsidTr="008D0BCA" w:rsidR="005A0737" w:rsidRPr="00B40BEB">
        <w:trPr>
          <w:jc w:val="center"/>
        </w:trPr>
        <w:tc>
          <w:tcPr>
            <w:tcW w:type="pct" w:w="536"/>
          </w:tcPr>
          <w:p w:rsidRDefault="005A0737" w:rsidP="008D0BCA" w:rsidR="005A073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type="pct" w:w="838"/>
          </w:tcPr>
          <w:p w:rsidRDefault="005A0737" w:rsidP="008D0BCA" w:rsidR="005A07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ERSTE GROUP BANK AG,  zastupan po BUTERIN&amp;</w:t>
            </w:r>
          </w:p>
          <w:p w:rsidRDefault="005A0737" w:rsidP="008D0BCA" w:rsidR="005A07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POSAVEC odvjetničko društvo d.o.o.Zagreb, Draškovićeva 82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pct" w:w="606"/>
          </w:tcPr>
          <w:p w:rsidRDefault="005A0737" w:rsidP="008D0BCA" w:rsidR="005A07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46710466529</w:t>
            </w:r>
          </w:p>
        </w:tc>
        <w:tc>
          <w:tcPr>
            <w:tcW w:type="pct" w:w="699"/>
          </w:tcPr>
          <w:p w:rsidRDefault="005A0737" w:rsidP="008D0BCA" w:rsidR="005A07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Graben 21,A- 1010 Beč, Republika Austrija</w:t>
            </w:r>
          </w:p>
        </w:tc>
        <w:tc>
          <w:tcPr>
            <w:tcW w:type="pct" w:w="580"/>
          </w:tcPr>
          <w:p w:rsidRDefault="005A0737" w:rsidP="008D0BCA" w:rsidR="005A07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90,606.495,69</w:t>
            </w:r>
          </w:p>
        </w:tc>
        <w:tc>
          <w:tcPr>
            <w:tcW w:type="pct" w:w="580"/>
          </w:tcPr>
          <w:p w:rsidRDefault="005A0737" w:rsidP="008D0BCA" w:rsidR="005A07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dugoročnom kreditu i aneksi</w:t>
            </w:r>
          </w:p>
        </w:tc>
        <w:tc>
          <w:tcPr>
            <w:tcW w:type="pct" w:w="580"/>
          </w:tcPr>
          <w:p w:rsidRDefault="005A0737" w:rsidP="008D0BCA" w:rsidR="005A07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90,606.495,69</w:t>
            </w:r>
          </w:p>
        </w:tc>
        <w:tc>
          <w:tcPr>
            <w:tcW w:type="pct" w:w="580"/>
          </w:tcPr>
          <w:p w:rsidRDefault="005A0737" w:rsidP="008D0BCA" w:rsidR="005A073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Sporazum o osiguranju novčane tražbine OV-16282/08.07.08</w:t>
            </w:r>
          </w:p>
        </w:tc>
      </w:tr>
    </w:tbl>
    <w:p w:rsidRDefault="005A0737" w:rsidP="005A0737" w:rsidR="005A0737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Ukupno:                                                          91,460.629,59                           91,460.629,59</w:t>
      </w:r>
    </w:p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5A0737" w:rsidP="00702487" w:rsidR="005A0737">
      <w:pPr>
        <w:jc w:val="center"/>
        <w:rPr>
          <w:rFonts w:hAnsi="Times New Roman" w:ascii="Times New Roman"/>
          <w:sz w:val="24"/>
        </w:rPr>
      </w:pPr>
    </w:p>
    <w:p w:rsidRDefault="005A0737" w:rsidP="00702487" w:rsidR="005A0737">
      <w:pPr>
        <w:jc w:val="center"/>
        <w:rPr>
          <w:rFonts w:hAnsi="Times New Roman" w:ascii="Times New Roman"/>
          <w:sz w:val="24"/>
        </w:rPr>
      </w:pPr>
    </w:p>
    <w:p w:rsidRDefault="005A0737" w:rsidP="00702487" w:rsidR="005A0737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5A0737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 30.04.2018.</w:t>
      </w:r>
      <w:r w:rsidR="00702487" w:rsidRPr="00EC155B">
        <w:rPr>
          <w:rFonts w:hAnsi="Times New Roman" w:ascii="Times New Roman"/>
          <w:sz w:val="24"/>
        </w:rPr>
        <w:t xml:space="preserve">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          Branko Petanjek</w:t>
      </w:r>
    </w:p>
    <w:p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53B" w:rsidP="00702487" w:rsidR="005F753B">
      <w:pPr>
        <w:spacing w:after="0"/>
      </w:pPr>
      <w:r>
        <w:separator/>
      </w:r>
    </w:p>
  </w:endnote>
  <w:endnote w:id="0" w:type="continuationSeparator">
    <w:p w:rsidRDefault="005F753B" w:rsidP="00702487" w:rsidR="005F75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53B" w:rsidP="00702487" w:rsidR="005F753B">
      <w:pPr>
        <w:spacing w:after="0"/>
      </w:pPr>
      <w:r>
        <w:separator/>
      </w:r>
    </w:p>
  </w:footnote>
  <w:footnote w:id="0" w:type="continuationSeparator">
    <w:p w:rsidRDefault="005F753B" w:rsidP="00702487" w:rsidR="005F753B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5A0737" w:rsidP="005A0737" w:rsidR="005A073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196B28"/>
    <w:rsid w:val="001A2BF9"/>
    <w:rsid w:val="005A0737"/>
    <w:rsid w:val="005A4D7F"/>
    <w:rsid w:val="005D4685"/>
    <w:rsid w:val="005F753B"/>
    <w:rsid w:val="00702487"/>
    <w:rsid w:val="008333A6"/>
    <w:rsid w:val="008512FB"/>
    <w:rsid w:val="00852A9E"/>
    <w:rsid w:val="00A016A0"/>
    <w:rsid w:val="00A1265F"/>
    <w:rsid w:val="00A66BE2"/>
    <w:rsid w:val="00A672F3"/>
    <w:rsid w:val="00AB67D3"/>
    <w:rsid w:val="00C13EE5"/>
    <w:rsid w:val="00C40A07"/>
    <w:rsid w:val="00C61F72"/>
    <w:rsid w:val="00F00B92"/>
    <w:rsid w:val="00F0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33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3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3A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3A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3A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33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3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3A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3A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3A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0B858-AA92-4AA1-A6FD-6A5DE6079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522</properties:Words>
  <properties:Characters>3442</properties:Characters>
  <properties:Lines>418</properties:Lines>
  <properties:Paragraphs>134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2018-05-02T10:38:00Z</dcterms:created>
  <dc:creator>ADMINIBM</dc:creator>
  <cp:lastModifiedBy>Sonja Pilić</cp:lastModifiedBy>
  <dcterms:modified xmlns:xsi="http://www.w3.org/2001/XMLSchema-instance" xsi:type="dcterms:W3CDTF">2018-05-02T10:41:00Z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(O19 Tablice prijavljenih tražbina razlučnih i izlučnih prava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