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ee7" w14:paraId="8e0cee7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6F169B">
        <w:rPr>
          <w:rFonts w:cs="Times New Roman" w:eastAsia="MS Mincho" w:hAnsi="Times New Roman" w:ascii="Times New Roman"/>
          <w:sz w:val="24"/>
        </w:rPr>
        <w:t>26</w:t>
      </w:r>
      <w:r w:rsidR="00BF1E76">
        <w:rPr>
          <w:rFonts w:cs="Times New Roman" w:eastAsia="MS Mincho" w:hAnsi="Times New Roman" w:ascii="Times New Roman"/>
          <w:sz w:val="24"/>
        </w:rPr>
        <w:t>. siječnja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A932DD">
        <w:rPr>
          <w:lang w:eastAsia="en-US"/>
        </w:rPr>
        <w:t>LIRI</w:t>
      </w:r>
      <w:r w:rsidR="00E704FA">
        <w:rPr>
          <w:lang w:eastAsia="en-US"/>
        </w:rPr>
        <w:t xml:space="preserve"> d. o. o. za </w:t>
      </w:r>
      <w:r w:rsidR="00A932DD">
        <w:rPr>
          <w:lang w:eastAsia="en-US"/>
        </w:rPr>
        <w:t xml:space="preserve">trgovinu, ugostiteljstvo i </w:t>
      </w:r>
      <w:r w:rsidR="00E704FA">
        <w:rPr>
          <w:lang w:eastAsia="en-US"/>
        </w:rPr>
        <w:t xml:space="preserve">usluge </w:t>
      </w:r>
      <w:r w:rsidR="00A932DD">
        <w:rPr>
          <w:lang w:eastAsia="en-US"/>
        </w:rPr>
        <w:t>Rijeka, Budicinova 2</w:t>
      </w:r>
      <w:r w:rsidR="00E704FA">
        <w:rPr>
          <w:lang w:eastAsia="en-US"/>
        </w:rPr>
        <w:t xml:space="preserve"> ( MBS </w:t>
      </w:r>
      <w:r w:rsidR="00A932DD">
        <w:rPr>
          <w:lang w:eastAsia="en-US"/>
        </w:rPr>
        <w:t>040051479</w:t>
      </w:r>
      <w:r w:rsidR="00E704FA">
        <w:rPr>
          <w:lang w:eastAsia="en-US"/>
        </w:rPr>
        <w:t xml:space="preserve"> – OIB </w:t>
      </w:r>
      <w:r w:rsidR="00A932DD">
        <w:rPr>
          <w:lang w:eastAsia="en-US"/>
        </w:rPr>
        <w:t>13964661444</w:t>
      </w:r>
      <w:r w:rsidR="00E704FA">
        <w:rPr>
          <w:lang w:eastAsia="en-US"/>
        </w:rPr>
        <w:t xml:space="preserve"> )</w:t>
      </w:r>
      <w:r w:rsidR="002C45C6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704FA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2C45C6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64663A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A932DD" w:rsidP="008B15D9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privremeni stečajni upravitelj</w:t>
      </w:r>
      <w:r w:rsidR="008B15D9">
        <w:rPr>
          <w:rFonts w:cs="Times New Roman" w:eastAsia="MS Mincho" w:hAnsi="Times New Roman" w:ascii="Times New Roman"/>
          <w:sz w:val="24"/>
        </w:rPr>
        <w:t xml:space="preserve"> </w:t>
      </w:r>
      <w:r>
        <w:rPr>
          <w:rFonts w:cs="Times New Roman" w:eastAsia="MS Mincho" w:hAnsi="Times New Roman" w:ascii="Times New Roman"/>
          <w:sz w:val="24"/>
        </w:rPr>
        <w:t>Jure Matković</w:t>
      </w:r>
    </w:p>
    <w:p w:rsidRDefault="008B15D9" w:rsidP="006C3A87" w:rsidR="008B15D9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360"/>
        <w:jc w:val="both"/>
      </w:pPr>
      <w:r>
        <w:t>Čita se prijedlog za otvaranje stečajnog postupka.</w:t>
      </w:r>
    </w:p>
    <w:p w:rsidRDefault="006C3A87" w:rsidP="006C3A87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A932DD">
        <w:t>16</w:t>
      </w:r>
      <w:r>
        <w:t xml:space="preserve">. studenog 2016. godine dostavio podnesak u kojem je naveo da dužnik na dan </w:t>
      </w:r>
      <w:r w:rsidR="00514FE4">
        <w:t>1. rujna 2015</w:t>
      </w:r>
      <w:r w:rsidRPr="002F303F">
        <w:t>.</w:t>
      </w:r>
      <w:r>
        <w:t xml:space="preserve"> godine u očevidniku redoslijeda osnova za plaćanje ima neizvršene osnove za plaćanje u neprekinutom razdoblju od </w:t>
      </w:r>
      <w:r w:rsidR="00A932DD">
        <w:t xml:space="preserve">741 </w:t>
      </w:r>
      <w:r>
        <w:t xml:space="preserve">dana u ukupnom iznosu od </w:t>
      </w:r>
      <w:r w:rsidR="00A932DD">
        <w:t>334.138,55</w:t>
      </w:r>
      <w:r w:rsidR="002F303F">
        <w:rPr>
          <w:b/>
        </w:rPr>
        <w:t xml:space="preserve"> </w:t>
      </w:r>
      <w:r>
        <w:t>kn.</w:t>
      </w:r>
    </w:p>
    <w:p w:rsidRDefault="00A932DD" w:rsidP="006C3A87" w:rsidR="0012295E">
      <w:pPr>
        <w:ind w:firstLine="360"/>
        <w:jc w:val="both"/>
      </w:pPr>
      <w:r>
        <w:t>Utvrđuje se da privremeni stečajni upravitelj</w:t>
      </w:r>
      <w:r w:rsidR="00E72E58">
        <w:t xml:space="preserve"> dana 25. siječnja 2017. godine dostavio izvješće.</w:t>
      </w:r>
      <w:r w:rsidR="0064663A">
        <w:t xml:space="preserve"> </w:t>
      </w:r>
    </w:p>
    <w:p w:rsidRDefault="00263C0E" w:rsidP="006C3A87" w:rsidR="00C75DCA">
      <w:pPr>
        <w:ind w:firstLine="360"/>
        <w:jc w:val="both"/>
      </w:pPr>
      <w:r>
        <w:t>U</w:t>
      </w:r>
      <w:r w:rsidR="00C75DCA">
        <w:t xml:space="preserve">tvrđuje se da zastupnik dužnika po zakonu nije pristupio </w:t>
      </w:r>
      <w:r>
        <w:t>n</w:t>
      </w:r>
      <w:r w:rsidR="00C75DCA">
        <w:t>a roč</w:t>
      </w:r>
      <w:r>
        <w:t>ište</w:t>
      </w:r>
      <w:r w:rsidR="00C75DCA">
        <w:t xml:space="preserve"> a da je poziv primio putem mrežne str</w:t>
      </w:r>
      <w:r>
        <w:t>anice e-</w:t>
      </w:r>
      <w:r w:rsidR="00C75DCA">
        <w:t>ogl</w:t>
      </w:r>
      <w:r>
        <w:t>asna</w:t>
      </w:r>
      <w:r w:rsidR="00C75DCA">
        <w:t xml:space="preserve"> pl</w:t>
      </w:r>
      <w:r>
        <w:t>oča</w:t>
      </w:r>
      <w:r w:rsidR="00C75DCA">
        <w:t xml:space="preserve"> sudova.</w:t>
      </w:r>
    </w:p>
    <w:p w:rsidRDefault="00C75DCA" w:rsidP="006C3A87" w:rsidR="00C75DCA">
      <w:pPr>
        <w:ind w:firstLine="360"/>
        <w:jc w:val="both"/>
      </w:pPr>
      <w:r>
        <w:t>Privremeni st</w:t>
      </w:r>
      <w:r w:rsidR="00263C0E">
        <w:t>ečajni</w:t>
      </w:r>
      <w:r>
        <w:t xml:space="preserve"> upr</w:t>
      </w:r>
      <w:r w:rsidR="00263C0E">
        <w:t>avitelj</w:t>
      </w:r>
      <w:r>
        <w:t xml:space="preserve"> izlaže kao u svom izvješću. Posebno upitan navodi da nema saznanja ima li dužnik u blagajni novac u iznosu 403.460,00 kn, ima li zalihu robe kako je to označeno u tablici imovine dužnika n</w:t>
      </w:r>
      <w:r w:rsidR="00263C0E">
        <w:t>a dan 31. prosinca 2015. godine time da d</w:t>
      </w:r>
      <w:r>
        <w:t>a smatra da dužnik ima potraživanja od kupaca kako fizičkih tako pravnih osoba te zajmova prema članu uprave dužnika. Navodi da je kontaktirao vjerovnike te da su mu vjerovnici dostavili podatke o visini obaveza koje imaju prema dužniku. navodi da ne</w:t>
      </w:r>
      <w:r w:rsidR="00263C0E">
        <w:t xml:space="preserve"> m</w:t>
      </w:r>
      <w:r>
        <w:t xml:space="preserve">ože sa sigurnošću utvrditi koliko imovinu dužnik ima te je li ona dostupna da se u što kraćem </w:t>
      </w:r>
      <w:r w:rsidR="00263C0E">
        <w:t>r</w:t>
      </w:r>
      <w:r>
        <w:t xml:space="preserve">oku unovči kako bi se pokrili troškovi postupka. </w:t>
      </w:r>
    </w:p>
    <w:p w:rsidRDefault="00C75DCA" w:rsidP="00C75DCA" w:rsidR="00C75DCA">
      <w:pPr>
        <w:ind w:firstLine="360"/>
        <w:jc w:val="both"/>
      </w:pPr>
      <w:r>
        <w:t>Utvrđuje se da osobe koje vod</w:t>
      </w:r>
      <w:r w:rsidR="00263C0E">
        <w:t>e poslove društva nisu dostavile</w:t>
      </w:r>
      <w:r>
        <w:t xml:space="preserve"> tražene podatke o fin</w:t>
      </w:r>
      <w:r w:rsidR="00263C0E">
        <w:t>ancijsko</w:t>
      </w:r>
      <w:r>
        <w:t xml:space="preserve"> gosp</w:t>
      </w:r>
      <w:r w:rsidR="00263C0E">
        <w:t>odarskom</w:t>
      </w:r>
      <w:r>
        <w:t xml:space="preserve"> stanju dužnika.</w:t>
      </w:r>
    </w:p>
    <w:p w:rsidRDefault="00263C0E" w:rsidP="00263C0E" w:rsidR="00263C0E">
      <w:pPr>
        <w:rPr>
          <w:rFonts w:cs="Arial" w:hAnsi="Arial" w:ascii="Arial"/>
        </w:rPr>
      </w:pPr>
      <w:r>
        <w:tab/>
      </w:r>
    </w:p>
    <w:p w:rsidRDefault="00263C0E" w:rsidP="00263C0E" w:rsidR="00263C0E">
      <w:pPr>
        <w:ind w:firstLine="360"/>
        <w:jc w:val="both"/>
      </w:pPr>
      <w:r>
        <w:lastRenderedPageBreak/>
        <w:t xml:space="preserve">Sudac donosi </w:t>
      </w:r>
    </w:p>
    <w:p w:rsidRDefault="00263C0E" w:rsidP="00263C0E" w:rsidR="00263C0E">
      <w:pPr>
        <w:jc w:val="center"/>
      </w:pPr>
      <w:r>
        <w:t>r j e š e n j e</w:t>
      </w:r>
    </w:p>
    <w:p w:rsidRDefault="00263C0E" w:rsidP="00263C0E" w:rsidR="00263C0E">
      <w:pPr>
        <w:ind w:firstLine="348" w:left="360"/>
        <w:jc w:val="center"/>
      </w:pPr>
    </w:p>
    <w:p w:rsidRDefault="00263C0E" w:rsidP="00263C0E" w:rsidR="00263C0E">
      <w:pPr>
        <w:ind w:firstLine="348" w:left="360"/>
        <w:jc w:val="center"/>
      </w:pPr>
    </w:p>
    <w:p w:rsidRDefault="00263C0E" w:rsidP="00263C0E" w:rsidR="00263C0E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263C0E" w:rsidP="00263C0E" w:rsidR="00263C0E" w:rsidRPr="00C175AC">
      <w:pPr>
        <w:jc w:val="center"/>
      </w:pPr>
      <w:r>
        <w:t xml:space="preserve">13. travnja  </w:t>
      </w:r>
      <w:r w:rsidRPr="00C175AC">
        <w:t>201</w:t>
      </w:r>
      <w:r>
        <w:t>7.  u  10,30</w:t>
      </w:r>
      <w:r w:rsidRPr="00C175AC">
        <w:t xml:space="preserve"> sati</w:t>
      </w:r>
    </w:p>
    <w:p w:rsidRDefault="00263C0E" w:rsidP="00263C0E" w:rsidR="00263C0E">
      <w:pPr>
        <w:jc w:val="both"/>
      </w:pPr>
    </w:p>
    <w:p w:rsidRDefault="00263C0E" w:rsidP="00263C0E" w:rsidR="00263C0E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 xml:space="preserve">11/I, što privremeni stečajni upravitelj prima na znanje a predlagatelj, dužnik te osobe koje vode poslove dužnika će se pozvati kopijom raspravnog zapisnika. </w:t>
      </w:r>
    </w:p>
    <w:p w:rsidRDefault="00263C0E" w:rsidP="00263C0E" w:rsidR="00263C0E">
      <w:pPr>
        <w:jc w:val="both"/>
      </w:pPr>
    </w:p>
    <w:p w:rsidRDefault="00263C0E" w:rsidP="00263C0E" w:rsidR="00263C0E" w:rsidRPr="003408AE">
      <w:pPr>
        <w:jc w:val="both"/>
      </w:pPr>
      <w:r>
        <w:t>II</w:t>
      </w:r>
      <w:r>
        <w:tab/>
        <w:t>Ponovno se nalaže osobama koje vode poslove dužnika da u roku od 8 dana od dana dostave ovog rješenja, pozivom na posl. br. 7 St-692/2016 predaju sudu pisano izvješće o financijsko-gospodarskom stanju dužnika.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E704FA">
        <w:t>9</w:t>
      </w:r>
      <w:r w:rsidR="00263C0E">
        <w:t>,2</w:t>
      </w:r>
      <w:r w:rsidR="00221D20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221D20">
        <w:t>Stranke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</w:t>
      </w:r>
      <w:r w:rsidR="00A932DD">
        <w:t>Privremeni stečajni upravielj</w:t>
      </w:r>
      <w:r>
        <w:t xml:space="preserve">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2F3" w:rsidP="00704453" w:rsidR="003E52F3">
      <w:r>
        <w:separator/>
      </w:r>
    </w:p>
  </w:endnote>
  <w:endnote w:id="0" w:type="continuationSeparator">
    <w:p w:rsidRDefault="003E52F3" w:rsidP="00704453" w:rsidR="003E5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D2A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2F3" w:rsidP="00704453" w:rsidR="003E52F3">
      <w:r>
        <w:separator/>
      </w:r>
    </w:p>
  </w:footnote>
  <w:footnote w:id="0" w:type="continuationSeparator">
    <w:p w:rsidRDefault="003E52F3" w:rsidP="00704453" w:rsidR="003E5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6F169B">
      <w:t>692</w:t>
    </w:r>
    <w:r w:rsidR="00BF1E76">
      <w:t>/</w:t>
    </w:r>
    <w:r w:rsidR="002C45C6">
      <w:t>20</w:t>
    </w:r>
    <w:r w:rsidR="00BF1E76">
      <w:t>16</w:t>
    </w:r>
    <w:r w:rsidR="002F1FDE">
      <w:t>-</w:t>
    </w:r>
    <w:r w:rsidR="00E72E5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1D20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C0E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A6D2A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303F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52F3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1F3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14FE4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63A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69B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4F7A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15D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5541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32DD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75DCA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141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04FA"/>
    <w:rsid w:val="00E72E58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6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D2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D2A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D2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D2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6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D2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D2A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D2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D2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siječnja 2017.</izvorni_sadrzaj>
    <derivirana_varijabla naziv="DomainObject.PlaniraniZavrsetakDatum_1">26. siječnja 2017.</derivirana_varijabla>
  </DomainObject.PlaniraniZavrsetakDatum>
  <DomainObject.PlaniraniPocetakDatum>
    <izvorni_sadrzaj>26. siječnja 2017.</izvorni_sadrzaj>
    <derivirana_varijabla naziv="DomainObject.PlaniraniPocetakDatum_1">26.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LIRI d.o.o. zastupanog po punomoćniku Mladen Šašić</izvorni_sadrzaj>
    <derivirana_varijabla naziv="DomainObject.Predmet.ProtustrankaFormated_1">  LIRI d.o.o. zastupanog po punomoćniku Mladen Šašić</derivirana_varijabla>
  </DomainObject.Predmet.ProtustrankaFormated>
  <DomainObject.Predmet.ProtustrankaFormatedOIB>
    <izvorni_sadrzaj>  LIRI d.o.o., OIB 13964661444 zastupanog po punomoćniku Mladen Šašić</izvorni_sadrzaj>
    <derivirana_varijabla naziv="DomainObject.Predmet.ProtustrankaFormatedOIB_1">  LIRI d.o.o., OIB 13964661444 zastupanog po punomoćniku Mladen Šašić</derivirana_varijabla>
  </DomainObject.Predmet.ProtustrankaFormatedOIB>
  <DomainObject.Predmet.ProtustrankaFormatedWithAdress>
    <izvorni_sadrzaj> LIRI d.o.o., Budicinova 2, 51000 Rijeka zastupanog po punomoćniku Mladen Šašić</izvorni_sadrzaj>
    <derivirana_varijabla naziv="DomainObject.Predmet.ProtustrankaFormatedWithAdress_1"> LIRI d.o.o., Budicinova 2, 51000 Rijeka zastupanog po punomoćniku Mladen Šašić</derivirana_varijabla>
  </DomainObject.Predmet.ProtustrankaFormatedWithAdress>
  <DomainObject.Predmet.ProtustrankaFormatedWithAdressOIB>
    <izvorni_sadrzaj> LIRI d.o.o., OIB 13964661444, Budicinova 2, 51000 Rijeka zastupanog po punomoćniku Mladen Šašić</izvorni_sadrzaj>
    <derivirana_varijabla naziv="DomainObject.Predmet.ProtustrankaFormatedWithAdressOIB_1"> LIRI d.o.o., OIB 13964661444, Budicinova 2, 51000 Rijeka zastupanog po punomoćniku Mladen Šašić</derivirana_varijabla>
  </DomainObject.Predmet.ProtustrankaFormatedWithAdressOIB>
  <DomainObject.Predmet.ProtustrankaWithAdress>
    <izvorni_sadrzaj>LIRI d.o.o. Budicinova 2, 51000 Rijeka</izvorni_sadrzaj>
    <derivirana_varijabla naziv="DomainObject.Predmet.ProtustrankaWithAdress_1">LIRI d.o.o. Budicinova 2, 51000 Rijeka</derivirana_varijabla>
  </DomainObject.Predmet.ProtustrankaWithAdress>
  <DomainObject.Predmet.ProtustrankaWithAdressOIB>
    <izvorni_sadrzaj>LIRI d.o.o., OIB 13964661444, Budicinova 2, 51000 Rijeka</izvorni_sadrzaj>
    <derivirana_varijabla naziv="DomainObject.Predmet.ProtustrankaWithAdressOIB_1">LIRI d.o.o., OIB 13964661444, Budicinova 2, 51000 Rijeka</derivirana_varijabla>
  </DomainObject.Predmet.ProtustrankaWithAdressOIB>
  <DomainObject.Predmet.ProtustrankaNazivFormated>
    <izvorni_sadrzaj>LIRI d.o.o.</izvorni_sadrzaj>
    <derivirana_varijabla naziv="DomainObject.Predmet.ProtustrankaNazivFormated_1">LIRI d.o.o.</derivirana_varijabla>
  </DomainObject.Predmet.ProtustrankaNazivFormated>
  <DomainObject.Predmet.ProtustrankaNazivFormatedOIB>
    <izvorni_sadrzaj>LIRI d.o.o., OIB 13964661444</izvorni_sadrzaj>
    <derivirana_varijabla naziv="DomainObject.Predmet.ProtustrankaNazivFormatedOIB_1">LIRI d.o.o., OIB 13964661444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LIRI d.o.o. zastupanog po punomoćniku Mladen Šašić</item>
    </izvorni_sadrzaj>
    <derivirana_varijabla naziv="DomainObject.Predmet.ProtuStrankaListFormated_1">
      <item>LIRI d.o.o. zastupanog po punomoćniku Mladen Šašić</item>
    </derivirana_varijabla>
  </DomainObject.Predmet.ProtuStrankaListFormated>
  <DomainObject.Predmet.ProtuStrankaListFormatedOIB>
    <izvorni_sadrzaj>
      <item>LIRI d.o.o., OIB 13964661444 zastupanog po punomoćniku Mladen Šašić</item>
    </izvorni_sadrzaj>
    <derivirana_varijabla naziv="DomainObject.Predmet.ProtuStrankaListFormatedOIB_1">
      <item>LIRI d.o.o., OIB 13964661444 zastupanog po punomoćniku Mladen Šašić</item>
    </derivirana_varijabla>
  </DomainObject.Predmet.ProtuStrankaListFormatedOIB>
  <DomainObject.Predmet.ProtuStrankaListFormatedWithAdress>
    <izvorni_sadrzaj>
      <item>LIRI d.o.o., Budicinova 2, 51000 Rijeka zastupanog po punomoćniku Mladen Šašić</item>
    </izvorni_sadrzaj>
    <derivirana_varijabla naziv="DomainObject.Predmet.ProtuStrankaListFormatedWithAdress_1">
      <item>LIRI d.o.o., Budicinova 2, 51000 Rijeka zastupanog po punomoćniku Mladen Šašić</item>
    </derivirana_varijabla>
  </DomainObject.Predmet.ProtuStrankaListFormatedWithAdress>
  <DomainObject.Predmet.ProtuStrankaListFormatedWithAdressOIB>
    <izvorni_sadrzaj>
      <item>LIRI d.o.o., OIB 13964661444, Budicinova 2, 51000 Rijeka zastupanog po punomoćniku Mladen Šašić</item>
    </izvorni_sadrzaj>
    <derivirana_varijabla naziv="DomainObject.Predmet.ProtuStrankaListFormatedWithAdressOIB_1">
      <item>LIRI d.o.o., OIB 13964661444, Budicinova 2, 51000 Rijeka zastupanog po punomoćniku Mladen Šašić</item>
    </derivirana_varijabla>
  </DomainObject.Predmet.ProtuStrankaListFormatedWithAdressOIB>
  <DomainObject.Predmet.ProtuStrankaListNazivFormated>
    <izvorni_sadrzaj>
      <item>LIRI d.o.o.</item>
    </izvorni_sadrzaj>
    <derivirana_varijabla naziv="DomainObject.Predmet.ProtuStrankaListNazivFormated_1">
      <item>LIRI d.o.o.</item>
    </derivirana_varijabla>
  </DomainObject.Predmet.ProtuStrankaListNazivFormated>
  <DomainObject.Predmet.ProtuStrankaListNazivFormatedOIB>
    <izvorni_sadrzaj>
      <item>LIRI d.o.o., OIB 13964661444</item>
    </izvorni_sadrzaj>
    <derivirana_varijabla naziv="DomainObject.Predmet.ProtuStrankaListNazivFormatedOIB_1">
      <item>LIRI d.o.o., OIB 13964661444</item>
    </derivirana_varijabla>
  </DomainObject.Predmet.ProtuStrankaListNazivFormatedOIB>
  <DomainObject.Predmet.OstaliListFormated>
    <izvorni_sadrzaj>
      <item>Mladen Šašić punomoćnik sudionika u postupku LIRI d.o.o.</item>
    </izvorni_sadrzaj>
    <derivirana_varijabla naziv="DomainObject.Predmet.OstaliListFormated_1">
      <item>Mladen Šašić punomoćnik sudionika u postupku LIRI d.o.o.</item>
    </derivirana_varijabla>
  </DomainObject.Predmet.OstaliListFormated>
  <DomainObject.Predmet.OstaliListFormatedOIB>
    <izvorni_sadrzaj>
      <item>Mladen Šašić, OIB 55692993756 punomoćnik sudionika u postupku LIRI d.o.o.</item>
    </izvorni_sadrzaj>
    <derivirana_varijabla naziv="DomainObject.Predmet.OstaliListFormatedOIB_1">
      <item>Mladen Šašić, OIB 55692993756 punomoćnik sudionika u postupku LIRI d.o.o.</item>
    </derivirana_varijabla>
  </DomainObject.Predmet.OstaliListFormatedOIB>
  <DomainObject.Predmet.OstaliListFormatedWithAdress>
    <izvorni_sadrzaj>
      <item>Mladen Šašić, Budicinova 2, 51000 Rijeka punomoćnik sudionika u postupku LIRI d.o.o.</item>
    </izvorni_sadrzaj>
    <derivirana_varijabla naziv="DomainObject.Predmet.OstaliListFormatedWithAdress_1">
      <item>Mladen Šašić, Budicinova 2, 51000 Rijeka punomoćnik sudionika u postupku LIRI d.o.o.</item>
    </derivirana_varijabla>
  </DomainObject.Predmet.OstaliListFormatedWithAdress>
  <DomainObject.Predmet.OstaliListFormatedWithAdressOIB>
    <izvorni_sadrzaj>
      <item>Mladen Šašić, OIB 55692993756, Budicinova 2, 51000 Rijeka punomoćnik sudionika u postupku LIRI d.o.o.</item>
    </izvorni_sadrzaj>
    <derivirana_varijabla naziv="DomainObject.Predmet.OstaliListFormatedWithAdressOIB_1">
      <item>Mladen Šašić, OIB 55692993756, Budicinova 2, 51000 Rijeka punomoćnik sudionika u postupku LIRI d.o.o.</item>
    </derivirana_varijabla>
  </DomainObject.Predmet.OstaliListFormatedWithAdressOIB>
  <DomainObject.Predmet.OstaliListNazivFormated>
    <izvorni_sadrzaj>
      <item>Mladen Šašić</item>
    </izvorni_sadrzaj>
    <derivirana_varijabla naziv="DomainObject.Predmet.OstaliListNazivFormated_1">
      <item>Mladen Šašić</item>
    </derivirana_varijabla>
  </DomainObject.Predmet.OstaliListNazivFormated>
  <DomainObject.Predmet.OstaliListNazivFormatedOIB>
    <izvorni_sadrzaj>
      <item>Mladen Šašić, OIB 55692993756</item>
    </izvorni_sadrzaj>
    <derivirana_varijabla naziv="DomainObject.Predmet.OstaliListNazivFormatedOIB_1">
      <item>Mladen Šašić, OIB 55692993756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LIRI d.o.o.</izvorni_sadrzaj>
    <derivirana_varijabla naziv="DomainObject.Predmet.ProtustrankaIDrugi_1">LIRI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LIRI d.o.o., OIB 13964661444, Budicinova 2, 51000 Rijeka</izvorni_sadrzaj>
    <derivirana_varijabla naziv="DomainObject.Predmet.ProtustrankaIDrugiAdressOIB_1">LIRI d.o.o., OIB 13964661444, Budicinova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LIRI d.o.o.</item>
      <item>Mladen Šašić</item>
    </izvorni_sadrzaj>
    <derivirana_varijabla naziv="DomainObject.Predmet.SudioniciListNaziv_1">
      <item>FINA Rijeka</item>
      <item>LIRI d.o.o.</item>
      <item>Mladen Šašić</item>
    </derivirana_varijabla>
  </DomainObject.Predmet.SudioniciListNaziv>
  <DomainObject.Predmet.SudioniciListAdressOIB>
    <izvorni_sadrzaj>
      <item>FINA Rijeka, OIB 85821130368, Frana Kurelca 8,51000 Rijeka</item>
      <item>LIRI d.o.o., OIB 13964661444, Budicinova 2,51000 Rijeka</item>
      <item>Mladen Šašić, OIB 55692993756, Budicinova 2,51000 Rijeka</item>
    </izvorni_sadrzaj>
    <derivirana_varijabla naziv="DomainObject.Predmet.SudioniciListAdressOIB_1">
      <item>FINA Rijeka, OIB 85821130368, Frana Kurelca 8,51000 Rijeka</item>
      <item>LIRI d.o.o., OIB 13964661444, Budicinova 2,51000 Rijeka</item>
      <item>Mladen Šašić, OIB 55692993756, Budicinova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13964661444</item>
      <item>, OIB 55692993756</item>
    </izvorni_sadrzaj>
    <derivirana_varijabla naziv="DomainObject.Predmet.SudioniciListNazivOIB_1">
      <item>, OIB 85821130368</item>
      <item>, OIB 13964661444</item>
      <item>, OIB 55692993756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CE565-0CA1-42A6-830E-39334C4D1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432</properties:Words>
  <properties:Characters>2270</properties:Characters>
  <properties:Lines>78</properties:Lines>
  <properties:Paragraphs>30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2017-01-05T09:44:00Z</dcterms:created>
  <dc:creator>Korisnik</dc:creator>
  <cp:lastModifiedBy>Tanja Fidel</cp:lastModifiedBy>
  <cp:lastPrinted>2016-06-16T08:50:00Z</cp:lastPrinted>
  <dcterms:modified xmlns:xsi="http://www.w3.org/2001/XMLSchema-instance" xsi:type="dcterms:W3CDTF">2017-01-26T08:30:00Z</dcterms:modified>
  <cp:revision>15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