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F1A33" w:rsidR="007A464F" w:rsidRPr="0063752C">
        <w:tc>
          <w:tcPr>
            <w:tcW w:type="dxa" w:w="2985"/>
            <w:hideMark/>
          </w:tcPr>
          <w:p w:rsidRDefault="007A464F" w:rsidP="009F1A33" w:rsidR="007A464F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3752C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A464F" w:rsidP="009F1A33" w:rsidR="007A464F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3752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7A464F" w:rsidP="009F1A33" w:rsidR="007A464F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3752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7A464F" w:rsidP="009F1A33" w:rsidR="007A464F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3752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d6c5075" w14:paraId="d6c5075" w:rsidRDefault="007A464F" w:rsidP="007A464F" w:rsidR="007A464F" w:rsidRPr="0063752C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F1A33" w:rsidR="007A464F" w:rsidRPr="0063752C">
        <w:trPr>
          <w:jc w:val="right"/>
        </w:trPr>
        <w:tc>
          <w:tcPr>
            <w:tcW w:type="dxa" w:w="4320"/>
            <w:hideMark/>
          </w:tcPr>
          <w:p w:rsidRDefault="007A464F" w:rsidP="007A464F" w:rsidR="007A464F" w:rsidRPr="0063752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St-71/15-178</w:t>
            </w:r>
          </w:p>
        </w:tc>
      </w:tr>
    </w:tbl>
    <w:p w:rsidRDefault="007A464F" w:rsidP="007A464F" w:rsidR="007A464F" w:rsidRPr="00637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7A464F" w:rsidP="007A464F" w:rsidR="007A464F" w:rsidRPr="00637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7A464F" w:rsidP="007A464F" w:rsidR="007A464F" w:rsidRPr="00637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7A464F" w:rsidP="007A464F" w:rsidR="007A464F" w:rsidRPr="00637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3752C">
        <w:rPr>
          <w:rFonts w:cs="Times New Roman" w:eastAsia="Calibri" w:hAnsi="Times New Roman" w:ascii="Times New Roman"/>
          <w:sz w:val="24"/>
          <w:szCs w:val="24"/>
        </w:rPr>
        <w:t>R E P U B L I K A   H R V AT S K A</w:t>
      </w:r>
    </w:p>
    <w:p w:rsidRDefault="007A464F" w:rsidP="007A464F" w:rsidR="007A464F" w:rsidRPr="00637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A464F" w:rsidP="007A464F" w:rsidR="007A464F" w:rsidRPr="00637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A464F" w:rsidP="007A464F" w:rsidR="007A464F" w:rsidRPr="00637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3752C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7A464F" w:rsidP="00BA1CE7" w:rsidR="007A464F" w:rsidRPr="00BA1CE7">
      <w:pPr>
        <w:rPr>
          <w:rFonts w:cs="Times New Roman" w:hAnsi="Times New Roman" w:ascii="Times New Roman"/>
          <w:sz w:val="24"/>
          <w:szCs w:val="24"/>
        </w:rPr>
      </w:pPr>
    </w:p>
    <w:p w:rsidRDefault="00BA1CE7" w:rsidP="007A464F" w:rsidR="006C3FFE" w:rsidRPr="00BA1CE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A1CE7"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stečajnom sucu, u stečajnom postupku koji se vodi nad stečajnim dužnikom</w:t>
      </w:r>
      <w:r w:rsidR="007A464F">
        <w:rPr>
          <w:rFonts w:cs="Times New Roman" w:hAnsi="Times New Roman" w:ascii="Times New Roman"/>
          <w:sz w:val="24"/>
          <w:szCs w:val="24"/>
        </w:rPr>
        <w:t xml:space="preserve"> </w:t>
      </w:r>
      <w:r w:rsidR="007A464F" w:rsidRPr="00FF3267">
        <w:rPr>
          <w:rFonts w:hAnsi="Times New Roman" w:ascii="Times New Roman"/>
          <w:sz w:val="24"/>
          <w:szCs w:val="24"/>
        </w:rPr>
        <w:t>ELKOM d.o.o. u stečaju, Ivanec, Ivanečko naselje 1/D, OIB: 32820563204</w:t>
      </w:r>
      <w:r w:rsidR="006E06BA">
        <w:rPr>
          <w:rFonts w:cs="Times New Roman" w:hAnsi="Times New Roman" w:ascii="Times New Roman"/>
          <w:sz w:val="24"/>
          <w:szCs w:val="24"/>
        </w:rPr>
        <w:t xml:space="preserve">, </w:t>
      </w:r>
      <w:r w:rsidRPr="00BA1CE7">
        <w:rPr>
          <w:rFonts w:cs="Times New Roman" w:hAnsi="Times New Roman" w:ascii="Times New Roman"/>
          <w:sz w:val="24"/>
          <w:szCs w:val="24"/>
        </w:rPr>
        <w:t>povodom zahtjeva stečajnog upravitelja za određivanje na</w:t>
      </w:r>
      <w:r w:rsidR="006E06BA">
        <w:rPr>
          <w:rFonts w:cs="Times New Roman" w:hAnsi="Times New Roman" w:ascii="Times New Roman"/>
          <w:sz w:val="24"/>
          <w:szCs w:val="24"/>
        </w:rPr>
        <w:t>grade, 30. studenog 2018.</w:t>
      </w:r>
      <w:r w:rsidR="006C3FFE">
        <w:rPr>
          <w:rFonts w:cs="Times New Roman" w:hAnsi="Times New Roman" w:ascii="Times New Roman"/>
          <w:sz w:val="24"/>
          <w:szCs w:val="24"/>
        </w:rPr>
        <w:t>,</w:t>
      </w:r>
    </w:p>
    <w:p w:rsidRDefault="00BA1CE7" w:rsidP="006C3FFE" w:rsidR="00BA1CE7" w:rsidRPr="00BA1CE7">
      <w:pPr>
        <w:jc w:val="center"/>
        <w:rPr>
          <w:rFonts w:cs="Times New Roman" w:hAnsi="Times New Roman" w:ascii="Times New Roman"/>
          <w:sz w:val="24"/>
          <w:szCs w:val="24"/>
        </w:rPr>
      </w:pPr>
      <w:r w:rsidRPr="00BA1CE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A1CE7" w:rsidP="007A464F" w:rsidR="00BA1CE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A1CE7">
        <w:rPr>
          <w:rFonts w:cs="Times New Roman" w:hAnsi="Times New Roman" w:ascii="Times New Roman"/>
          <w:sz w:val="24"/>
          <w:szCs w:val="24"/>
        </w:rPr>
        <w:t>Određuje se nagrada stečajnom upravitelju</w:t>
      </w:r>
      <w:r w:rsidR="006C3FFE">
        <w:rPr>
          <w:rFonts w:cs="Times New Roman" w:hAnsi="Times New Roman" w:ascii="Times New Roman"/>
          <w:sz w:val="24"/>
          <w:szCs w:val="24"/>
        </w:rPr>
        <w:t xml:space="preserve"> </w:t>
      </w:r>
      <w:r w:rsidR="006E06BA">
        <w:rPr>
          <w:rFonts w:cs="Times New Roman" w:hAnsi="Times New Roman" w:ascii="Times New Roman"/>
          <w:sz w:val="24"/>
          <w:szCs w:val="24"/>
        </w:rPr>
        <w:t>Želimiru Ur</w:t>
      </w:r>
      <w:r w:rsidR="007A464F">
        <w:rPr>
          <w:rFonts w:cs="Times New Roman" w:hAnsi="Times New Roman" w:ascii="Times New Roman"/>
          <w:sz w:val="24"/>
          <w:szCs w:val="24"/>
        </w:rPr>
        <w:t>šulin iz Ivanca, Trg hrvatskih i</w:t>
      </w:r>
      <w:r w:rsidR="006E06BA">
        <w:rPr>
          <w:rFonts w:cs="Times New Roman" w:hAnsi="Times New Roman" w:ascii="Times New Roman"/>
          <w:sz w:val="24"/>
          <w:szCs w:val="24"/>
        </w:rPr>
        <w:t>vanovaca 9, OIB</w:t>
      </w:r>
      <w:r w:rsidR="007A464F">
        <w:rPr>
          <w:rFonts w:cs="Times New Roman" w:hAnsi="Times New Roman" w:ascii="Times New Roman"/>
          <w:sz w:val="24"/>
          <w:szCs w:val="24"/>
        </w:rPr>
        <w:t>:</w:t>
      </w:r>
      <w:r w:rsidR="006E06BA">
        <w:rPr>
          <w:rFonts w:cs="Times New Roman" w:hAnsi="Times New Roman" w:ascii="Times New Roman"/>
          <w:sz w:val="24"/>
          <w:szCs w:val="24"/>
        </w:rPr>
        <w:t xml:space="preserve"> 03842320752</w:t>
      </w:r>
      <w:r w:rsidRPr="00BA1CE7">
        <w:rPr>
          <w:rFonts w:cs="Times New Roman" w:hAnsi="Times New Roman" w:ascii="Times New Roman"/>
          <w:sz w:val="24"/>
          <w:szCs w:val="24"/>
        </w:rPr>
        <w:t xml:space="preserve"> ovome stečajnom</w:t>
      </w:r>
      <w:r w:rsidR="006E06BA">
        <w:rPr>
          <w:rFonts w:cs="Times New Roman" w:hAnsi="Times New Roman" w:ascii="Times New Roman"/>
          <w:sz w:val="24"/>
          <w:szCs w:val="24"/>
        </w:rPr>
        <w:t xml:space="preserve"> postupku u iznosu od 617.846,82</w:t>
      </w:r>
      <w:r w:rsidR="006C3FFE">
        <w:rPr>
          <w:rFonts w:cs="Times New Roman" w:hAnsi="Times New Roman" w:ascii="Times New Roman"/>
          <w:sz w:val="24"/>
          <w:szCs w:val="24"/>
        </w:rPr>
        <w:t xml:space="preserve"> kn bruto</w:t>
      </w:r>
      <w:r w:rsidRPr="00BA1CE7">
        <w:rPr>
          <w:rFonts w:cs="Times New Roman" w:hAnsi="Times New Roman" w:ascii="Times New Roman"/>
          <w:sz w:val="24"/>
          <w:szCs w:val="24"/>
        </w:rPr>
        <w:t>.</w:t>
      </w:r>
    </w:p>
    <w:p w:rsidRDefault="007A464F" w:rsidP="007A464F" w:rsidR="007A464F" w:rsidRPr="00BA1CE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A1CE7" w:rsidP="007A464F" w:rsidR="00BA1CE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A1CE7">
        <w:rPr>
          <w:rFonts w:cs="Times New Roman" w:hAnsi="Times New Roman" w:ascii="Times New Roman"/>
          <w:sz w:val="24"/>
          <w:szCs w:val="24"/>
        </w:rPr>
        <w:t>Obrazloženje</w:t>
      </w:r>
    </w:p>
    <w:p w:rsidRDefault="007A464F" w:rsidP="007A464F" w:rsidR="007A464F" w:rsidRPr="00BA1CE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A1CE7" w:rsidP="007A464F" w:rsidR="00BA1CE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izvješću od </w:t>
      </w:r>
      <w:r w:rsidR="006E06BA">
        <w:rPr>
          <w:rFonts w:cs="Times New Roman" w:hAnsi="Times New Roman" w:ascii="Times New Roman"/>
          <w:sz w:val="24"/>
          <w:szCs w:val="24"/>
        </w:rPr>
        <w:t>24. siječnja 2018.</w:t>
      </w:r>
      <w:r w:rsidR="006C3FFE">
        <w:rPr>
          <w:rFonts w:cs="Times New Roman" w:hAnsi="Times New Roman" w:ascii="Times New Roman"/>
          <w:sz w:val="24"/>
          <w:szCs w:val="24"/>
        </w:rPr>
        <w:t xml:space="preserve"> </w:t>
      </w:r>
      <w:r w:rsidRPr="00BA1CE7">
        <w:rPr>
          <w:rFonts w:cs="Times New Roman" w:hAnsi="Times New Roman" w:ascii="Times New Roman"/>
          <w:sz w:val="24"/>
          <w:szCs w:val="24"/>
        </w:rPr>
        <w:t>stečajn</w:t>
      </w:r>
      <w:r w:rsidR="006E06BA">
        <w:rPr>
          <w:rFonts w:cs="Times New Roman" w:hAnsi="Times New Roman" w:ascii="Times New Roman"/>
          <w:sz w:val="24"/>
          <w:szCs w:val="24"/>
        </w:rPr>
        <w:t>i</w:t>
      </w:r>
      <w:r w:rsidRPr="00BA1CE7"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7A464F">
        <w:rPr>
          <w:rFonts w:cs="Times New Roman" w:hAnsi="Times New Roman" w:ascii="Times New Roman"/>
          <w:sz w:val="24"/>
          <w:szCs w:val="24"/>
        </w:rPr>
        <w:t>Želimir Uršulin iz Ivanca</w:t>
      </w:r>
      <w:r w:rsidR="006E06BA">
        <w:rPr>
          <w:rFonts w:cs="Times New Roman" w:hAnsi="Times New Roman" w:ascii="Times New Roman"/>
          <w:sz w:val="24"/>
          <w:szCs w:val="24"/>
        </w:rPr>
        <w:t xml:space="preserve"> je predložio</w:t>
      </w:r>
      <w:r w:rsidR="007A464F">
        <w:rPr>
          <w:rFonts w:cs="Times New Roman" w:hAnsi="Times New Roman" w:ascii="Times New Roman"/>
          <w:sz w:val="24"/>
          <w:szCs w:val="24"/>
        </w:rPr>
        <w:t xml:space="preserve"> da</w:t>
      </w:r>
      <w:r w:rsidRPr="00BA1CE7">
        <w:rPr>
          <w:rFonts w:cs="Times New Roman" w:hAnsi="Times New Roman" w:ascii="Times New Roman"/>
          <w:sz w:val="24"/>
          <w:szCs w:val="24"/>
        </w:rPr>
        <w:t xml:space="preserve"> </w:t>
      </w:r>
      <w:r w:rsidR="006E06BA">
        <w:rPr>
          <w:rFonts w:cs="Times New Roman" w:hAnsi="Times New Roman" w:ascii="Times New Roman"/>
          <w:sz w:val="24"/>
          <w:szCs w:val="24"/>
        </w:rPr>
        <w:t xml:space="preserve">mu </w:t>
      </w:r>
      <w:r w:rsidR="007A464F">
        <w:rPr>
          <w:rFonts w:cs="Times New Roman" w:hAnsi="Times New Roman" w:ascii="Times New Roman"/>
          <w:sz w:val="24"/>
          <w:szCs w:val="24"/>
        </w:rPr>
        <w:t>se odredi</w:t>
      </w:r>
      <w:r w:rsidRPr="00BA1CE7">
        <w:rPr>
          <w:rFonts w:cs="Times New Roman" w:hAnsi="Times New Roman" w:ascii="Times New Roman"/>
          <w:sz w:val="24"/>
          <w:szCs w:val="24"/>
        </w:rPr>
        <w:t xml:space="preserve"> nagrada u iznosu od </w:t>
      </w:r>
      <w:r w:rsidR="006E06BA">
        <w:rPr>
          <w:rFonts w:cs="Times New Roman" w:hAnsi="Times New Roman" w:ascii="Times New Roman"/>
          <w:sz w:val="24"/>
          <w:szCs w:val="24"/>
        </w:rPr>
        <w:t>617.846,82 kn bruto</w:t>
      </w:r>
      <w:r w:rsidR="007A464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A1CE7">
        <w:rPr>
          <w:rFonts w:cs="Times New Roman" w:hAnsi="Times New Roman" w:ascii="Times New Roman"/>
          <w:sz w:val="24"/>
          <w:szCs w:val="24"/>
        </w:rPr>
        <w:t>za obavljene radnje u ovome</w:t>
      </w:r>
      <w:r w:rsidR="007A464F">
        <w:rPr>
          <w:rFonts w:cs="Times New Roman" w:hAnsi="Times New Roman" w:ascii="Times New Roman"/>
          <w:sz w:val="24"/>
          <w:szCs w:val="24"/>
        </w:rPr>
        <w:t xml:space="preserve"> stečajnom postupku u skladu s </w:t>
      </w:r>
      <w:r w:rsidR="006C3FFE">
        <w:rPr>
          <w:rFonts w:cs="Times New Roman" w:hAnsi="Times New Roman" w:ascii="Times New Roman"/>
          <w:sz w:val="24"/>
          <w:szCs w:val="24"/>
        </w:rPr>
        <w:t>Uredbom o kriterijima i načinu obračuna i plaćanja nagrade stečajnim upraviteljima (</w:t>
      </w:r>
      <w:r w:rsidR="002A109F">
        <w:rPr>
          <w:rFonts w:cs="Times New Roman" w:hAnsi="Times New Roman" w:ascii="Times New Roman"/>
          <w:sz w:val="24"/>
          <w:szCs w:val="24"/>
        </w:rPr>
        <w:t xml:space="preserve">dalje Uredbe, </w:t>
      </w:r>
      <w:r w:rsidR="006C3FFE">
        <w:rPr>
          <w:rFonts w:cs="Times New Roman" w:hAnsi="Times New Roman" w:ascii="Times New Roman"/>
          <w:sz w:val="24"/>
          <w:szCs w:val="24"/>
        </w:rPr>
        <w:t>Narodne novine broj 105</w:t>
      </w:r>
      <w:r w:rsidR="006E06BA">
        <w:rPr>
          <w:rFonts w:cs="Times New Roman" w:hAnsi="Times New Roman" w:ascii="Times New Roman"/>
          <w:sz w:val="24"/>
          <w:szCs w:val="24"/>
        </w:rPr>
        <w:t>/15), s obzirom</w:t>
      </w:r>
      <w:r w:rsidR="007A464F">
        <w:rPr>
          <w:rFonts w:cs="Times New Roman" w:hAnsi="Times New Roman" w:ascii="Times New Roman"/>
          <w:sz w:val="24"/>
          <w:szCs w:val="24"/>
        </w:rPr>
        <w:t xml:space="preserve"> da je  prodajom stečajne mase </w:t>
      </w:r>
      <w:r w:rsidR="006E06BA">
        <w:rPr>
          <w:rFonts w:cs="Times New Roman" w:hAnsi="Times New Roman" w:ascii="Times New Roman"/>
          <w:sz w:val="24"/>
          <w:szCs w:val="24"/>
        </w:rPr>
        <w:t xml:space="preserve">ovog </w:t>
      </w:r>
      <w:r w:rsidR="006C3FFE">
        <w:rPr>
          <w:rFonts w:cs="Times New Roman" w:hAnsi="Times New Roman" w:ascii="Times New Roman"/>
          <w:sz w:val="24"/>
          <w:szCs w:val="24"/>
        </w:rPr>
        <w:t>stečajnog d</w:t>
      </w:r>
      <w:r w:rsidR="006E06BA">
        <w:rPr>
          <w:rFonts w:cs="Times New Roman" w:hAnsi="Times New Roman" w:ascii="Times New Roman"/>
          <w:sz w:val="24"/>
          <w:szCs w:val="24"/>
        </w:rPr>
        <w:t>užnika i poduzimanjem drugih radnji na naplati tražbina ostvaren</w:t>
      </w:r>
      <w:r w:rsidR="007A464F">
        <w:rPr>
          <w:rFonts w:cs="Times New Roman" w:hAnsi="Times New Roman" w:ascii="Times New Roman"/>
          <w:sz w:val="24"/>
          <w:szCs w:val="24"/>
        </w:rPr>
        <w:t xml:space="preserve"> prihod u korist stečajne mase </w:t>
      </w:r>
      <w:r w:rsidR="006E06BA">
        <w:rPr>
          <w:rFonts w:cs="Times New Roman" w:hAnsi="Times New Roman" w:ascii="Times New Roman"/>
          <w:sz w:val="24"/>
          <w:szCs w:val="24"/>
        </w:rPr>
        <w:t xml:space="preserve">u iznosu od 9.221.548,08 </w:t>
      </w:r>
      <w:r w:rsidR="007A464F">
        <w:rPr>
          <w:rFonts w:cs="Times New Roman" w:hAnsi="Times New Roman" w:ascii="Times New Roman"/>
          <w:sz w:val="24"/>
          <w:szCs w:val="24"/>
        </w:rPr>
        <w:t xml:space="preserve">kn. </w:t>
      </w:r>
      <w:r w:rsidR="00D757F7">
        <w:rPr>
          <w:rFonts w:cs="Times New Roman" w:hAnsi="Times New Roman" w:ascii="Times New Roman"/>
          <w:sz w:val="24"/>
          <w:szCs w:val="24"/>
        </w:rPr>
        <w:t>T</w:t>
      </w:r>
      <w:r w:rsidR="006C3FFE">
        <w:rPr>
          <w:rFonts w:cs="Times New Roman" w:hAnsi="Times New Roman" w:ascii="Times New Roman"/>
          <w:sz w:val="24"/>
          <w:szCs w:val="24"/>
        </w:rPr>
        <w:t xml:space="preserve">ijekom ovog stečajnog postupka nisu </w:t>
      </w:r>
      <w:r w:rsidR="002A109F">
        <w:rPr>
          <w:rFonts w:cs="Times New Roman" w:hAnsi="Times New Roman" w:ascii="Times New Roman"/>
          <w:sz w:val="24"/>
          <w:szCs w:val="24"/>
        </w:rPr>
        <w:t>odobravani</w:t>
      </w:r>
      <w:r w:rsidR="006C3FFE">
        <w:rPr>
          <w:rFonts w:cs="Times New Roman" w:hAnsi="Times New Roman" w:ascii="Times New Roman"/>
          <w:sz w:val="24"/>
          <w:szCs w:val="24"/>
        </w:rPr>
        <w:t xml:space="preserve"> stečajnom upravitelju nikakvi predujmovi nagrada.</w:t>
      </w:r>
    </w:p>
    <w:p w:rsidRDefault="006C3FFE" w:rsidP="007A464F" w:rsidR="007A464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Sud je primjenom kriterija propisanih čl.</w:t>
      </w:r>
      <w:r w:rsidR="007A464F">
        <w:rPr>
          <w:rFonts w:cs="Times New Roman" w:hAnsi="Times New Roman" w:ascii="Times New Roman"/>
          <w:sz w:val="24"/>
          <w:szCs w:val="24"/>
        </w:rPr>
        <w:t xml:space="preserve"> </w:t>
      </w:r>
      <w:r w:rsidR="002A109F">
        <w:rPr>
          <w:rFonts w:cs="Times New Roman" w:hAnsi="Times New Roman" w:ascii="Times New Roman"/>
          <w:sz w:val="24"/>
          <w:szCs w:val="24"/>
        </w:rPr>
        <w:t>6. i 7.  Uredbe odobrio isplatu nagrade kako je to navedeno u izreci ovog rješenja.</w:t>
      </w:r>
    </w:p>
    <w:p w:rsidRDefault="007A464F" w:rsidP="007A464F" w:rsidR="007A464F" w:rsidRPr="00240665">
      <w:pPr>
        <w:jc w:val="center"/>
        <w:rPr>
          <w:rFonts w:hAnsi="Times New Roman" w:ascii="Times New Roman"/>
          <w:sz w:val="24"/>
          <w:szCs w:val="24"/>
        </w:rPr>
      </w:pPr>
      <w:r w:rsidRPr="00240665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30</w:t>
      </w:r>
      <w:r w:rsidRPr="00240665">
        <w:rPr>
          <w:rFonts w:hAnsi="Times New Roman" w:ascii="Times New Roman"/>
          <w:sz w:val="24"/>
          <w:szCs w:val="24"/>
        </w:rPr>
        <w:t>. studenog 2018.</w:t>
      </w:r>
    </w:p>
    <w:p w:rsidRDefault="007A464F" w:rsidP="007A464F" w:rsidR="007A464F" w:rsidRPr="00240665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40665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7A464F" w:rsidP="007A464F" w:rsidR="007A464F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40665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7A464F" w:rsidP="007A464F" w:rsidR="007A464F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A464F" w:rsidP="007A464F" w:rsidR="007A464F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A464F" w:rsidP="007A464F" w:rsidR="007A464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40665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7A464F" w:rsidP="007A464F" w:rsidR="007A464F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A464F" w:rsidP="007A464F" w:rsidR="007A464F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A464F" w:rsidP="007A464F" w:rsidR="007A464F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A464F" w:rsidP="007A464F" w:rsidR="007A464F" w:rsidRPr="00240665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A464F" w:rsidP="007A464F" w:rsidR="007A464F" w:rsidRPr="002406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066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A464F" w:rsidP="007A464F" w:rsidR="007A464F" w:rsidRPr="002406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0665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A464F" w:rsidP="007A464F" w:rsidR="007A464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A464F" w:rsidP="007A464F" w:rsidR="007A464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7A464F" w:rsidP="007A464F" w:rsidR="007A46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A464F" w:rsidP="007A464F" w:rsidR="007A464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7A464F" w:rsidP="007A464F" w:rsidR="007A464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A11D5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Stečajni upravitelj</w:t>
      </w:r>
      <w:r w:rsidRPr="003404D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Želimir Uršulin, Trg hrvatskih ivanovaca 9, Ivanec,</w:t>
      </w:r>
    </w:p>
    <w:p w:rsidRDefault="007A464F" w:rsidP="007A464F" w:rsidR="007A464F" w:rsidRPr="00A11D5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A11D59">
        <w:rPr>
          <w:rFonts w:cs="Times New Roman" w:hAnsi="Times New Roman" w:ascii="Times New Roman"/>
          <w:sz w:val="24"/>
          <w:szCs w:val="24"/>
        </w:rPr>
        <w:t>Svi</w:t>
      </w:r>
      <w:r>
        <w:rPr>
          <w:rFonts w:cs="Times New Roman" w:hAnsi="Times New Roman" w:ascii="Times New Roman"/>
          <w:sz w:val="24"/>
          <w:szCs w:val="24"/>
        </w:rPr>
        <w:t xml:space="preserve"> zainteresirani</w:t>
      </w:r>
      <w:r w:rsidRPr="00A11D5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stečajni</w:t>
      </w:r>
      <w:r w:rsidRPr="00A11D5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vjerovnici</w:t>
      </w:r>
    </w:p>
    <w:p w:rsidRDefault="007A464F" w:rsidP="007A464F" w:rsidR="007A464F">
      <w:pPr>
        <w:rPr>
          <w:rFonts w:cs="Times New Roman" w:hAnsi="Times New Roman" w:ascii="Times New Roman"/>
          <w:sz w:val="24"/>
          <w:szCs w:val="24"/>
        </w:rPr>
      </w:pPr>
    </w:p>
    <w:p w:rsidRDefault="007A464F" w:rsidP="007A464F" w:rsidR="007A464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A464F" w:rsidP="007A464F" w:rsidR="007A464F" w:rsidRPr="00BA1CE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A1CE7" w:rsidP="00BA1CE7" w:rsidR="00BA1CE7" w:rsidRPr="00BA1CE7">
      <w:pPr>
        <w:rPr>
          <w:rFonts w:cs="Times New Roman" w:hAnsi="Times New Roman" w:ascii="Times New Roman"/>
          <w:sz w:val="24"/>
          <w:szCs w:val="24"/>
        </w:rPr>
      </w:pPr>
    </w:p>
    <w:p w:rsidRDefault="00BA1CE7" w:rsidP="00BA1CE7" w:rsidR="00BA1CE7" w:rsidRPr="00BA1CE7">
      <w:pPr>
        <w:rPr>
          <w:rFonts w:cs="Times New Roman" w:hAnsi="Times New Roman" w:ascii="Times New Roman"/>
          <w:sz w:val="24"/>
          <w:szCs w:val="24"/>
        </w:rPr>
      </w:pPr>
    </w:p>
    <w:p w:rsidRDefault="00EE71C0" w:rsidR="00EE71C0" w:rsidRPr="00BA1CE7">
      <w:pPr>
        <w:rPr>
          <w:rFonts w:cs="Times New Roman" w:hAnsi="Times New Roman" w:ascii="Times New Roman"/>
          <w:sz w:val="24"/>
          <w:szCs w:val="24"/>
        </w:rPr>
      </w:pPr>
    </w:p>
    <w:sectPr w:rsidSect="007A464F" w:rsidR="00EE71C0" w:rsidRPr="00BA1CE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30D" w:rsidP="007A464F" w:rsidR="00E0230D">
      <w:pPr>
        <w:spacing w:lineRule="auto" w:line="240" w:after="0"/>
      </w:pPr>
      <w:r>
        <w:separator/>
      </w:r>
    </w:p>
  </w:endnote>
  <w:endnote w:id="0" w:type="continuationSeparator">
    <w:p w:rsidRDefault="00E0230D" w:rsidP="007A464F" w:rsidR="00E023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30D" w:rsidP="007A464F" w:rsidR="00E0230D">
      <w:pPr>
        <w:spacing w:lineRule="auto" w:line="240" w:after="0"/>
      </w:pPr>
      <w:r>
        <w:separator/>
      </w:r>
    </w:p>
  </w:footnote>
  <w:footnote w:id="0" w:type="continuationSeparator">
    <w:p w:rsidRDefault="00E0230D" w:rsidP="007A464F" w:rsidR="00E023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520909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A464F" w:rsidP="007A464F" w:rsidR="007A464F" w:rsidRPr="007A464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464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464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464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A488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A464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464F" w:rsidR="007A464F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St-71/15-178</w:t>
    </w:r>
  </w:p>
  <w:p w:rsidRDefault="007A464F" w:rsidR="007A46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CE7"/>
    <w:rsid w:val="002A109F"/>
    <w:rsid w:val="00391202"/>
    <w:rsid w:val="004B486D"/>
    <w:rsid w:val="006C3FFE"/>
    <w:rsid w:val="006E06BA"/>
    <w:rsid w:val="007A464F"/>
    <w:rsid w:val="00BA1CE7"/>
    <w:rsid w:val="00CA4880"/>
    <w:rsid w:val="00D757F7"/>
    <w:rsid w:val="00E0230D"/>
    <w:rsid w:val="00EE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A464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464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A464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A464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464F"/>
  </w:style>
  <w:style w:styleId="Podnoje" w:type="paragraph">
    <w:name w:val="footer"/>
    <w:basedOn w:val="Normal"/>
    <w:link w:val="PodnojeChar"/>
    <w:uiPriority w:val="99"/>
    <w:unhideWhenUsed/>
    <w:rsid w:val="007A464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464F"/>
  </w:style>
  <w:style w:styleId="Tekstrezerviranogmjesta" w:type="character">
    <w:name w:val="Placeholder Text"/>
    <w:basedOn w:val="Zadanifontodlomka"/>
    <w:uiPriority w:val="99"/>
    <w:semiHidden/>
    <w:rsid w:val="00CA48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88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A488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A488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A488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A464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464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A464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A464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464F"/>
  </w:style>
  <w:style w:styleId="Podnoje" w:type="paragraph">
    <w:name w:val="footer"/>
    <w:basedOn w:val="Normal"/>
    <w:link w:val="PodnojeChar"/>
    <w:uiPriority w:val="99"/>
    <w:unhideWhenUsed/>
    <w:rsid w:val="007A464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464F"/>
  </w:style>
  <w:style w:styleId="Tekstrezerviranogmjesta" w:type="character">
    <w:name w:val="Placeholder Text"/>
    <w:basedOn w:val="Zadanifontodlomka"/>
    <w:uiPriority w:val="99"/>
    <w:semiHidden/>
    <w:rsid w:val="00CA48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8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A48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A48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A48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St-71/2015-178</izvorni_sadrzaj>
    <derivirana_varijabla naziv="DomainObject.Oznaka_1">St-71/2015-178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23.6.2017</izvorni_sadrzaj>
    <derivirana_varijabla naziv="DomainObject.Predmet.PrimjedbaSuca_1">ŽALBA 23.6.2017</derivirana_varijabla>
  </DomainObject.Predmet.PrimjedbaSuca>
  <DomainObject.Predmet.ProtustrankaFormated>
    <izvorni_sadrzaj>  ELKOM, društvo s ograničenom odgovornošću za trgovinu, proizvodnju i usluge u stečaju zastupanog po punomoćniku Želimir Uršulin</izvorni_sadrzaj>
    <derivirana_varijabla naziv="DomainObject.Predmet.ProtustrankaFormated_1">  ELKOM, društvo s ograničenom odgovornošću za trgovinu, proizvodnju i usluge u stečaju zastupanog po punomoćniku Želimir Uršulin</derivirana_varijabla>
  </DomainObject.Predmet.ProtustrankaFormated>
  <DomainObject.Predmet.ProtustrankaFormatedOIB>
    <izvorni_sadrzaj>  ELKOM, društvo s ograničenom odgovornošću za trgovinu, proizvodnju i usluge u stečaju, OIB 32820563204 zastupanog po punomoćniku Želimir Uršulin</izvorni_sadrzaj>
    <derivirana_varijabla naziv="DomainObject.Predmet.ProtustrankaFormatedOIB_1">  ELKOM, društvo s ograničenom odgovornošću za trgovinu, proizvodnju i usluge u stečaju, OIB 32820563204 zastupanog po punomoćniku Želimir Uršulin</derivirana_varijabla>
  </DomainObject.Predmet.ProtustrankaFormatedOIB>
  <DomainObject.Predmet.ProtustrankaFormatedWithAdress>
    <izvorni_sadrzaj> ELKOM, društvo s ograničenom odgovornošću za trgovinu, proizvodnju i usluge u stečaju, Ivanečko Naselje 1/D, 42240 Ivanečko Naselje zastupanog po punomoćniku Želimir Uršulin</izvorni_sadrzaj>
    <derivirana_varijabla naziv="DomainObject.Predmet.ProtustrankaFormatedWithAdress_1"> ELKOM, društvo s ograničenom odgovornošću za trgovinu, proizvodnju i usluge u stečaju, Ivanečko Naselje 1/D, 42240 Ivanečko Naselje zastupanog po punomoćniku Želimir Uršulin</derivirana_varijabla>
  </DomainObject.Predmet.ProtustrankaFormatedWithAdress>
  <DomainObject.Predmet.ProtustrankaFormatedWithAdressOIB>
    <izvorni_sadrzaj> ELKOM, društvo s ograničenom odgovornošću za trgovinu, proizvodnju i usluge u stečaju, OIB 32820563204, Ivanečko Naselje 1/D, 42240 Ivanečko Naselje zastupanog po punomoćniku Želimir Uršulin</izvorni_sadrzaj>
    <derivirana_varijabla naziv="DomainObject.Predmet.ProtustrankaFormatedWithAdressOIB_1"> ELKOM, društvo s ograničenom odgovornošću za trgovinu, proizvodnju i usluge u stečaju, OIB 32820563204, Ivanečko Naselje 1/D, 42240 Ivanečko Naselje zastupanog po punomoćniku Želimir Uršulin</derivirana_varijabla>
  </DomainObject.Predmet.ProtustrankaFormatedWithAdressOIB>
  <DomainObject.Predmet.ProtustrankaWithAdress>
    <izvorni_sadrzaj>ELKOM, društvo s ograničenom odgovornošću za trgovinu, proizvodnju i usluge u stečaju Ivanečko Naselje 1/D, 42240 Ivanečko Naselje</izvorni_sadrzaj>
    <derivirana_varijabla naziv="DomainObject.Predmet.ProtustrankaWithAdress_1">ELKOM, društvo s ograničenom odgovornošću za trgovinu, proizvodnju i usluge u stečaju Ivanečko Naselje 1/D, 42240 Ivanečko Naselje</derivirana_varijabla>
  </DomainObject.Predmet.ProtustrankaWithAdress>
  <DomainObject.Predmet.ProtustrankaWithAdressOIB>
    <izvorni_sadrzaj>ELKOM, društvo s ograničenom odgovornošću za trgovinu, proizvodnju i usluge u stečaju, OIB 32820563204, Ivanečko Naselje 1/D, 42240 Ivanečko Naselje</izvorni_sadrzaj>
    <derivirana_varijabla naziv="DomainObject.Predmet.ProtustrankaWithAdressOIB_1">ELKOM, društvo s ograničenom odgovornošću za trgovinu, proizvodnju i usluge u stečaju, OIB 32820563204, Ivanečko Naselje 1/D, 42240 Ivanečko Naselje</derivirana_varijabla>
  </DomainObject.Predmet.ProtustrankaWithAdressOIB>
  <DomainObject.Predmet.ProtustrankaNazivFormated>
    <izvorni_sadrzaj>ELKOM, društvo s ograničenom odgovornošću za trgovinu, proizvodnju i usluge u stečaju</izvorni_sadrzaj>
    <derivirana_varijabla naziv="DomainObject.Predmet.ProtustrankaNazivFormated_1">ELKOM, društvo s ograničenom odgovornošću za trgovinu, proizvodnju i usluge u stečaju</derivirana_varijabla>
  </DomainObject.Predmet.ProtustrankaNazivFormated>
  <DomainObject.Predmet.ProtustrankaNazivFormatedOIB>
    <izvorni_sadrzaj>ELKOM, društvo s ograničenom odgovornošću za trgovinu, proizvodnju i usluge u stečaju, OIB 32820563204</izvorni_sadrzaj>
    <derivirana_varijabla naziv="DomainObject.Predmet.ProtustrankaNazivFormatedOIB_1">ELKOM, društvo s ograničenom odgovornošću za trgovinu, proizvodnju i usluge u stečaju, OIB 32820563204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46949336.70</izvorni_sadrzaj>
    <derivirana_varijabla naziv="DomainObject.Predmet.TrenutnaVrijednost_1">46949336.70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ELKOM, društvo s ograničenom odgovornošću za trgovinu, proizvodnju i usluge u stečaju zastupanog po punomoćniku Želimir Uršulin</item>
    </izvorni_sadrzaj>
    <derivirana_varijabla naziv="DomainObject.Predmet.ProtuStrankaListFormated_1">
      <item>ELKOM, društvo s ograničenom odgovornošću za trgovinu, proizvodnju i usluge u stečaju zastupanog po punomoćniku Želimir Uršulin</item>
    </derivirana_varijabla>
  </DomainObject.Predmet.ProtuStrankaListFormated>
  <DomainObject.Predmet.ProtuStrankaListFormatedOIB>
    <izvorni_sadrzaj>
      <item>ELKOM, društvo s ograničenom odgovornošću za trgovinu, proizvodnju i usluge u stečaju, OIB 32820563204 zastupanog po punomoćniku Želimir Uršulin</item>
    </izvorni_sadrzaj>
    <derivirana_varijabla naziv="DomainObject.Predmet.ProtuStrankaListFormatedOIB_1">
      <item>ELKOM, društvo s ograničenom odgovornošću za trgovinu, proizvodnju i usluge u stečaju, OIB 32820563204 zastupanog po punomoćniku Želimir Uršulin</item>
    </derivirana_varijabla>
  </DomainObject.Predmet.ProtuStrankaListFormatedOIB>
  <DomainObject.Predmet.ProtuStrankaListFormatedWithAdress>
    <izvorni_sadrzaj>
      <item>ELKOM, društvo s ograničenom odgovornošću za trgovinu, proizvodnju i usluge u stečaju, Ivanečko Naselje 1/D, 42240 Ivanečko Naselje zastupanog po punomoćniku Želimir Uršulin</item>
    </izvorni_sadrzaj>
    <derivirana_varijabla naziv="DomainObject.Predmet.ProtuStrankaListFormatedWithAdress_1">
      <item>ELKOM, društvo s ograničenom odgovornošću za trgovinu, proizvodnju i usluge u stečaju, Ivanečko Naselje 1/D, 42240 Ivanečko Naselje zastupanog po punomoćniku Želimir Uršulin</item>
    </derivirana_varijabla>
  </DomainObject.Predmet.ProtuStrankaListFormatedWithAdress>
  <DomainObject.Predmet.ProtuStrankaListFormatedWithAdressOIB>
    <izvorni_sadrzaj>
      <item>ELKOM, društvo s ograničenom odgovornošću za trgovinu, proizvodnju i usluge u stečaju, OIB 32820563204, Ivanečko Naselje 1/D, 42240 Ivanečko Naselje zastupanog po punomoćniku Želimir Uršulin</item>
    </izvorni_sadrzaj>
    <derivirana_varijabla naziv="DomainObject.Predmet.ProtuStrankaListFormatedWithAdressOIB_1">
      <item>ELKOM, društvo s ograničenom odgovornošću za trgovinu, proizvodnju i usluge u stečaju, OIB 32820563204, Ivanečko Naselje 1/D, 42240 Ivanečko Naselje zastupanog po punomoćniku Želimir Uršulin</item>
    </derivirana_varijabla>
  </DomainObject.Predmet.ProtuStrankaListFormatedWithAdressOIB>
  <DomainObject.Predmet.ProtuStrankaListNazivFormated>
    <izvorni_sadrzaj>
      <item>ELKOM, društvo s ograničenom odgovornošću za trgovinu, proizvodnju i usluge u stečaju</item>
    </izvorni_sadrzaj>
    <derivirana_varijabla naziv="DomainObject.Predmet.ProtuStrankaListNazivFormated_1">
      <item>ELKOM, društvo s ograničenom odgovornošću za trgovinu, proizvodnju i usluge u stečaju</item>
    </derivirana_varijabla>
  </DomainObject.Predmet.ProtuStrankaListNazivFormated>
  <DomainObject.Predmet.ProtuStrankaListNazivFormatedOIB>
    <izvorni_sadrzaj>
      <item>ELKOM, društvo s ograničenom odgovornošću za trgovinu, proizvodnju i usluge u stečaju, OIB 32820563204</item>
    </izvorni_sadrzaj>
    <derivirana_varijabla naziv="DomainObject.Predmet.ProtuStrankaListNazivFormatedOIB_1">
      <item>ELKOM, društvo s ograničenom odgovornošću za trgovinu, proizvodnju i usluge u stečaju, OIB 32820563204</item>
    </derivirana_varijabla>
  </DomainObject.Predmet.ProtuStrankaListNazivFormatedOIB>
  <DomainObject.Predmet.OstaliList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  <item>Dijana Jović</item>
    </izvorni_sadrzaj>
    <derivirana_varijabla naziv="DomainObject.Predmet.OstaliList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  <item>Dijana Jović</item>
    </derivirana_varijabla>
  </DomainObject.Predmet.OstaliListFormated>
  <DomainObject.Predmet.OstaliList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Strniščak, OIB 26341315268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  <item>Dijana Jović</item>
    </izvorni_sadrzaj>
    <derivirana_varijabla naziv="DomainObject.Predmet.OstaliList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Strniščak, OIB 26341315268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  <item>Dijana Jović</item>
    </derivirana_varijabla>
  </DomainObject.Predmet.OstaliListFormatedOIB>
  <DomainObject.Predmet.OstaliListFormatedWithAdress>
    <izvorni_sadrzaj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  <item>ODVJETNIČKO DRUŠTVO BEKINA, ŠKURLA, DURMIŠ I SPAJIĆ, društvo s ograničenom odgovornošću, Preradovićeva 24, 10000 Zagreb</item>
      <item>CROATIA osiguranje d.d., Vatroslava Jagića 33, 10000 Zagreb</item>
      <item>HYPO - LEASING STEIERMARK društvo s ograničenom odgovornošću za usluge, Garićgradska 18, 10000 Zagreb</item>
      <item>Dijana Jović</item>
    </izvorni_sadrzaj>
    <derivirana_varijabla naziv="DomainObject.Predmet.OstaliListFormatedWithAdress_1"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  <item>ODVJETNIČKO DRUŠTVO BEKINA, ŠKURLA, DURMIŠ I SPAJIĆ, društvo s ograničenom odgovornošću, Preradovićeva 24, 10000 Zagreb</item>
      <item>CROATIA osiguranje d.d., Vatroslava Jagića 33, 10000 Zagreb</item>
      <item>HYPO - LEASING STEIERMARK društvo s ograničenom odgovornošću za usluge, Garićgradska 18, 10000 Zagreb</item>
      <item>Dijana Jović</item>
    </derivirana_varijabla>
  </DomainObject.Predmet.OstaliListFormatedWithAdress>
  <DomainObject.Predmet.OstaliListFormatedWithAdressOIB>
    <izvorni_sadrzaj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OIB 26341315268,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  <item>ODVJETNIČKO DRUŠTVO BEKINA, ŠKURLA, DURMIŠ I SPAJIĆ, društvo s ograničenom odgovornošću, OIB 68178969783, Preradovićeva 24, 10000 Zagreb</item>
      <item>CROATIA osiguranje d.d., OIB 26187994862, Vatroslava Jagića 33, 10000 Zagreb</item>
      <item>HYPO - LEASING STEIERMARK društvo s ograničenom odgovornošću za usluge, OIB 64646464586, Garićgradska 18, 10000 Zagreb</item>
      <item>Dijana Jović</item>
    </izvorni_sadrzaj>
    <derivirana_varijabla naziv="DomainObject.Predmet.OstaliListFormatedWithAdressOIB_1"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OIB 26341315268,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  <item>ODVJETNIČKO DRUŠTVO BEKINA, ŠKURLA, DURMIŠ I SPAJIĆ, društvo s ograničenom odgovornošću, OIB 68178969783, Preradovićeva 24, 10000 Zagreb</item>
      <item>CROATIA osiguranje d.d., OIB 26187994862, Vatroslava Jagića 33, 10000 Zagreb</item>
      <item>HYPO - LEASING STEIERMARK društvo s ograničenom odgovornošću za usluge, OIB 64646464586, Garićgradska 18, 10000 Zagreb</item>
      <item>Dijana Jović</item>
    </derivirana_varijabla>
  </DomainObject.Predmet.OstaliListFormatedWithAdressOIB>
  <DomainObject.Predmet.OstaliListNaziv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  <item>Dijana Jović</item>
    </izvorni_sadrzaj>
    <derivirana_varijabla naziv="DomainObject.Predmet.OstaliListNaziv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  <item>Dijana Jović</item>
    </derivirana_varijabla>
  </DomainObject.Predmet.OstaliListNazivFormated>
  <DomainObject.Predmet.OstaliListNaziv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Strniščak, OIB 26341315268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  <item>Dijana Jović</item>
    </izvorni_sadrzaj>
    <derivirana_varijabla naziv="DomainObject.Predmet.OstaliListNaziv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Strniščak, OIB 26341315268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  <item>Dijana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St-71/2015-178</izvorni_sadrzaj>
    <derivirana_varijabla naziv="DomainObject.PoslovniBrojDokumenta_1">St-71/2015-178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ELKOM, društvo s ograničenom odgovornošću za trgovinu, proizvodnju i usluge u stečaju</izvorni_sadrzaj>
    <derivirana_varijabla naziv="DomainObject.Predmet.ProtustrankaIDrugi_1">ELKOM, društvo s ograničenom odgovornošću za trgovinu, proizvodnju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ELKOM, društvo s ograničenom odgovornošću za trgovinu, proizvodnju i usluge u stečaju, OIB 32820563204, Ivanečko Naselje 1/D, 42240 Ivanečko Naselje</izvorni_sadrzaj>
    <derivirana_varijabla naziv="DomainObject.Predmet.ProtustrankaIDrugiAdressOIB_1">ELKOM, društvo s ograničenom odgovornošću za trgovinu, proizvodnju i usluge u stečaju, OIB 32820563204, Ivanečko Naselje 1/D,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  <item>Dijana Jović</item>
    </izvorni_sadrzaj>
    <derivirana_varijabla naziv="DomainObject.Predmet.SudioniciListNaziv_1"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  <item>Dijana Jović</item>
    </derivirana_varijabla>
  </DomainObject.Predmet.SudioniciListNaziv>
  <DomainObject.Predmet.SudioniciListAdressOIB>
    <izvorni_sadrzaj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OIB 26341315268,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  <item>ODVJETNIČKO DRUŠTVO BEKINA, ŠKURLA, DURMIŠ I SPAJIĆ, društvo s ograničenom odgovornošću, OIB 68178969783, Preradovićeva 24,10000 Zagreb</item>
      <item>CROATIA osiguranje d.d., OIB 26187994862, Vatroslava Jagića 33,10000 Zagreb</item>
      <item>HYPO - LEASING STEIERMARK društvo s ograničenom odgovornošću za usluge, OIB 64646464586, Garićgradska 18,10000 Zagreb</item>
      <item>Dijana Jović</item>
    </izvorni_sadrzaj>
    <derivirana_varijabla naziv="DomainObject.Predmet.SudioniciListAdressOIB_1"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OIB 26341315268,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  <item>ODVJETNIČKO DRUŠTVO BEKINA, ŠKURLA, DURMIŠ I SPAJIĆ, društvo s ograničenom odgovornošću, OIB 68178969783, Preradovićeva 24,10000 Zagreb</item>
      <item>CROATIA osiguranje d.d., OIB 26187994862, Vatroslava Jagića 33,10000 Zagreb</item>
      <item>HYPO - LEASING STEIERMARK društvo s ograničenom odgovornošću za usluge, OIB 64646464586, Garićgradska 18,10000 Zagreb</item>
      <item>Dijana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26341315268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  <item>, OIB 68178969783</item>
      <item>, OIB 26187994862</item>
      <item>, OIB 64646464586</item>
      <item>, OIB null</item>
    </izvorni_sadrzaj>
    <derivirana_varijabla naziv="DomainObject.Predmet.SudioniciListNazivOIB_1"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26341315268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  <item>, OIB 68178969783</item>
      <item>, OIB 26187994862</item>
      <item>, OIB 64646464586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2017.</izvorni_sadrzaj>
    <derivirana_varijabla naziv="DomainObject.Predmet.DatumZadnjeOdrzaneSudskeRadnje_1">19. listopada 2017.</derivirana_varijabla>
  </DomainObject.Predmet.DatumZadnjeOdrzaneSudskeRadnje>
  <DomainObject.PredzadnjaOdlukaIzPredmeta.DatumDonosenjaOdluke>
    <izvorni_sadrzaj>22. veljače 2018.</izvorni_sadrzaj>
    <derivirana_varijabla naziv="DomainObject.PredzadnjaOdlukaIzPredmeta.DatumDonosenjaOdluke_1">22. veljače 2018.</derivirana_varijabla>
  </DomainObject.PredzadnjaOdlukaIzPredmeta.DatumDonosenjaOdluke>
  <DomainObject.PredzadnjaOdlukaIzPredmeta.Oznaka>
    <izvorni_sadrzaj>St-71/2015-176</izvorni_sadrzaj>
    <derivirana_varijabla naziv="DomainObject.PredzadnjaOdlukaIzPredmeta.Oznaka_1">St-71/2015-176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1892</properties:Characters>
  <properties:Lines>62</properties:Lines>
  <properties:Paragraphs>22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2015-11-26T13:26:00Z</dcterms:created>
  <dc:creator>Ksenija Flack Makitan</dc:creator>
  <cp:lastModifiedBy>Lea Rogina</cp:lastModifiedBy>
  <cp:lastPrinted>2018-11-30T13:37:00Z</cp:lastPrinted>
  <dcterms:modified xmlns:xsi="http://www.w3.org/2001/XMLSchema-instance" xsi:type="dcterms:W3CDTF">2018-11-30T13:48:00Z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St-71/2015-178 / Odluka - Rješenje - određivanje nagrade stečajnom upravitelju (ST-71-15-178 RJEŠENJE STEČAJNOM UPRAVITELJU ŽELIMIRU URŠULIN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