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518e" w14:paraId="f74518e" w:rsidRDefault="005C5FB9" w:rsidP="005C5FB9" w:rsidR="005C5FB9" w:rsidRPr="004A2947">
      <w:pPr>
        <w:spacing w:after="0"/>
        <w:ind w:right="5953" w:left="851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A2947">
        <w:rPr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23000 Zadar</w:t>
      </w:r>
    </w:p>
    <w:p w:rsidRDefault="00A16FA9" w:rsidP="00A16FA9" w:rsidR="00A16FA9" w:rsidRPr="004A29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pStyle w:val="Tijeloteksta"/>
        <w:rPr>
          <w:szCs w:val="24"/>
        </w:rPr>
      </w:pPr>
      <w:r w:rsidRPr="004A2947">
        <w:rPr>
          <w:szCs w:val="24"/>
        </w:rPr>
        <w:tab/>
        <w:t xml:space="preserve">Trgovački sud u Zadru, po sutkinji </w:t>
      </w:r>
      <w:r w:rsidR="005C5FB9" w:rsidRPr="004A2947">
        <w:rPr>
          <w:szCs w:val="24"/>
        </w:rPr>
        <w:t>Ani Markač</w:t>
      </w:r>
      <w:r w:rsidRPr="004A2947">
        <w:rPr>
          <w:szCs w:val="24"/>
        </w:rPr>
        <w:t xml:space="preserve">, </w:t>
      </w:r>
      <w:r w:rsidR="004A2947" w:rsidRPr="004A2947">
        <w:rPr>
          <w:szCs w:val="24"/>
        </w:rPr>
        <w:t>povodom prijedloga za otvaranje stečajnog postupka</w:t>
      </w:r>
      <w:r w:rsidRPr="004A2947">
        <w:rPr>
          <w:szCs w:val="24"/>
        </w:rPr>
        <w:t xml:space="preserve"> nad dužnikom </w:t>
      </w:r>
      <w:r w:rsidR="00C66470" w:rsidRPr="00AC7A92">
        <w:t>MLADI MORNAR j.d.o.o., Rtina, Rtina I 252, OIB: 36368728043</w:t>
      </w:r>
      <w:r w:rsidRPr="004A2947">
        <w:rPr>
          <w:szCs w:val="24"/>
        </w:rPr>
        <w:t>,</w:t>
      </w:r>
      <w:r w:rsidR="005C5FB9" w:rsidRPr="004A2947">
        <w:rPr>
          <w:szCs w:val="24"/>
        </w:rPr>
        <w:t xml:space="preserve"> dana </w:t>
      </w:r>
      <w:r w:rsidR="00334CF2">
        <w:rPr>
          <w:szCs w:val="24"/>
        </w:rPr>
        <w:t>29</w:t>
      </w:r>
      <w:r w:rsidR="004A2947" w:rsidRPr="004A2947">
        <w:rPr>
          <w:szCs w:val="24"/>
        </w:rPr>
        <w:t>. ožujka</w:t>
      </w:r>
      <w:r w:rsidR="005C5FB9" w:rsidRPr="004A2947">
        <w:rPr>
          <w:szCs w:val="24"/>
        </w:rPr>
        <w:t xml:space="preserve"> 2019</w:t>
      </w:r>
      <w:r w:rsidRPr="004A2947">
        <w:rPr>
          <w:szCs w:val="24"/>
        </w:rPr>
        <w:t xml:space="preserve">.  </w:t>
      </w:r>
    </w:p>
    <w:p w:rsidRDefault="00A16FA9" w:rsidP="00A16FA9" w:rsidR="00A16FA9" w:rsidRPr="004A2947">
      <w:pPr>
        <w:pStyle w:val="Tijeloteksta"/>
        <w:rPr>
          <w:szCs w:val="24"/>
        </w:rPr>
      </w:pP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A16FA9" w:rsidP="00A16FA9" w:rsidR="00A16FA9" w:rsidRPr="004A29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4A2947" w:rsidRPr="004A2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</w:t>
      </w:r>
      <w:r w:rsidR="00334CF2">
        <w:rPr>
          <w:rFonts w:cs="Times New Roman" w:eastAsia="Times New Roman" w:hAnsi="Times New Roman" w:ascii="Times New Roman"/>
          <w:sz w:val="24"/>
          <w:szCs w:val="24"/>
          <w:lang w:eastAsia="hr-HR"/>
        </w:rPr>
        <w:t>inancijskoj agenciji u roku od 3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B54EE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(</w:t>
      </w:r>
      <w:r w:rsidR="00334CF2">
        <w:rPr>
          <w:rFonts w:cs="Times New Roman" w:eastAsia="Times New Roman" w:hAnsi="Times New Roman" w:ascii="Times New Roman"/>
          <w:sz w:val="24"/>
          <w:szCs w:val="24"/>
          <w:lang w:eastAsia="hr-HR"/>
        </w:rPr>
        <w:t>tri</w:t>
      </w:r>
      <w:r w:rsidR="005B54EE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od dostave ovog zaključka, dostaviti ovom sudu </w:t>
      </w:r>
      <w:r w:rsidR="004A2947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podatak o novčanom iznosu zaplijenjenom na ime predujma za namirenje troškova stečajnog postupka sukladno odredbi čl. 112. st. 5. Stečajnog zakona (Narodne novine 71/2015 i 104/2017) u odnosu na uvodno označenog dužnika. </w:t>
      </w:r>
    </w:p>
    <w:p w:rsidRDefault="004A2947" w:rsidP="00A16FA9" w:rsidR="004A2947" w:rsidRPr="004A2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334CF2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4A2947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5C5FB9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6FA9" w:rsidP="00A16FA9" w:rsidR="00A16FA9" w:rsidRPr="004A2947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36A2" w:rsidP="00F936A2" w:rsidR="00F936A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otpravka – ovlaštena službenica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F936A2" w:rsidP="00F936A2" w:rsidR="00F936A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Ana Markač, v.r.</w:t>
      </w:r>
    </w:p>
    <w:p w:rsidRDefault="00A16FA9" w:rsidP="00A16FA9" w:rsidR="00A16FA9" w:rsidRPr="004A294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4A2947" w:rsidR="004A2947" w:rsidRPr="004A294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A2947" w:rsidP="004A2947" w:rsidR="004A2947" w:rsidRPr="004A29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4A2947" w:rsidR="00A16FA9" w:rsidRPr="004A29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6FA9" w:rsidP="004A2947" w:rsidR="00A16FA9" w:rsidRPr="004A294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  <w:r w:rsidR="00C664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6FA9" w:rsidP="00A16FA9" w:rsidR="00A16FA9" w:rsidRPr="004A29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A16FA9" w:rsidP="00A16FA9" w:rsidR="00A16FA9" w:rsidRPr="004A2947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 w:rsidR="005B54EE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putem e-Oglasne ploče suda </w:t>
      </w:r>
    </w:p>
    <w:p w:rsidRDefault="00FE7C22" w:rsidR="00FE7C22" w:rsidRPr="004A2947">
      <w:pPr>
        <w:rPr>
          <w:sz w:val="24"/>
          <w:szCs w:val="24"/>
        </w:rPr>
      </w:pPr>
    </w:p>
    <w:sectPr w:rsidR="00FE7C22" w:rsidRPr="004A294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FB9" w:rsidP="005C5FB9" w:rsidR="005C5FB9">
      <w:pPr>
        <w:spacing w:lineRule="auto" w:line="240" w:after="0"/>
      </w:pPr>
      <w:r>
        <w:separator/>
      </w:r>
    </w:p>
  </w:endnote>
  <w:endnote w:id="0" w:type="continuationSeparator">
    <w:p w:rsidRDefault="005C5FB9" w:rsidP="005C5FB9" w:rsidR="005C5F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FB9" w:rsidP="005C5FB9" w:rsidR="005C5FB9">
      <w:pPr>
        <w:spacing w:lineRule="auto" w:line="240" w:after="0"/>
      </w:pPr>
      <w:r>
        <w:separator/>
      </w:r>
    </w:p>
  </w:footnote>
  <w:footnote w:id="0" w:type="continuationSeparator">
    <w:p w:rsidRDefault="005C5FB9" w:rsidP="005C5FB9" w:rsidR="005C5F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FB9" w:rsidP="005C5FB9" w:rsidR="005C5FB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2 St-</w:t>
    </w:r>
    <w:r w:rsidR="00C66470">
      <w:rPr>
        <w:rFonts w:cs="Times New Roman" w:eastAsia="Times New Roman" w:hAnsi="Times New Roman" w:ascii="Times New Roman"/>
        <w:sz w:val="24"/>
        <w:szCs w:val="24"/>
        <w:lang w:eastAsia="hr-HR"/>
      </w:rPr>
      <w:t>39</w:t>
    </w:r>
    <w:r w:rsidR="00303D59">
      <w:rPr>
        <w:rFonts w:cs="Times New Roman" w:eastAsia="Times New Roman" w:hAnsi="Times New Roman" w:ascii="Times New Roman"/>
        <w:sz w:val="24"/>
        <w:szCs w:val="24"/>
        <w:lang w:eastAsia="hr-HR"/>
      </w:rPr>
      <w:t>/2019-</w:t>
    </w:r>
    <w:r w:rsidR="00C66470">
      <w:rPr>
        <w:rFonts w:cs="Times New Roman" w:eastAsia="Times New Roman" w:hAnsi="Times New Roman" w:ascii="Times New Roman"/>
        <w:sz w:val="24"/>
        <w:szCs w:val="24"/>
        <w:lang w:eastAsia="hr-HR"/>
      </w:rPr>
      <w:t>16</w:t>
    </w:r>
  </w:p>
  <w:p w:rsidRDefault="005C5FB9" w:rsidP="005C5FB9" w:rsidR="005C5F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FA9"/>
    <w:rsid w:val="001820DA"/>
    <w:rsid w:val="00303D59"/>
    <w:rsid w:val="00334CF2"/>
    <w:rsid w:val="003D4131"/>
    <w:rsid w:val="004A2947"/>
    <w:rsid w:val="005B54EE"/>
    <w:rsid w:val="005C5FB9"/>
    <w:rsid w:val="00A16FA9"/>
    <w:rsid w:val="00C66470"/>
    <w:rsid w:val="00F9202C"/>
    <w:rsid w:val="00F936A2"/>
    <w:rsid w:val="00FE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6F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16FA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6FA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6F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5FB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5FB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C5FB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C5FB9"/>
  </w:style>
  <w:style w:styleId="Podnoje" w:type="paragraph">
    <w:name w:val="footer"/>
    <w:basedOn w:val="Normal"/>
    <w:link w:val="PodnojeChar"/>
    <w:uiPriority w:val="99"/>
    <w:unhideWhenUsed/>
    <w:rsid w:val="005C5FB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C5FB9"/>
  </w:style>
  <w:style w:styleId="Tekstrezerviranogmjesta" w:type="character">
    <w:name w:val="Placeholder Text"/>
    <w:basedOn w:val="Zadanifontodlomka"/>
    <w:uiPriority w:val="99"/>
    <w:semiHidden/>
    <w:rsid w:val="00F93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6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6A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6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6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6F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16FA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6FA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6F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5FB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5FB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C5FB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C5FB9"/>
  </w:style>
  <w:style w:styleId="Podnoje" w:type="paragraph">
    <w:name w:val="footer"/>
    <w:basedOn w:val="Normal"/>
    <w:link w:val="PodnojeChar"/>
    <w:uiPriority w:val="99"/>
    <w:unhideWhenUsed/>
    <w:rsid w:val="005C5FB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C5FB9"/>
  </w:style>
  <w:style w:styleId="Tekstrezerviranogmjesta" w:type="character">
    <w:name w:val="Placeholder Text"/>
    <w:basedOn w:val="Zadanifontodlomka"/>
    <w:uiPriority w:val="99"/>
    <w:semiHidden/>
    <w:rsid w:val="00F936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6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6A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6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6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02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51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12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St-37/2019</izvorni_sadrzaj>
    <derivirana_varijabla naziv="DomainObject.Predmet.OznakaBroj_1">St-37/2019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DEUTZIA, d.o.o. za trgovinu i ugostiteljstvo</izvorni_sadrzaj>
    <derivirana_varijabla naziv="DomainObject.Predmet.ProtustrankaFormated_1">  DEUTZIA, d.o.o. za trgovinu i ugostiteljstvo</derivirana_varijabla>
  </DomainObject.Predmet.ProtustrankaFormated>
  <DomainObject.Predmet.ProtustrankaFormatedOIB>
    <izvorni_sadrzaj>  DEUTZIA, d.o.o. za trgovinu i ugostiteljstvo, OIB 43931312583</izvorni_sadrzaj>
    <derivirana_varijabla naziv="DomainObject.Predmet.ProtustrankaFormatedOIB_1">  DEUTZIA, d.o.o. za trgovinu i ugostiteljstvo, OIB 43931312583</derivirana_varijabla>
  </DomainObject.Predmet.ProtustrankaFormatedOIB>
  <DomainObject.Predmet.ProtustrankaFormatedWithAdress>
    <izvorni_sadrzaj> DEUTZIA, d.o.o. za trgovinu i ugostiteljstvo, Put Bokanjca 18, 23000 Zadar</izvorni_sadrzaj>
    <derivirana_varijabla naziv="DomainObject.Predmet.ProtustrankaFormatedWithAdress_1"> DEUTZIA, d.o.o. za trgovinu i ugostiteljstvo, Put Bokanjca 18, 23000 Zadar</derivirana_varijabla>
  </DomainObject.Predmet.ProtustrankaFormatedWithAdress>
  <DomainObject.Predmet.ProtustrankaFormatedWithAdressOIB>
    <izvorni_sadrzaj> DEUTZIA, d.o.o. za trgovinu i ugostiteljstvo, OIB 43931312583, Put Bokanjca 18, 23000 Zadar</izvorni_sadrzaj>
    <derivirana_varijabla naziv="DomainObject.Predmet.ProtustrankaFormatedWithAdressOIB_1"> DEUTZIA, d.o.o. za trgovinu i ugostiteljstvo, OIB 43931312583, Put Bokanjca 18, 23000 Zadar</derivirana_varijabla>
  </DomainObject.Predmet.ProtustrankaFormatedWithAdressOIB>
  <DomainObject.Predmet.ProtustrankaWithAdress>
    <izvorni_sadrzaj>DEUTZIA, d.o.o. za trgovinu i ugostiteljstvo Put Bokanjca 18, 23000 Zadar</izvorni_sadrzaj>
    <derivirana_varijabla naziv="DomainObject.Predmet.ProtustrankaWithAdress_1">DEUTZIA, d.o.o. za trgovinu i ugostiteljstvo Put Bokanjca 18, 23000 Zadar</derivirana_varijabla>
  </DomainObject.Predmet.ProtustrankaWithAdress>
  <DomainObject.Predmet.ProtustrankaWithAdressOIB>
    <izvorni_sadrzaj>DEUTZIA, d.o.o. za trgovinu i ugostiteljstvo, OIB 43931312583, Put Bokanjca 18, 23000 Zadar</izvorni_sadrzaj>
    <derivirana_varijabla naziv="DomainObject.Predmet.ProtustrankaWithAdressOIB_1">DEUTZIA, d.o.o. za trgovinu i ugostiteljstvo, OIB 43931312583, Put Bokanjca 18, 23000 Zadar</derivirana_varijabla>
  </DomainObject.Predmet.ProtustrankaWithAdressOIB>
  <DomainObject.Predmet.ProtustrankaNazivFormated>
    <izvorni_sadrzaj>DEUTZIA, d.o.o. za trgovinu i ugostiteljstvo</izvorni_sadrzaj>
    <derivirana_varijabla naziv="DomainObject.Predmet.ProtustrankaNazivFormated_1">DEUTZIA, d.o.o. za trgovinu i ugostiteljstvo</derivirana_varijabla>
  </DomainObject.Predmet.ProtustrankaNazivFormated>
  <DomainObject.Predmet.ProtustrankaNazivFormatedOIB>
    <izvorni_sadrzaj>DEUTZIA, d.o.o. za trgovinu i ugostiteljstvo, OIB 43931312583</izvorni_sadrzaj>
    <derivirana_varijabla naziv="DomainObject.Predmet.ProtustrankaNazivFormatedOIB_1">DEUTZIA, d.o.o. za trgovinu i ugostiteljstvo, OIB 43931312583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DEUTZIA, d.o.o. za trgovinu i ugostiteljstvo</item>
    </izvorni_sadrzaj>
    <derivirana_varijabla naziv="DomainObject.Predmet.ProtuStrankaListFormated_1">
      <item>DEUTZIA, d.o.o. za trgovinu i ugostiteljstvo</item>
    </derivirana_varijabla>
  </DomainObject.Predmet.ProtuStrankaListFormated>
  <DomainObject.Predmet.ProtuStrankaListFormatedOIB>
    <izvorni_sadrzaj>
      <item>DEUTZIA, d.o.o. za trgovinu i ugostiteljstvo, OIB 43931312583</item>
    </izvorni_sadrzaj>
    <derivirana_varijabla naziv="DomainObject.Predmet.ProtuStrankaListFormatedOIB_1">
      <item>DEUTZIA, d.o.o. za trgovinu i ugostiteljstvo, OIB 43931312583</item>
    </derivirana_varijabla>
  </DomainObject.Predmet.ProtuStrankaListFormatedOIB>
  <DomainObject.Predmet.ProtuStrankaListFormatedWithAdress>
    <izvorni_sadrzaj>
      <item>DEUTZIA, d.o.o. za trgovinu i ugostiteljstvo, Put Bokanjca 18, 23000 Zadar</item>
    </izvorni_sadrzaj>
    <derivirana_varijabla naziv="DomainObject.Predmet.ProtuStrankaListFormatedWithAdress_1">
      <item>DEUTZIA, d.o.o. za trgovinu i ugostiteljstvo, Put Bokanjca 18, 23000 Zadar</item>
    </derivirana_varijabla>
  </DomainObject.Predmet.ProtuStrankaListFormatedWithAdress>
  <DomainObject.Predmet.ProtuStrankaListFormatedWithAdressOIB>
    <izvorni_sadrzaj>
      <item>DEUTZIA, d.o.o. za trgovinu i ugostiteljstvo, OIB 43931312583, Put Bokanjca 18, 23000 Zadar</item>
    </izvorni_sadrzaj>
    <derivirana_varijabla naziv="DomainObject.Predmet.ProtuStrankaListFormatedWithAdressOIB_1">
      <item>DEUTZIA, d.o.o. za trgovinu i ugostiteljstvo, OIB 43931312583, Put Bokanjca 18, 23000 Zadar</item>
    </derivirana_varijabla>
  </DomainObject.Predmet.ProtuStrankaListFormatedWithAdressOIB>
  <DomainObject.Predmet.ProtuStrankaListNazivFormated>
    <izvorni_sadrzaj>
      <item>DEUTZIA, d.o.o. za trgovinu i ugostiteljstvo</item>
    </izvorni_sadrzaj>
    <derivirana_varijabla naziv="DomainObject.Predmet.ProtuStrankaListNazivFormated_1">
      <item>DEUTZIA, d.o.o. za trgovinu i ugostiteljstvo</item>
    </derivirana_varijabla>
  </DomainObject.Predmet.ProtuStrankaListNazivFormated>
  <DomainObject.Predmet.ProtuStrankaListNazivFormatedOIB>
    <izvorni_sadrzaj>
      <item>DEUTZIA, d.o.o. za trgovinu i ugostiteljstvo, OIB 43931312583</item>
    </izvorni_sadrzaj>
    <derivirana_varijabla naziv="DomainObject.Predmet.ProtuStrankaListNazivFormatedOIB_1">
      <item>DEUTZIA, d.o.o. za trgovinu i ugostiteljstvo, OIB 43931312583</item>
    </derivirana_varijabla>
  </DomainObject.Predmet.ProtuStrankaListNazivFormatedOIB>
  <DomainObject.Predmet.OstaliListFormated>
    <izvorni_sadrzaj>
      <item>Dobriša Ćosić</item>
    </izvorni_sadrzaj>
    <derivirana_varijabla naziv="DomainObject.Predmet.OstaliListFormated_1">
      <item>Dobriša Ćosić</item>
    </derivirana_varijabla>
  </DomainObject.Predmet.OstaliListFormated>
  <DomainObject.Predmet.OstaliListFormatedOIB>
    <izvorni_sadrzaj>
      <item>Dobriša Ćosić, OIB 93758393192</item>
    </izvorni_sadrzaj>
    <derivirana_varijabla naziv="DomainObject.Predmet.OstaliListFormatedOIB_1">
      <item>Dobriša Ćosić, OIB 93758393192</item>
    </derivirana_varijabla>
  </DomainObject.Predmet.OstaliListFormatedOIB>
  <DomainObject.Predmet.OstaliListFormatedWithAdress>
    <izvorni_sadrzaj>
      <item>Dobriša Ćosić, Ulica Mak Dizdara 40 F, 23000 Zadar</item>
    </izvorni_sadrzaj>
    <derivirana_varijabla naziv="DomainObject.Predmet.OstaliListFormatedWithAdress_1">
      <item>Dobriša Ćosić, Ulica Mak Dizdara 40 F, 23000 Zadar</item>
    </derivirana_varijabla>
  </DomainObject.Predmet.OstaliListFormatedWithAdress>
  <DomainObject.Predmet.OstaliListFormatedWithAdressOIB>
    <izvorni_sadrzaj>
      <item>Dobriša Ćosić, OIB 93758393192, Ulica Mak Dizdara 40 F, 23000 Zadar</item>
    </izvorni_sadrzaj>
    <derivirana_varijabla naziv="DomainObject.Predmet.OstaliListFormatedWithAdressOIB_1">
      <item>Dobriša Ćosić, OIB 93758393192, Ulica Mak Dizdara 40 F, 23000 Zadar</item>
    </derivirana_varijabla>
  </DomainObject.Predmet.OstaliListFormatedWithAdressOIB>
  <DomainObject.Predmet.OstaliListNazivFormated>
    <izvorni_sadrzaj>
      <item>Dobriša Ćosić</item>
    </izvorni_sadrzaj>
    <derivirana_varijabla naziv="DomainObject.Predmet.OstaliListNazivFormated_1">
      <item>Dobriša Ćosić</item>
    </derivirana_varijabla>
  </DomainObject.Predmet.OstaliListNazivFormated>
  <DomainObject.Predmet.OstaliListNazivFormatedOIB>
    <izvorni_sadrzaj>
      <item>Dobriša Ćosić, OIB 93758393192</item>
    </izvorni_sadrzaj>
    <derivirana_varijabla naziv="DomainObject.Predmet.OstaliListNazivFormatedOIB_1">
      <item>Dobriša Ćosić, OIB 93758393192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DEUTZIA, d.o.o. za trgovinu i ugostiteljstvo</izvorni_sadrzaj>
    <derivirana_varijabla naziv="DomainObject.Predmet.ProtustrankaIDrugi_1">DEUTZIA, d.o.o. za trgovinu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DEUTZIA, d.o.o. za trgovinu i ugostiteljstvo, OIB 43931312583, Put Bokanjca 18, 23000 Zadar</izvorni_sadrzaj>
    <derivirana_varijabla naziv="DomainObject.Predmet.ProtustrankaIDrugiAdressOIB_1">DEUTZIA, d.o.o. za trgovinu i ugostiteljstvo, OIB 43931312583, Put Bokanjca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DEUTZIA, d.o.o. za trgovinu i ugostiteljstvo</item>
      <item>FINA</item>
      <item>Dobriša Ćosić</item>
    </izvorni_sadrzaj>
    <derivirana_varijabla naziv="DomainObject.Predmet.SudioniciListNaziv_1">
      <item>DEUTZIA, d.o.o. za trgovinu i ugostiteljstvo</item>
      <item>FINA</item>
      <item>Dobriša Ćosić</item>
    </derivirana_varijabla>
  </DomainObject.Predmet.SudioniciListNaziv>
  <DomainObject.Predmet.SudioniciListAdressOIB>
    <izvorni_sadrzaj>
      <item>DEUTZIA, d.o.o. za trgovinu i ugostiteljstvo, OIB 43931312583, Put Bokanjca 18,23000 Zadar</item>
      <item>FINA, OIB 85821130368, Ivana Danila 4,23000 Zadar</item>
      <item>Dobriša Ćosić, OIB 93758393192, Ulica Mak Dizdara 40 F,23000 Zadar</item>
    </izvorni_sadrzaj>
    <derivirana_varijabla naziv="DomainObject.Predmet.SudioniciListAdressOIB_1">
      <item>DEUTZIA, d.o.o. za trgovinu i ugostiteljstvo, OIB 43931312583, Put Bokanjca 18,23000 Zadar</item>
      <item>FINA, OIB 85821130368, Ivana Danila 4,23000 Zadar</item>
      <item>Dobriša Ćosić, OIB 93758393192, Ulica Mak Dizdara 40 F,23000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43931312583</item>
      <item>, OIB 85821130368</item>
      <item>, OIB 93758393192</item>
    </izvorni_sadrzaj>
    <derivirana_varijabla naziv="DomainObject.Predmet.SudioniciListNazivOIB_1">
      <item>, OIB 43931312583</item>
      <item>, OIB 85821130368</item>
      <item>, OIB 93758393192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2019.</izvorni_sadrzaj>
    <derivirana_varijabla naziv="DomainObject.Predmet.DatumZadnjeOdrzaneSudskeRadnje_1">29. ožujka 2019.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St-37/2019-3</izvorni_sadrzaj>
    <derivirana_varijabla naziv="DomainObject.PredzadnjaOdlukaIzPredmeta.Oznaka_1">St-37/2019-3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759</properties:Characters>
  <properties:Lines>37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2019-03-29T08:09:00Z</dcterms:created>
  <dc:creator>Ana Markač</dc:creator>
  <cp:lastModifiedBy>Martina Kalmeta</cp:lastModifiedBy>
  <cp:lastPrinted>2019-03-29T08:08:00Z</cp:lastPrinted>
  <dcterms:modified xmlns:xsi="http://www.w3.org/2001/XMLSchema-instance" xsi:type="dcterms:W3CDTF">2019-03-29T12:16:00Z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(St-39-19 Nalog FINA-i za dostavu podataka - iznos zaplijenjenog predujma - trošak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