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f65d4" w14:paraId="1cf65d4" w:rsidRDefault="00F1646D" w:rsidR="00F1646D" w:rsidRPr="007B75E5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B70172" w:rsidR="00B70172" w:rsidRPr="007B75E5">
      <w:pPr>
        <w:rPr>
          <w:sz w:val="22"/>
          <w:szCs w:val="22"/>
        </w:rPr>
      </w:pPr>
    </w:p>
    <w:p w:rsidRDefault="00B70172" w:rsidR="00B70172" w:rsidRPr="007B75E5">
      <w:pPr>
        <w:rPr>
          <w:sz w:val="22"/>
          <w:szCs w:val="22"/>
        </w:rPr>
      </w:pPr>
    </w:p>
    <w:p w:rsidRDefault="00B70172" w:rsidR="00B70172" w:rsidRPr="007B75E5">
      <w:pPr>
        <w:rPr>
          <w:sz w:val="22"/>
          <w:szCs w:val="22"/>
        </w:rPr>
      </w:pPr>
    </w:p>
    <w:p w:rsidRDefault="00D76FF6" w:rsidP="00D76FF6" w:rsidR="00D76FF6" w:rsidRPr="003D0E48">
      <w:pPr>
        <w:rPr>
          <w:color w:val="000000"/>
          <w:sz w:val="20"/>
          <w:szCs w:val="20"/>
        </w:rPr>
      </w:pPr>
      <w:r w:rsidRPr="003D0E48">
        <w:rPr>
          <w:b/>
          <w:sz w:val="20"/>
          <w:szCs w:val="20"/>
        </w:rPr>
        <w:t>REPUBLIKA HRVATSKA</w:t>
      </w:r>
    </w:p>
    <w:p w:rsidRDefault="00D76FF6" w:rsidP="00D76FF6" w:rsidR="00D76FF6" w:rsidRPr="003D0E48">
      <w:pPr>
        <w:rPr>
          <w:b/>
          <w:sz w:val="20"/>
          <w:szCs w:val="20"/>
        </w:rPr>
      </w:pPr>
      <w:r w:rsidRPr="003D0E48">
        <w:rPr>
          <w:b/>
          <w:sz w:val="20"/>
          <w:szCs w:val="20"/>
        </w:rPr>
        <w:t>TRGOVAČKI SUD U SPLITU</w:t>
      </w:r>
    </w:p>
    <w:p w:rsidRDefault="00D76FF6" w:rsidP="00D76FF6" w:rsidR="00D76FF6" w:rsidRPr="003D0E48">
      <w:pPr>
        <w:rPr>
          <w:b/>
          <w:sz w:val="20"/>
          <w:szCs w:val="20"/>
        </w:rPr>
      </w:pPr>
      <w:r w:rsidRPr="003D0E48">
        <w:rPr>
          <w:b/>
          <w:sz w:val="20"/>
          <w:szCs w:val="20"/>
        </w:rPr>
        <w:t>STALNA SLUŽBA DUBROVNIK</w:t>
      </w:r>
    </w:p>
    <w:p w:rsidRDefault="00D76FF6" w:rsidP="00D76FF6" w:rsidR="00D76FF6" w:rsidRPr="003D0E48">
      <w:pPr>
        <w:rPr>
          <w:b/>
          <w:sz w:val="20"/>
          <w:szCs w:val="20"/>
        </w:rPr>
      </w:pPr>
      <w:r w:rsidRPr="003D0E48">
        <w:rPr>
          <w:b/>
          <w:sz w:val="20"/>
          <w:szCs w:val="20"/>
        </w:rPr>
        <w:t>Dr. A. Starčevića 23, Dubrovnik</w:t>
      </w:r>
    </w:p>
    <w:p w:rsidRDefault="006C22B3" w:rsidP="006C22B3" w:rsidR="006C22B3" w:rsidRPr="00513EF7">
      <w:pPr>
        <w:jc w:val="right"/>
        <w:rPr>
          <w:b/>
        </w:rPr>
      </w:pPr>
      <w:proofErr w:type="spellStart"/>
      <w:r w:rsidRPr="00513EF7">
        <w:rPr>
          <w:b/>
        </w:rPr>
        <w:t>Posl</w:t>
      </w:r>
      <w:proofErr w:type="spellEnd"/>
      <w:r w:rsidRPr="00513EF7">
        <w:rPr>
          <w:b/>
        </w:rPr>
        <w:t xml:space="preserve">. br.6-St. </w:t>
      </w:r>
      <w:r w:rsidR="00D012FD">
        <w:rPr>
          <w:b/>
        </w:rPr>
        <w:t>140</w:t>
      </w:r>
      <w:r w:rsidRPr="00513EF7">
        <w:rPr>
          <w:b/>
        </w:rPr>
        <w:t>/201</w:t>
      </w:r>
      <w:r w:rsidR="00D012FD">
        <w:rPr>
          <w:b/>
        </w:rPr>
        <w:t>4</w:t>
      </w:r>
      <w:r w:rsidRPr="00513EF7">
        <w:rPr>
          <w:b/>
        </w:rPr>
        <w:t>-</w:t>
      </w:r>
      <w:r w:rsidR="00D012FD">
        <w:rPr>
          <w:b/>
        </w:rPr>
        <w:t>170</w:t>
      </w:r>
    </w:p>
    <w:p w:rsidRDefault="006C22B3" w:rsidP="006C22B3" w:rsidR="006C22B3" w:rsidRPr="00513EF7">
      <w:pPr>
        <w:jc w:val="center"/>
        <w:rPr>
          <w:b/>
        </w:rPr>
      </w:pPr>
    </w:p>
    <w:p w:rsidRDefault="006C22B3" w:rsidP="006C22B3" w:rsidR="006C22B3" w:rsidRPr="00513EF7">
      <w:pPr>
        <w:jc w:val="center"/>
        <w:rPr>
          <w:b/>
        </w:rPr>
      </w:pPr>
      <w:r w:rsidRPr="00513EF7">
        <w:rPr>
          <w:b/>
        </w:rPr>
        <w:t xml:space="preserve">R E P U B L I K A   H R V A T S K A </w:t>
      </w:r>
    </w:p>
    <w:p w:rsidRDefault="006C22B3" w:rsidP="006C22B3" w:rsidR="006C22B3" w:rsidRPr="00513EF7">
      <w:pPr>
        <w:jc w:val="center"/>
        <w:rPr>
          <w:b/>
        </w:rPr>
      </w:pPr>
    </w:p>
    <w:p w:rsidRDefault="006C22B3" w:rsidP="006C22B3" w:rsidR="006C22B3" w:rsidRPr="00513EF7">
      <w:pPr>
        <w:jc w:val="center"/>
        <w:rPr>
          <w:b/>
        </w:rPr>
      </w:pPr>
      <w:r w:rsidRPr="00513EF7">
        <w:rPr>
          <w:b/>
        </w:rPr>
        <w:t xml:space="preserve">R J E Š E N J E </w:t>
      </w:r>
    </w:p>
    <w:p w:rsidRDefault="006C22B3" w:rsidP="006C22B3" w:rsidR="006C22B3" w:rsidRPr="00513EF7">
      <w:pPr>
        <w:jc w:val="center"/>
        <w:rPr>
          <w:b/>
        </w:rPr>
      </w:pPr>
    </w:p>
    <w:p w:rsidRDefault="006C22B3" w:rsidP="006C22B3" w:rsidR="006C22B3" w:rsidRPr="00513EF7">
      <w:pPr>
        <w:jc w:val="both"/>
      </w:pPr>
    </w:p>
    <w:p w:rsidRDefault="006C22B3" w:rsidP="006C22B3" w:rsidR="001D1718" w:rsidRPr="005469BE">
      <w:pPr>
        <w:ind w:firstLine="720"/>
        <w:jc w:val="both"/>
        <w:rPr>
          <w:sz w:val="22"/>
          <w:szCs w:val="22"/>
        </w:rPr>
      </w:pPr>
      <w:r w:rsidRPr="006C22B3">
        <w:rPr>
          <w:sz w:val="22"/>
          <w:szCs w:val="22"/>
        </w:rPr>
        <w:t xml:space="preserve">Trgovački sud u Splitu, Stalna služba u Dubrovniku, po sucu tog suda Srđanu Gavraniću kao stečajnom sucu u stečajnom postupku nad dužnikom </w:t>
      </w:r>
      <w:r w:rsidR="00D012FD" w:rsidRPr="00765268">
        <w:rPr>
          <w:sz w:val="22"/>
          <w:szCs w:val="22"/>
        </w:rPr>
        <w:t>GORICA d.o.o. Dubrovnik</w:t>
      </w:r>
      <w:r w:rsidR="00D012FD">
        <w:rPr>
          <w:sz w:val="22"/>
          <w:szCs w:val="22"/>
        </w:rPr>
        <w:t xml:space="preserve"> "u stečaju"</w:t>
      </w:r>
      <w:r w:rsidR="00D012FD" w:rsidRPr="00765268">
        <w:rPr>
          <w:sz w:val="22"/>
          <w:szCs w:val="22"/>
        </w:rPr>
        <w:t xml:space="preserve">, Put Republike 12, </w:t>
      </w:r>
      <w:r w:rsidR="00D012FD">
        <w:rPr>
          <w:sz w:val="22"/>
          <w:szCs w:val="22"/>
        </w:rPr>
        <w:t xml:space="preserve">MBS: 060016505, </w:t>
      </w:r>
      <w:r w:rsidR="00D012FD" w:rsidRPr="00765268">
        <w:rPr>
          <w:sz w:val="22"/>
          <w:szCs w:val="22"/>
        </w:rPr>
        <w:t>OIB 82395996215</w:t>
      </w:r>
      <w:r w:rsidR="00D012FD" w:rsidRPr="00211AE3">
        <w:rPr>
          <w:sz w:val="22"/>
          <w:szCs w:val="22"/>
        </w:rPr>
        <w:t xml:space="preserve">, zastupano po stečajnom upravitelju </w:t>
      </w:r>
      <w:proofErr w:type="spellStart"/>
      <w:r w:rsidR="00D012FD">
        <w:rPr>
          <w:sz w:val="22"/>
          <w:szCs w:val="22"/>
        </w:rPr>
        <w:t>Maroju</w:t>
      </w:r>
      <w:proofErr w:type="spellEnd"/>
      <w:r w:rsidR="00D012FD">
        <w:rPr>
          <w:sz w:val="22"/>
          <w:szCs w:val="22"/>
        </w:rPr>
        <w:t xml:space="preserve"> </w:t>
      </w:r>
      <w:proofErr w:type="spellStart"/>
      <w:r w:rsidR="00D012FD">
        <w:rPr>
          <w:sz w:val="22"/>
          <w:szCs w:val="22"/>
        </w:rPr>
        <w:t>Stjepoviću</w:t>
      </w:r>
      <w:proofErr w:type="spellEnd"/>
      <w:r w:rsidR="00D012FD">
        <w:rPr>
          <w:sz w:val="22"/>
          <w:szCs w:val="22"/>
        </w:rPr>
        <w:t xml:space="preserve"> </w:t>
      </w:r>
      <w:r w:rsidR="00D012FD" w:rsidRPr="00211AE3">
        <w:rPr>
          <w:sz w:val="22"/>
          <w:szCs w:val="22"/>
        </w:rPr>
        <w:t>iz Dubrovnika</w:t>
      </w:r>
      <w:r w:rsidR="004B05F8" w:rsidRPr="006C22B3">
        <w:rPr>
          <w:sz w:val="22"/>
          <w:szCs w:val="22"/>
        </w:rPr>
        <w:t>,</w:t>
      </w:r>
      <w:r w:rsidR="00485C90" w:rsidRPr="006C22B3">
        <w:rPr>
          <w:sz w:val="22"/>
          <w:szCs w:val="22"/>
        </w:rPr>
        <w:t xml:space="preserve"> </w:t>
      </w:r>
      <w:r w:rsidR="001D1718" w:rsidRPr="006C22B3">
        <w:rPr>
          <w:sz w:val="22"/>
          <w:szCs w:val="22"/>
        </w:rPr>
        <w:t xml:space="preserve">dana </w:t>
      </w:r>
      <w:r w:rsidR="00D012FD">
        <w:rPr>
          <w:sz w:val="22"/>
          <w:szCs w:val="22"/>
        </w:rPr>
        <w:t>9</w:t>
      </w:r>
      <w:r w:rsidR="001D1718" w:rsidRPr="006C22B3">
        <w:rPr>
          <w:sz w:val="22"/>
          <w:szCs w:val="22"/>
        </w:rPr>
        <w:t xml:space="preserve">. </w:t>
      </w:r>
      <w:r w:rsidR="00D012FD">
        <w:rPr>
          <w:sz w:val="22"/>
          <w:szCs w:val="22"/>
        </w:rPr>
        <w:t xml:space="preserve">ožujka </w:t>
      </w:r>
      <w:r w:rsidR="001D1718" w:rsidRPr="005469BE">
        <w:rPr>
          <w:sz w:val="22"/>
          <w:szCs w:val="22"/>
        </w:rPr>
        <w:t>201</w:t>
      </w:r>
      <w:r w:rsidR="00D012FD">
        <w:rPr>
          <w:sz w:val="22"/>
          <w:szCs w:val="22"/>
        </w:rPr>
        <w:t>6</w:t>
      </w:r>
      <w:r w:rsidR="001D1718" w:rsidRPr="005469BE">
        <w:rPr>
          <w:sz w:val="22"/>
          <w:szCs w:val="22"/>
        </w:rPr>
        <w:t>. godine</w:t>
      </w:r>
    </w:p>
    <w:p w:rsidRDefault="001D1718" w:rsidP="001D1718" w:rsidR="001D1718" w:rsidRPr="00B33B85">
      <w:pPr>
        <w:jc w:val="both"/>
        <w:rPr>
          <w:sz w:val="16"/>
          <w:szCs w:val="16"/>
        </w:rPr>
      </w:pPr>
    </w:p>
    <w:p w:rsidRDefault="001D1718" w:rsidP="001D1718" w:rsidR="001D1718" w:rsidRPr="00B33B85">
      <w:pPr>
        <w:jc w:val="center"/>
        <w:rPr>
          <w:b/>
          <w:sz w:val="16"/>
          <w:szCs w:val="16"/>
        </w:rPr>
      </w:pPr>
    </w:p>
    <w:p w:rsidRDefault="001D1718" w:rsidP="001D1718" w:rsidR="001D1718" w:rsidRPr="005469BE">
      <w:pPr>
        <w:jc w:val="center"/>
        <w:rPr>
          <w:b/>
          <w:sz w:val="22"/>
          <w:szCs w:val="22"/>
        </w:rPr>
      </w:pPr>
      <w:r w:rsidRPr="005469BE">
        <w:rPr>
          <w:b/>
          <w:sz w:val="22"/>
          <w:szCs w:val="22"/>
        </w:rPr>
        <w:t>r i j e š i o   j e</w:t>
      </w:r>
    </w:p>
    <w:p w:rsidRDefault="00B70172" w:rsidP="00B70172" w:rsidR="00B70172" w:rsidRPr="005469BE">
      <w:pPr>
        <w:jc w:val="center"/>
        <w:rPr>
          <w:b/>
          <w:sz w:val="22"/>
          <w:szCs w:val="22"/>
        </w:rPr>
      </w:pPr>
    </w:p>
    <w:p w:rsidRDefault="00572758" w:rsidP="00572758" w:rsidR="00572758">
      <w:pPr>
        <w:ind w:firstLine="705"/>
        <w:jc w:val="both"/>
        <w:rPr>
          <w:sz w:val="22"/>
          <w:szCs w:val="22"/>
        </w:rPr>
      </w:pPr>
      <w:r w:rsidRPr="00470718">
        <w:rPr>
          <w:sz w:val="22"/>
          <w:szCs w:val="22"/>
        </w:rPr>
        <w:t xml:space="preserve">Određuje se ročište skupštine vjerovnika za </w:t>
      </w:r>
      <w:r w:rsidRPr="00470718">
        <w:rPr>
          <w:b/>
          <w:sz w:val="22"/>
          <w:szCs w:val="22"/>
        </w:rPr>
        <w:t xml:space="preserve">dan </w:t>
      </w:r>
      <w:r w:rsidR="0055047F">
        <w:rPr>
          <w:b/>
          <w:sz w:val="22"/>
          <w:szCs w:val="22"/>
        </w:rPr>
        <w:t>5</w:t>
      </w:r>
      <w:r w:rsidRPr="00470718">
        <w:rPr>
          <w:b/>
          <w:sz w:val="22"/>
          <w:szCs w:val="22"/>
        </w:rPr>
        <w:t xml:space="preserve">. </w:t>
      </w:r>
      <w:r w:rsidR="0055047F">
        <w:rPr>
          <w:b/>
          <w:sz w:val="22"/>
          <w:szCs w:val="22"/>
        </w:rPr>
        <w:t>travnja</w:t>
      </w:r>
      <w:r>
        <w:rPr>
          <w:b/>
          <w:sz w:val="22"/>
          <w:szCs w:val="22"/>
        </w:rPr>
        <w:t xml:space="preserve"> 201</w:t>
      </w:r>
      <w:r w:rsidR="0055047F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 xml:space="preserve">. godine u </w:t>
      </w:r>
      <w:r w:rsidR="0055047F">
        <w:rPr>
          <w:b/>
          <w:sz w:val="22"/>
          <w:szCs w:val="22"/>
        </w:rPr>
        <w:t>9,30</w:t>
      </w:r>
      <w:r w:rsidRPr="00470718">
        <w:rPr>
          <w:b/>
          <w:sz w:val="22"/>
          <w:szCs w:val="22"/>
        </w:rPr>
        <w:t xml:space="preserve"> sati</w:t>
      </w:r>
      <w:r w:rsidRPr="00470718">
        <w:rPr>
          <w:sz w:val="22"/>
          <w:szCs w:val="22"/>
        </w:rPr>
        <w:t xml:space="preserve"> u prostorijama </w:t>
      </w:r>
      <w:r>
        <w:rPr>
          <w:sz w:val="22"/>
          <w:szCs w:val="22"/>
        </w:rPr>
        <w:t>Trgovačkog suda u Splitu, Stalna služba u Dubrovniku, Dr. Ante Starčevića 23, sudnica 2</w:t>
      </w:r>
      <w:r w:rsidRPr="00470718">
        <w:rPr>
          <w:sz w:val="22"/>
          <w:szCs w:val="22"/>
        </w:rPr>
        <w:t>, na koj</w:t>
      </w:r>
      <w:r>
        <w:rPr>
          <w:sz w:val="22"/>
          <w:szCs w:val="22"/>
        </w:rPr>
        <w:t>oj</w:t>
      </w:r>
      <w:r w:rsidRPr="00470718">
        <w:rPr>
          <w:sz w:val="22"/>
          <w:szCs w:val="22"/>
        </w:rPr>
        <w:t xml:space="preserve"> će se raspraviti i donijeti odluka glede</w:t>
      </w:r>
      <w:r>
        <w:rPr>
          <w:sz w:val="22"/>
          <w:szCs w:val="22"/>
        </w:rPr>
        <w:t xml:space="preserve">: </w:t>
      </w:r>
    </w:p>
    <w:p w:rsidRDefault="00572758" w:rsidP="00572758" w:rsidR="0055047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55047F">
        <w:rPr>
          <w:sz w:val="22"/>
          <w:szCs w:val="22"/>
        </w:rPr>
        <w:t>izvješća stečajnog upravitelja o dosadašnjem tijeku stečajnog postupka i stanju stečajne mase,</w:t>
      </w:r>
    </w:p>
    <w:p w:rsidRDefault="0055047F" w:rsidP="00572758" w:rsidR="0055047F">
      <w:pPr>
        <w:jc w:val="both"/>
        <w:rPr>
          <w:sz w:val="22"/>
          <w:szCs w:val="22"/>
        </w:rPr>
      </w:pPr>
      <w:r>
        <w:rPr>
          <w:sz w:val="22"/>
          <w:szCs w:val="22"/>
        </w:rPr>
        <w:t>- načina i uvjetima prodaje poslovnih udjela u trgovačkom društvu VINO GRADINA d.o.o. iz Dubrovnika, Pute Republike 12, OIB: 15331583198,</w:t>
      </w:r>
    </w:p>
    <w:p w:rsidRDefault="0055047F" w:rsidP="00572758" w:rsidR="0055047F">
      <w:pPr>
        <w:jc w:val="both"/>
        <w:rPr>
          <w:sz w:val="22"/>
          <w:szCs w:val="22"/>
        </w:rPr>
      </w:pPr>
      <w:r>
        <w:rPr>
          <w:sz w:val="22"/>
          <w:szCs w:val="22"/>
        </w:rPr>
        <w:t>te o ostalim pitanjima od značaja za stečajni postupak.</w:t>
      </w:r>
    </w:p>
    <w:p w:rsidRDefault="00572758" w:rsidP="00572758" w:rsidR="00572758">
      <w:pPr>
        <w:jc w:val="both"/>
        <w:rPr>
          <w:sz w:val="16"/>
          <w:szCs w:val="16"/>
        </w:rPr>
      </w:pPr>
    </w:p>
    <w:p w:rsidRDefault="00572758" w:rsidP="00572758" w:rsidR="00572758" w:rsidRPr="00EE39FE">
      <w:pPr>
        <w:jc w:val="both"/>
        <w:rPr>
          <w:sz w:val="16"/>
          <w:szCs w:val="16"/>
        </w:rPr>
      </w:pPr>
    </w:p>
    <w:p w:rsidRDefault="00572758" w:rsidP="00572758" w:rsidR="00572758" w:rsidRPr="00470718">
      <w:pPr>
        <w:jc w:val="center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Obrazloženje</w:t>
      </w:r>
    </w:p>
    <w:p w:rsidRDefault="00572758" w:rsidP="00572758" w:rsidR="00572758" w:rsidRPr="00470718">
      <w:pPr>
        <w:jc w:val="center"/>
        <w:rPr>
          <w:b/>
          <w:sz w:val="22"/>
          <w:szCs w:val="22"/>
        </w:rPr>
      </w:pPr>
    </w:p>
    <w:p w:rsidRDefault="00572758" w:rsidP="00572758" w:rsidR="00572758">
      <w:pPr>
        <w:jc w:val="both"/>
        <w:rPr>
          <w:sz w:val="22"/>
          <w:szCs w:val="22"/>
        </w:rPr>
      </w:pPr>
      <w:r w:rsidRPr="00470718">
        <w:rPr>
          <w:sz w:val="22"/>
          <w:szCs w:val="22"/>
        </w:rPr>
        <w:tab/>
        <w:t xml:space="preserve">Stečajni upravitelj je </w:t>
      </w:r>
      <w:r w:rsidR="00076639">
        <w:rPr>
          <w:sz w:val="22"/>
          <w:szCs w:val="22"/>
        </w:rPr>
        <w:t>preko pošte preporučeno 2. ožujka 2016. godine</w:t>
      </w:r>
      <w:r>
        <w:rPr>
          <w:sz w:val="22"/>
          <w:szCs w:val="22"/>
        </w:rPr>
        <w:t xml:space="preserve"> </w:t>
      </w:r>
      <w:r w:rsidRPr="00470718">
        <w:rPr>
          <w:sz w:val="22"/>
          <w:szCs w:val="22"/>
        </w:rPr>
        <w:t xml:space="preserve">podnio </w:t>
      </w:r>
      <w:r>
        <w:rPr>
          <w:sz w:val="22"/>
          <w:szCs w:val="22"/>
        </w:rPr>
        <w:t xml:space="preserve">prijedlog za održavanje skupštine vjerovnika radi rasprave i odlučivanja </w:t>
      </w:r>
      <w:r w:rsidR="00EB614F">
        <w:rPr>
          <w:sz w:val="22"/>
          <w:szCs w:val="22"/>
        </w:rPr>
        <w:t xml:space="preserve">kako je </w:t>
      </w:r>
      <w:r>
        <w:rPr>
          <w:sz w:val="22"/>
          <w:szCs w:val="22"/>
        </w:rPr>
        <w:t>navedeno u izreci ovog rješenja.</w:t>
      </w:r>
    </w:p>
    <w:p w:rsidRDefault="00572758" w:rsidP="00572758" w:rsidR="00572758" w:rsidRPr="00B33B85">
      <w:pPr>
        <w:jc w:val="both"/>
        <w:rPr>
          <w:sz w:val="16"/>
          <w:szCs w:val="16"/>
        </w:rPr>
      </w:pPr>
    </w:p>
    <w:p w:rsidRDefault="00572758" w:rsidP="00572758" w:rsidR="00572758" w:rsidRPr="00470718">
      <w:pPr>
        <w:jc w:val="both"/>
        <w:rPr>
          <w:sz w:val="22"/>
          <w:szCs w:val="22"/>
        </w:rPr>
      </w:pPr>
      <w:r w:rsidRPr="00470718">
        <w:rPr>
          <w:sz w:val="22"/>
          <w:szCs w:val="22"/>
        </w:rPr>
        <w:tab/>
        <w:t xml:space="preserve">Sukladno čl. </w:t>
      </w:r>
      <w:r w:rsidR="0036081C">
        <w:rPr>
          <w:sz w:val="22"/>
          <w:szCs w:val="22"/>
        </w:rPr>
        <w:t>10</w:t>
      </w:r>
      <w:r w:rsidR="00FE3405">
        <w:rPr>
          <w:sz w:val="22"/>
          <w:szCs w:val="22"/>
        </w:rPr>
        <w:t>3</w:t>
      </w:r>
      <w:r w:rsidRPr="00470718">
        <w:rPr>
          <w:sz w:val="22"/>
          <w:szCs w:val="22"/>
        </w:rPr>
        <w:t>.</w:t>
      </w:r>
      <w:r w:rsidR="00FE3405">
        <w:rPr>
          <w:sz w:val="22"/>
          <w:szCs w:val="22"/>
        </w:rPr>
        <w:t xml:space="preserve"> u vezi s čl. 104.</w:t>
      </w:r>
      <w:r w:rsidR="0036081C">
        <w:rPr>
          <w:sz w:val="22"/>
          <w:szCs w:val="22"/>
        </w:rPr>
        <w:t xml:space="preserve"> </w:t>
      </w:r>
      <w:r w:rsidRPr="008A0AC2">
        <w:rPr>
          <w:sz w:val="22"/>
          <w:szCs w:val="22"/>
        </w:rPr>
        <w:t>Stečajn</w:t>
      </w:r>
      <w:r>
        <w:rPr>
          <w:sz w:val="22"/>
          <w:szCs w:val="22"/>
        </w:rPr>
        <w:t>og</w:t>
      </w:r>
      <w:r w:rsidRPr="008A0AC2">
        <w:rPr>
          <w:sz w:val="22"/>
          <w:szCs w:val="22"/>
        </w:rPr>
        <w:t xml:space="preserve"> zakon</w:t>
      </w:r>
      <w:r>
        <w:rPr>
          <w:sz w:val="22"/>
          <w:szCs w:val="22"/>
        </w:rPr>
        <w:t>a</w:t>
      </w:r>
      <w:r w:rsidRPr="008A0AC2">
        <w:rPr>
          <w:sz w:val="22"/>
          <w:szCs w:val="22"/>
        </w:rPr>
        <w:t xml:space="preserve"> (NN </w:t>
      </w:r>
      <w:r w:rsidR="0036081C">
        <w:rPr>
          <w:sz w:val="22"/>
          <w:szCs w:val="22"/>
        </w:rPr>
        <w:t>71</w:t>
      </w:r>
      <w:r w:rsidRPr="008A0AC2">
        <w:rPr>
          <w:sz w:val="22"/>
          <w:szCs w:val="22"/>
        </w:rPr>
        <w:t>/</w:t>
      </w:r>
      <w:r w:rsidR="0036081C">
        <w:rPr>
          <w:sz w:val="22"/>
          <w:szCs w:val="22"/>
        </w:rPr>
        <w:t>15</w:t>
      </w:r>
      <w:r>
        <w:rPr>
          <w:sz w:val="22"/>
          <w:szCs w:val="22"/>
        </w:rPr>
        <w:t xml:space="preserve">, </w:t>
      </w:r>
      <w:r w:rsidRPr="00C61205">
        <w:rPr>
          <w:sz w:val="22"/>
          <w:szCs w:val="22"/>
        </w:rPr>
        <w:t>dalje</w:t>
      </w:r>
      <w:r w:rsidRPr="008A0AC2">
        <w:rPr>
          <w:sz w:val="22"/>
          <w:szCs w:val="22"/>
        </w:rPr>
        <w:t xml:space="preserve"> u tekstu: SZ)</w:t>
      </w:r>
      <w:r w:rsidRPr="00470718">
        <w:rPr>
          <w:sz w:val="22"/>
          <w:szCs w:val="22"/>
        </w:rPr>
        <w:t>, skupštin</w:t>
      </w:r>
      <w:r w:rsidR="00FE3405">
        <w:rPr>
          <w:sz w:val="22"/>
          <w:szCs w:val="22"/>
        </w:rPr>
        <w:t>u</w:t>
      </w:r>
      <w:r w:rsidRPr="00470718">
        <w:rPr>
          <w:sz w:val="22"/>
          <w:szCs w:val="22"/>
        </w:rPr>
        <w:t xml:space="preserve"> vjerovnika saziva</w:t>
      </w:r>
      <w:r w:rsidR="00FE3405">
        <w:rPr>
          <w:sz w:val="22"/>
          <w:szCs w:val="22"/>
        </w:rPr>
        <w:t xml:space="preserve"> sud</w:t>
      </w:r>
      <w:r w:rsidRPr="00470718">
        <w:rPr>
          <w:sz w:val="22"/>
          <w:szCs w:val="22"/>
        </w:rPr>
        <w:t xml:space="preserve"> na </w:t>
      </w:r>
      <w:r w:rsidR="0036081C">
        <w:rPr>
          <w:sz w:val="22"/>
          <w:szCs w:val="22"/>
        </w:rPr>
        <w:t xml:space="preserve">obrazloženi </w:t>
      </w:r>
      <w:r w:rsidRPr="00470718">
        <w:rPr>
          <w:sz w:val="22"/>
          <w:szCs w:val="22"/>
        </w:rPr>
        <w:t>prijedlog stečajnog upravitelja.</w:t>
      </w:r>
    </w:p>
    <w:p w:rsidRDefault="00572758" w:rsidP="00572758" w:rsidR="00572758" w:rsidRPr="00B33B85">
      <w:pPr>
        <w:jc w:val="both"/>
        <w:rPr>
          <w:sz w:val="16"/>
          <w:szCs w:val="16"/>
        </w:rPr>
      </w:pPr>
    </w:p>
    <w:p w:rsidRDefault="00572758" w:rsidP="00572758" w:rsidR="00572758">
      <w:pPr>
        <w:jc w:val="both"/>
        <w:rPr>
          <w:sz w:val="22"/>
          <w:szCs w:val="22"/>
        </w:rPr>
      </w:pPr>
      <w:r w:rsidRPr="00470718">
        <w:rPr>
          <w:sz w:val="22"/>
          <w:szCs w:val="22"/>
        </w:rPr>
        <w:tab/>
        <w:t>Zbog navedenog, na temelju spomenut</w:t>
      </w:r>
      <w:r>
        <w:rPr>
          <w:sz w:val="22"/>
          <w:szCs w:val="22"/>
        </w:rPr>
        <w:t>og</w:t>
      </w:r>
      <w:r w:rsidRPr="00470718">
        <w:rPr>
          <w:sz w:val="22"/>
          <w:szCs w:val="22"/>
        </w:rPr>
        <w:t xml:space="preserve"> propisa, sud je odlučio kao u izreci. </w:t>
      </w:r>
    </w:p>
    <w:p w:rsidRDefault="00572758" w:rsidP="00572758" w:rsidR="00572758" w:rsidRPr="00470718">
      <w:pPr>
        <w:jc w:val="both"/>
        <w:rPr>
          <w:sz w:val="22"/>
          <w:szCs w:val="22"/>
        </w:rPr>
      </w:pPr>
    </w:p>
    <w:p w:rsidRDefault="00572758" w:rsidP="00572758" w:rsidR="00572758" w:rsidRPr="00C27764">
      <w:pPr>
        <w:jc w:val="center"/>
        <w:rPr>
          <w:b/>
          <w:sz w:val="22"/>
          <w:szCs w:val="22"/>
        </w:rPr>
      </w:pPr>
      <w:r w:rsidRPr="00C27764">
        <w:rPr>
          <w:b/>
          <w:sz w:val="22"/>
          <w:szCs w:val="22"/>
        </w:rPr>
        <w:t xml:space="preserve">U Dubrovniku, dana </w:t>
      </w:r>
      <w:r w:rsidR="00FE3405">
        <w:rPr>
          <w:b/>
          <w:sz w:val="22"/>
          <w:szCs w:val="22"/>
        </w:rPr>
        <w:t>9</w:t>
      </w:r>
      <w:r w:rsidRPr="00C27764">
        <w:rPr>
          <w:b/>
          <w:sz w:val="22"/>
          <w:szCs w:val="22"/>
        </w:rPr>
        <w:t xml:space="preserve">. </w:t>
      </w:r>
      <w:r w:rsidR="00FE3405">
        <w:rPr>
          <w:b/>
          <w:sz w:val="22"/>
          <w:szCs w:val="22"/>
        </w:rPr>
        <w:t>ožujka</w:t>
      </w:r>
      <w:r w:rsidRPr="00C27764">
        <w:rPr>
          <w:b/>
          <w:sz w:val="22"/>
          <w:szCs w:val="22"/>
        </w:rPr>
        <w:t xml:space="preserve"> 201</w:t>
      </w:r>
      <w:r w:rsidR="00FE3405">
        <w:rPr>
          <w:b/>
          <w:sz w:val="22"/>
          <w:szCs w:val="22"/>
        </w:rPr>
        <w:t>6</w:t>
      </w:r>
      <w:r w:rsidRPr="00C27764">
        <w:rPr>
          <w:b/>
          <w:sz w:val="22"/>
          <w:szCs w:val="22"/>
        </w:rPr>
        <w:t>. godine</w:t>
      </w:r>
    </w:p>
    <w:p w:rsidRDefault="00572758" w:rsidP="00572758" w:rsidR="00572758" w:rsidRPr="00470718">
      <w:pPr>
        <w:jc w:val="both"/>
        <w:rPr>
          <w:sz w:val="22"/>
          <w:szCs w:val="22"/>
        </w:rPr>
      </w:pPr>
    </w:p>
    <w:p w:rsidRDefault="00572758" w:rsidP="00572758" w:rsidR="00572758" w:rsidRPr="00470718">
      <w:pPr>
        <w:jc w:val="both"/>
        <w:rPr>
          <w:b/>
          <w:sz w:val="22"/>
          <w:szCs w:val="22"/>
        </w:rPr>
      </w:pP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b/>
          <w:sz w:val="22"/>
          <w:szCs w:val="22"/>
        </w:rPr>
        <w:t>Stečajni sudac:</w:t>
      </w:r>
    </w:p>
    <w:p w:rsidRDefault="00572758" w:rsidP="00572758" w:rsidR="00572758" w:rsidRPr="00470718">
      <w:pPr>
        <w:jc w:val="both"/>
        <w:rPr>
          <w:b/>
          <w:sz w:val="22"/>
          <w:szCs w:val="22"/>
        </w:rPr>
      </w:pPr>
    </w:p>
    <w:p w:rsidRDefault="00572758" w:rsidP="00572758" w:rsidR="0057275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  <w:t>Srđan Gavranić</w:t>
      </w:r>
    </w:p>
    <w:p w:rsidRDefault="005E76C3" w:rsidP="00572758" w:rsidR="005E76C3">
      <w:pPr>
        <w:jc w:val="both"/>
        <w:rPr>
          <w:b/>
          <w:sz w:val="22"/>
          <w:szCs w:val="22"/>
        </w:rPr>
      </w:pPr>
    </w:p>
    <w:p w:rsidRDefault="00572758" w:rsidP="00572758" w:rsidR="00572758" w:rsidRPr="00470718">
      <w:pPr>
        <w:jc w:val="both"/>
        <w:rPr>
          <w:b/>
          <w:sz w:val="22"/>
          <w:szCs w:val="22"/>
        </w:rPr>
      </w:pPr>
    </w:p>
    <w:p w:rsidRDefault="00572758" w:rsidP="00572758" w:rsidR="00572758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POUKA O PRAVNOM LIJEKU</w:t>
      </w:r>
    </w:p>
    <w:p w:rsidRDefault="00572758" w:rsidP="00572758" w:rsidR="00572758" w:rsidRPr="00470718">
      <w:pPr>
        <w:jc w:val="both"/>
        <w:rPr>
          <w:sz w:val="22"/>
          <w:szCs w:val="22"/>
        </w:rPr>
      </w:pPr>
      <w:r w:rsidRPr="00470718">
        <w:rPr>
          <w:sz w:val="22"/>
          <w:szCs w:val="22"/>
        </w:rPr>
        <w:t xml:space="preserve">Protiv ovog rješenje dopušteno je izjaviti žalbu. Žalba se izjavljuje Visokom trgovačkom sudu Republike Hrvatske u Zagrebu u roku od 8 dana u 3 istovjetna primjerka pozivom na gornji </w:t>
      </w:r>
      <w:proofErr w:type="spellStart"/>
      <w:r w:rsidRPr="00470718">
        <w:rPr>
          <w:sz w:val="22"/>
          <w:szCs w:val="22"/>
        </w:rPr>
        <w:t>posl</w:t>
      </w:r>
      <w:proofErr w:type="spellEnd"/>
      <w:r w:rsidRPr="00470718">
        <w:rPr>
          <w:sz w:val="22"/>
          <w:szCs w:val="22"/>
        </w:rPr>
        <w:t>. br.</w:t>
      </w:r>
    </w:p>
    <w:p w:rsidRDefault="00572758" w:rsidP="00572758" w:rsidR="00572758" w:rsidRPr="00470718">
      <w:pPr>
        <w:jc w:val="both"/>
        <w:rPr>
          <w:b/>
          <w:sz w:val="22"/>
          <w:szCs w:val="22"/>
        </w:rPr>
      </w:pPr>
    </w:p>
    <w:p w:rsidRDefault="00572758" w:rsidP="00572758" w:rsidR="00572758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DN-a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="000F29C2">
        <w:rPr>
          <w:sz w:val="22"/>
          <w:szCs w:val="22"/>
        </w:rPr>
        <w:t>0</w:t>
      </w:r>
      <w:r w:rsidR="00FE3405">
        <w:rPr>
          <w:sz w:val="22"/>
          <w:szCs w:val="22"/>
        </w:rPr>
        <w:t>9</w:t>
      </w:r>
      <w:r>
        <w:rPr>
          <w:sz w:val="22"/>
          <w:szCs w:val="22"/>
        </w:rPr>
        <w:t>.0</w:t>
      </w:r>
      <w:r w:rsidR="00FE3405">
        <w:rPr>
          <w:sz w:val="22"/>
          <w:szCs w:val="22"/>
        </w:rPr>
        <w:t>3</w:t>
      </w:r>
      <w:r>
        <w:rPr>
          <w:sz w:val="22"/>
          <w:szCs w:val="22"/>
        </w:rPr>
        <w:t>.201</w:t>
      </w:r>
      <w:r w:rsidR="000F29C2">
        <w:rPr>
          <w:sz w:val="22"/>
          <w:szCs w:val="22"/>
        </w:rPr>
        <w:t>5</w:t>
      </w:r>
      <w:r>
        <w:rPr>
          <w:sz w:val="22"/>
          <w:szCs w:val="22"/>
        </w:rPr>
        <w:t>.g.)</w:t>
      </w:r>
      <w:r w:rsidRPr="00470718">
        <w:rPr>
          <w:b/>
          <w:sz w:val="22"/>
          <w:szCs w:val="22"/>
        </w:rPr>
        <w:t>:</w:t>
      </w:r>
    </w:p>
    <w:p w:rsidRDefault="00572758" w:rsidP="00572758" w:rsidR="00572758" w:rsidRPr="00470718">
      <w:pPr>
        <w:numPr>
          <w:ilvl w:val="0"/>
          <w:numId w:val="3"/>
        </w:numPr>
        <w:jc w:val="both"/>
        <w:rPr>
          <w:sz w:val="22"/>
          <w:szCs w:val="22"/>
        </w:rPr>
      </w:pPr>
      <w:r w:rsidRPr="00470718">
        <w:rPr>
          <w:sz w:val="22"/>
          <w:szCs w:val="22"/>
        </w:rPr>
        <w:t>stečajnom upravitelju,</w:t>
      </w:r>
    </w:p>
    <w:p w:rsidRDefault="000F29C2" w:rsidP="001666BF" w:rsidR="001666BF" w:rsidRPr="00B33B85">
      <w:pPr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mrežna stranica e-Oglasna ploča sudova</w:t>
      </w:r>
      <w:r w:rsidR="00572758">
        <w:rPr>
          <w:sz w:val="22"/>
          <w:szCs w:val="22"/>
        </w:rPr>
        <w:t>,</w:t>
      </w:r>
      <w:r w:rsidR="00572758" w:rsidRPr="00820397">
        <w:rPr>
          <w:sz w:val="22"/>
          <w:szCs w:val="22"/>
        </w:rPr>
        <w:t xml:space="preserve"> </w:t>
      </w:r>
      <w:r w:rsidR="00572758" w:rsidRPr="00470718">
        <w:rPr>
          <w:sz w:val="22"/>
          <w:szCs w:val="22"/>
        </w:rPr>
        <w:t>oglas.</w:t>
      </w:r>
    </w:p>
    <w:sectPr w:rsidSect="00545509" w:rsidR="001666BF" w:rsidRPr="00B33B85">
      <w:headerReference w:type="even" r:id="rId9"/>
      <w:pgSz w:h="16838" w:w="11906"/>
      <w:pgMar w:gutter="0" w:footer="720" w:header="720" w:left="1797" w:bottom="651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53B5" w:rsidR="000353B5">
      <w:r>
        <w:separator/>
      </w:r>
    </w:p>
  </w:endnote>
  <w:endnote w:id="0" w:type="continuationSeparator">
    <w:p w:rsidRDefault="000353B5" w:rsidR="000353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53B5" w:rsidR="000353B5">
      <w:r>
        <w:separator/>
      </w:r>
    </w:p>
  </w:footnote>
  <w:footnote w:id="0" w:type="continuationSeparator">
    <w:p w:rsidRDefault="000353B5" w:rsidR="000353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7087" w:rsidP="00E91F84" w:rsidR="00E970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7087" w:rsidR="00E9708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AB3004"/>
    <w:multiLevelType w:val="hybridMultilevel"/>
    <w:tmpl w:val="78305762"/>
    <w:lvl w:tplc="1A08E7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353B5"/>
    <w:rsid w:val="00053B02"/>
    <w:rsid w:val="00064E57"/>
    <w:rsid w:val="000756AA"/>
    <w:rsid w:val="00076639"/>
    <w:rsid w:val="00082141"/>
    <w:rsid w:val="00094E80"/>
    <w:rsid w:val="000A292C"/>
    <w:rsid w:val="000A638A"/>
    <w:rsid w:val="000B19BA"/>
    <w:rsid w:val="000B20CA"/>
    <w:rsid w:val="000B28EB"/>
    <w:rsid w:val="000B2F5E"/>
    <w:rsid w:val="000B3478"/>
    <w:rsid w:val="000C0655"/>
    <w:rsid w:val="000F29C2"/>
    <w:rsid w:val="00105FEC"/>
    <w:rsid w:val="00126422"/>
    <w:rsid w:val="001666BF"/>
    <w:rsid w:val="001A66AE"/>
    <w:rsid w:val="001B14F0"/>
    <w:rsid w:val="001C6AD2"/>
    <w:rsid w:val="001D1718"/>
    <w:rsid w:val="00240E2F"/>
    <w:rsid w:val="00241FF9"/>
    <w:rsid w:val="0025269E"/>
    <w:rsid w:val="0027179F"/>
    <w:rsid w:val="0027349C"/>
    <w:rsid w:val="002750E1"/>
    <w:rsid w:val="00275FEE"/>
    <w:rsid w:val="00290D53"/>
    <w:rsid w:val="00295E8F"/>
    <w:rsid w:val="002C433F"/>
    <w:rsid w:val="002D1CB0"/>
    <w:rsid w:val="00320035"/>
    <w:rsid w:val="00322E73"/>
    <w:rsid w:val="00331AD9"/>
    <w:rsid w:val="003356EA"/>
    <w:rsid w:val="0036081C"/>
    <w:rsid w:val="00366F4D"/>
    <w:rsid w:val="00383304"/>
    <w:rsid w:val="003D0E48"/>
    <w:rsid w:val="003D39E5"/>
    <w:rsid w:val="003F2396"/>
    <w:rsid w:val="003F7CE1"/>
    <w:rsid w:val="00437DC8"/>
    <w:rsid w:val="00445ABB"/>
    <w:rsid w:val="00476CAF"/>
    <w:rsid w:val="00485C90"/>
    <w:rsid w:val="00497976"/>
    <w:rsid w:val="004B05F8"/>
    <w:rsid w:val="004D1B5C"/>
    <w:rsid w:val="004E5DA4"/>
    <w:rsid w:val="004F1913"/>
    <w:rsid w:val="00517B8E"/>
    <w:rsid w:val="00545509"/>
    <w:rsid w:val="005469BE"/>
    <w:rsid w:val="0055047F"/>
    <w:rsid w:val="005525BB"/>
    <w:rsid w:val="00572758"/>
    <w:rsid w:val="005A0326"/>
    <w:rsid w:val="005B18B0"/>
    <w:rsid w:val="005E4387"/>
    <w:rsid w:val="005E76C3"/>
    <w:rsid w:val="0063094D"/>
    <w:rsid w:val="006444BE"/>
    <w:rsid w:val="00691351"/>
    <w:rsid w:val="00693E25"/>
    <w:rsid w:val="006A3FB9"/>
    <w:rsid w:val="006A4510"/>
    <w:rsid w:val="006B144A"/>
    <w:rsid w:val="006B6037"/>
    <w:rsid w:val="006C22B3"/>
    <w:rsid w:val="006C4470"/>
    <w:rsid w:val="006C4B27"/>
    <w:rsid w:val="006D1A36"/>
    <w:rsid w:val="007109A8"/>
    <w:rsid w:val="007372A4"/>
    <w:rsid w:val="00762E73"/>
    <w:rsid w:val="007831BD"/>
    <w:rsid w:val="007B6140"/>
    <w:rsid w:val="007B75E5"/>
    <w:rsid w:val="007C5FEA"/>
    <w:rsid w:val="007E1D52"/>
    <w:rsid w:val="007F0FAB"/>
    <w:rsid w:val="007F42DE"/>
    <w:rsid w:val="008140C5"/>
    <w:rsid w:val="00822ED9"/>
    <w:rsid w:val="00845F89"/>
    <w:rsid w:val="00871BAD"/>
    <w:rsid w:val="00872314"/>
    <w:rsid w:val="00884184"/>
    <w:rsid w:val="00897B76"/>
    <w:rsid w:val="008C68B8"/>
    <w:rsid w:val="009154DF"/>
    <w:rsid w:val="00960197"/>
    <w:rsid w:val="00960FF7"/>
    <w:rsid w:val="00977FF0"/>
    <w:rsid w:val="009A2F41"/>
    <w:rsid w:val="009A52B0"/>
    <w:rsid w:val="009A5CC2"/>
    <w:rsid w:val="00A0159D"/>
    <w:rsid w:val="00A05715"/>
    <w:rsid w:val="00A15B43"/>
    <w:rsid w:val="00A2285A"/>
    <w:rsid w:val="00A33810"/>
    <w:rsid w:val="00A44BD2"/>
    <w:rsid w:val="00A6231D"/>
    <w:rsid w:val="00A66E4D"/>
    <w:rsid w:val="00A866A0"/>
    <w:rsid w:val="00A87FC5"/>
    <w:rsid w:val="00A90F2F"/>
    <w:rsid w:val="00A96DAE"/>
    <w:rsid w:val="00AC1A08"/>
    <w:rsid w:val="00AC2766"/>
    <w:rsid w:val="00AF51CE"/>
    <w:rsid w:val="00B33B85"/>
    <w:rsid w:val="00B3737E"/>
    <w:rsid w:val="00B4286B"/>
    <w:rsid w:val="00B50A1E"/>
    <w:rsid w:val="00B70172"/>
    <w:rsid w:val="00B87161"/>
    <w:rsid w:val="00B91705"/>
    <w:rsid w:val="00BE0673"/>
    <w:rsid w:val="00C06044"/>
    <w:rsid w:val="00C150DF"/>
    <w:rsid w:val="00C1564B"/>
    <w:rsid w:val="00C32DBA"/>
    <w:rsid w:val="00C3316C"/>
    <w:rsid w:val="00C452A3"/>
    <w:rsid w:val="00C71C01"/>
    <w:rsid w:val="00CA6193"/>
    <w:rsid w:val="00CC1FCE"/>
    <w:rsid w:val="00CD713B"/>
    <w:rsid w:val="00CD7839"/>
    <w:rsid w:val="00CE637D"/>
    <w:rsid w:val="00CE7742"/>
    <w:rsid w:val="00CE7A86"/>
    <w:rsid w:val="00D012FD"/>
    <w:rsid w:val="00D26414"/>
    <w:rsid w:val="00D312E6"/>
    <w:rsid w:val="00D341B5"/>
    <w:rsid w:val="00D448DF"/>
    <w:rsid w:val="00D461D4"/>
    <w:rsid w:val="00D54E4E"/>
    <w:rsid w:val="00D76FF6"/>
    <w:rsid w:val="00D77D55"/>
    <w:rsid w:val="00D939B4"/>
    <w:rsid w:val="00DB3945"/>
    <w:rsid w:val="00DC564C"/>
    <w:rsid w:val="00DD45C6"/>
    <w:rsid w:val="00DD7558"/>
    <w:rsid w:val="00DE5101"/>
    <w:rsid w:val="00E35D17"/>
    <w:rsid w:val="00E56924"/>
    <w:rsid w:val="00E74194"/>
    <w:rsid w:val="00E91F84"/>
    <w:rsid w:val="00E97087"/>
    <w:rsid w:val="00EA3204"/>
    <w:rsid w:val="00EB614F"/>
    <w:rsid w:val="00ED5A96"/>
    <w:rsid w:val="00EE3C7E"/>
    <w:rsid w:val="00EF6C3B"/>
    <w:rsid w:val="00F04726"/>
    <w:rsid w:val="00F1646D"/>
    <w:rsid w:val="00F16825"/>
    <w:rsid w:val="00F27F68"/>
    <w:rsid w:val="00F70AB2"/>
    <w:rsid w:val="00F97395"/>
    <w:rsid w:val="00FB1B9C"/>
    <w:rsid w:val="00FC2E6C"/>
    <w:rsid w:val="00FC5D91"/>
    <w:rsid w:val="00FC624F"/>
    <w:rsid w:val="00FE1A10"/>
    <w:rsid w:val="00FE3405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customStyle="true" w:styleId="TijelotekstaChar" w:type="character">
    <w:name w:val="Tijelo teksta Char"/>
    <w:link w:val="Tijeloteksta"/>
    <w:rsid w:val="001666B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A29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92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92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92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92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customStyle="1" w:styleId="TijelotekstaChar" w:type="character">
    <w:name w:val="Tijelo teksta Char"/>
    <w:link w:val="Tijeloteksta"/>
    <w:rsid w:val="001666B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A29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92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92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92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92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2014.</izvorni_sadrzaj>
    <derivirana_varijabla naziv="DomainObject.Predmet.DatumOsnivanja_1">16.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PREKID ST-806/2011
PREKID ST 182/12</izvorni_sadrzaj>
    <derivirana_varijabla naziv="DomainObject.Predmet.Opis_1">PREKID ST-806/2011
PREKID ST 182/12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St-140/2014</izvorni_sadrzaj>
    <derivirana_varijabla naziv="DomainObject.Predmet.OznakaBroj_1">St-140/2014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u ormaru kal.1.
Kopija spisa dana 29.10.15.poslana Vrhovnom</izvorni_sadrzaj>
    <derivirana_varijabla naziv="DomainObject.Predmet.PrimjedbaSuca_1">kopija spisa u ormaru kal.1.
Kopija spisa dana 29.10.15.poslana Vrhovnom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GORICA d.o.o. za građevno-obrtničke radove</izvorni_sadrzaj>
    <derivirana_varijabla naziv="DomainObject.Predmet.ProtustrankaFormated_1">  GORICA d.o.o. za građevno-obrtničke radove</derivirana_varijabla>
  </DomainObject.Predmet.ProtustrankaFormated>
  <DomainObject.Predmet.ProtustrankaFormatedOIB>
    <izvorni_sadrzaj>  GORICA d.o.o. za građevno-obrtničke radove, OIB 82395996215</izvorni_sadrzaj>
    <derivirana_varijabla naziv="DomainObject.Predmet.ProtustrankaFormatedOIB_1">  GORICA d.o.o. za građevno-obrtničke radove, OIB 82395996215</derivirana_varijabla>
  </DomainObject.Predmet.ProtustrankaFormatedOIB>
  <DomainObject.Predmet.ProtustrankaFormatedWithAdress>
    <izvorni_sadrzaj> GORICA d.o.o. za građevno-obrtničke radove, Vukovarska 12, 20000 Dubrovnik</izvorni_sadrzaj>
    <derivirana_varijabla naziv="DomainObject.Predmet.ProtustrankaFormatedWithAdress_1"> GORICA d.o.o. za građevno-obrtničke radove, Vukovarska 12, 20000 Dubrovnik</derivirana_varijabla>
  </DomainObject.Predmet.ProtustrankaFormatedWithAdress>
  <DomainObject.Predmet.ProtustrankaFormatedWithAdressOIB>
    <izvorni_sadrzaj> GORICA d.o.o. za građevno-obrtničke radove, OIB 82395996215, Vukovarska 12, 20000 Dubrovnik</izvorni_sadrzaj>
    <derivirana_varijabla naziv="DomainObject.Predmet.ProtustrankaFormatedWithAdressOIB_1"> GORICA d.o.o. za građevno-obrtničke radove, OIB 82395996215, Vukovarska 12, 20000 Dubrovnik</derivirana_varijabla>
  </DomainObject.Predmet.ProtustrankaFormatedWithAdressOIB>
  <DomainObject.Predmet.ProtustrankaWithAdress>
    <izvorni_sadrzaj>GORICA d.o.o. za građevno-obrtničke radove Vukovarska 12, 20000 Dubrovnik</izvorni_sadrzaj>
    <derivirana_varijabla naziv="DomainObject.Predmet.ProtustrankaWithAdress_1">GORICA d.o.o. za građevno-obrtničke radove Vukovarska 12, 20000 Dubrovnik</derivirana_varijabla>
  </DomainObject.Predmet.ProtustrankaWithAdress>
  <DomainObject.Predmet.ProtustrankaWithAdressOIB>
    <izvorni_sadrzaj>GORICA d.o.o. za građevno-obrtničke radove, OIB 82395996215, Vukovarska 12, 20000 Dubrovnik</izvorni_sadrzaj>
    <derivirana_varijabla naziv="DomainObject.Predmet.ProtustrankaWithAdressOIB_1">GORICA d.o.o. za građevno-obrtničke radove, OIB 82395996215, Vukovarska 12, 20000 Dubrovnik</derivirana_varijabla>
  </DomainObject.Predmet.ProtustrankaWithAdressOIB>
  <DomainObject.Predmet.ProtustrankaNazivFormated>
    <izvorni_sadrzaj>GORICA d.o.o. za građevno-obrtničke radove</izvorni_sadrzaj>
    <derivirana_varijabla naziv="DomainObject.Predmet.ProtustrankaNazivFormated_1">GORICA d.o.o. za građevno-obrtničke radove</derivirana_varijabla>
  </DomainObject.Predmet.ProtustrankaNazivFormated>
  <DomainObject.Predmet.ProtustrankaNazivFormatedOIB>
    <izvorni_sadrzaj>GORICA d.o.o. za građevno-obrtničke radove, OIB 82395996215</izvorni_sadrzaj>
    <derivirana_varijabla naziv="DomainObject.Predmet.ProtustrankaNazivFormatedOIB_1">GORICA d.o.o. za građevno-obrtničke radove, OIB 82395996215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srpnja 2015.</izvorni_sadrzaj>
    <derivirana_varijabla naziv="DomainObject.Predmet.SpisIzvanSuda.DatumIzlazaSpisa_1">7. srpnja 2015.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REVIZIJA</izvorni_sadrzaj>
    <derivirana_varijabla naziv="DomainObject.Predmet.SpisIzvanSuda.LokacijaSpisa_1">REVIZIJA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VRHOVNI SUD RH</izvorni_sadrzaj>
    <derivirana_varijabla naziv="DomainObject.Predmet.SpisIzvanSuda.RazlogIzlaskaSpisa_1">VRHOVNI SUD RH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DUBROVNIK; VODOVOD DUBROVNIK d.o.o.; GRAD KORČULA; GORICA 1 d.o.o. za građevno-obrtničke radove, trgovinu, turizam i usluge</izvorni_sadrzaj>
    <derivirana_varijabla naziv="DomainObject.Predmet.StrankaFormated_1">  RH,MINISTARSTVO FINANCIJA-POREZNA UPRAVA,PODRUČNI URED DUBROVNIK; VODOVOD DUBROVNIK d.o.o.; GRAD KORČULA; GORICA 1 d.o.o. za građevno-obrtničke radove, trgovinu, turizam i usluge</derivirana_varijabla>
  </DomainObject.Predmet.StrankaFormated>
  <DomainObject.Predmet.StrankaFormatedOIB>
    <izvorni_sadrzaj>  RH,MINISTARSTVO FINANCIJA-POREZNA UPRAVA,PODRUČNI URED DUBROVNIK; VODOVOD DUBROVNIK d.o.o., OIB 00862047577; GRAD KORČULA, OIB 92770362982; GORICA 1 d.o.o. za građevno-obrtničke radove, trgovinu, turizam i usluge, OIB 86245531403</izvorni_sadrzaj>
    <derivirana_varijabla naziv="DomainObject.Predmet.StrankaFormatedOIB_1">  RH,MINISTARSTVO FINANCIJA-POREZNA UPRAVA,PODRUČNI URED DUBROVNIK; VODOVOD DUBROVNIK d.o.o., OIB 00862047577; GRAD KORČULA, OIB 92770362982; GORICA 1 d.o.o. za građevno-obrtničke radove, trgovinu, turizam i usluge, OIB 86245531403</derivirana_varijabla>
  </DomainObject.Predmet.StrankaFormatedOIB>
  <DomainObject.Predmet.StrankaFormatedWithAdress>
    <izvorni_sadrzaj> RH,MINISTARSTVO FINANCIJA-POREZNA UPRAVA,PODRUČNI URED DUBROVNIK, 20000 Dubrovnik; VODOVOD DUBROVNIK d.o.o., Vladimira Nazora 19, 20000 Dubrovnik; GRAD KORČULA, Trg Antuna i Stjepana Radića 1, 20260 Korčula; GORICA 1 d.o.o. za građevno-obrtničke radove, trgovinu, turizam i usluge, Put Republike 12, 20000 Dubrovnik</izvorni_sadrzaj>
    <derivirana_varijabla naziv="DomainObject.Predmet.StrankaFormatedWithAdress_1"> RH,MINISTARSTVO FINANCIJA-POREZNA UPRAVA,PODRUČNI URED DUBROVNIK, 20000 Dubrovnik; VODOVOD DUBROVNIK d.o.o., Vladimira Nazora 19, 20000 Dubrovnik; GRAD KORČULA, Trg Antuna i Stjepana Radića 1, 20260 Korčula; GORICA 1 d.o.o. za građevno-obrtničke radove, trgovinu, turizam i usluge, Put Republike 12, 20000 Dubrovnik</derivirana_varijabla>
  </DomainObject.Predmet.StrankaFormatedWithAdress>
  <DomainObject.Predmet.StrankaFormatedWithAdressOIB>
    <izvorni_sadrzaj> RH,MINISTARSTVO FINANCIJA-POREZNA UPRAVA,PODRUČNI URED DUBROVNIK, 20000 Dubrovnik; VODOVOD DUBROVNIK d.o.o., OIB 00862047577, Vladimira Nazora 19, 20000 Dubrovnik; GRAD KORČULA, OIB 92770362982, Trg Antuna i Stjepana Radića 1, 20260 Korčula; GORICA 1 d.o.o. za građevno-obrtničke radove, trgovinu, turizam i usluge, OIB 86245531403, Put Republike 12, 20000 Dubrovnik</izvorni_sadrzaj>
    <derivirana_varijabla naziv="DomainObject.Predmet.StrankaFormatedWithAdressOIB_1"> RH,MINISTARSTVO FINANCIJA-POREZNA UPRAVA,PODRUČNI URED DUBROVNIK, 20000 Dubrovnik; VODOVOD DUBROVNIK d.o.o., OIB 00862047577, Vladimira Nazora 19, 20000 Dubrovnik; GRAD KORČULA, OIB 92770362982, Trg Antuna i Stjepana Radića 1, 20260 Korčula; GORICA 1 d.o.o. za građevno-obrtničke radove, trgovinu, turizam i usluge, OIB 86245531403, Put Republike 12, 20000 Dubrovnik</derivirana_varijabla>
  </DomainObject.Predmet.StrankaFormatedWithAdressOIB>
  <DomainObject.Predmet.StrankaWithAdress>
    <izvorni_sadrzaj>RH,MINISTARSTVO FINANCIJA-POREZNA UPRAVA,PODRUČNI URED DUBROVNIK 20000 Dubrovnik,VODOVOD DUBROVNIK d.o.o. Vladimira Nazora 19,20000 Dubrovnik,GRAD KORČULA Trg Antuna i Stjepana Radića 1,20260 Korčula,GORICA 1 d.o.o. za građevno-obrtničke radove, trgovinu, turizam i usluge Put Republike 12,20000 Dubrovnik</izvorni_sadrzaj>
    <derivirana_varijabla naziv="DomainObject.Predmet.StrankaWithAdress_1">RH,MINISTARSTVO FINANCIJA-POREZNA UPRAVA,PODRUČNI URED DUBROVNIK 20000 Dubrovnik,VODOVOD DUBROVNIK d.o.o. Vladimira Nazora 19,20000 Dubrovnik,GRAD KORČULA Trg Antuna i Stjepana Radića 1,20260 Korčula,GORICA 1 d.o.o. za građevno-obrtničke radove, trgovinu, turizam i usluge Put Republike 12,20000 Dubrovnik</derivirana_varijabla>
  </DomainObject.Predmet.StrankaWithAdress>
  <DomainObject.Predmet.StrankaWithAdressOIB>
    <izvorni_sadrzaj>RH,MINISTARSTVO FINANCIJA-POREZNA UPRAVA,PODRUČNI URED DUBROVNIK, 20000 Dubrovnik,VODOVOD DUBROVNIK d.o.o., OIB 00862047577, Vladimira Nazora 19,20000 Dubrovnik,GRAD KORČULA, OIB 92770362982, Trg Antuna i Stjepana Radića 1,20260 Korčula,GORICA 1 d.o.o. za građevno-obrtničke radove, trgovinu, turizam i usluge, OIB 86245531403, Put Republike 12,20000 Dubrovnik</izvorni_sadrzaj>
    <derivirana_varijabla naziv="DomainObject.Predmet.StrankaWithAdressOIB_1">RH,MINISTARSTVO FINANCIJA-POREZNA UPRAVA,PODRUČNI URED DUBROVNIK, 20000 Dubrovnik,VODOVOD DUBROVNIK d.o.o., OIB 00862047577, Vladimira Nazora 19,20000 Dubrovnik,GRAD KORČULA, OIB 92770362982, Trg Antuna i Stjepana Radića 1,20260 Korčula,GORICA 1 d.o.o. za građevno-obrtničke radove, trgovinu, turizam i usluge, OIB 86245531403, Put Republike 12,20000 Dubrovnik</derivirana_varijabla>
  </DomainObject.Predmet.StrankaWithAdressOIB>
  <DomainObject.Predmet.StrankaNazivFormated>
    <izvorni_sadrzaj>RH,MINISTARSTVO FINANCIJA-POREZNA UPRAVA,PODRUČNI URED DUBROVNIK,VODOVOD DUBROVNIK d.o.o.,GRAD KORČULA,GORICA 1 d.o.o. za građevno-obrtničke radove, trgovinu, turizam i usluge</izvorni_sadrzaj>
    <derivirana_varijabla naziv="DomainObject.Predmet.StrankaNazivFormated_1">RH,MINISTARSTVO FINANCIJA-POREZNA UPRAVA,PODRUČNI URED DUBROVNIK,VODOVOD DUBROVNIK d.o.o.,GRAD KORČULA,GORICA 1 d.o.o. za građevno-obrtničke radove, trgovinu, turizam i usluge</derivirana_varijabla>
  </DomainObject.Predmet.StrankaNazivFormated>
  <DomainObject.Predmet.StrankaNazivFormatedOIB>
    <izvorni_sadrzaj>RH,MINISTARSTVO FINANCIJA-POREZNA UPRAVA,PODRUČNI URED DUBROVNIK,VODOVOD DUBROVNIK d.o.o., OIB 00862047577,GRAD KORČULA, OIB 92770362982,GORICA 1 d.o.o. za građevno-obrtničke radove, trgovinu, turizam i usluge, OIB 86245531403</izvorni_sadrzaj>
    <derivirana_varijabla naziv="DomainObject.Predmet.StrankaNazivFormatedOIB_1">RH,MINISTARSTVO FINANCIJA-POREZNA UPRAVA,PODRUČNI URED DUBROVNIK,VODOVOD DUBROVNIK d.o.o., OIB 00862047577,GRAD KORČULA, OIB 92770362982,GORICA 1 d.o.o. za građevno-obrtničke radove, trgovinu, turizam i usluge, OIB 86245531403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FINANCIJA-POREZNA UPRAVA,PODRUČNI URED DUBROVNIK</item>
      <item>VODOVOD DUBROVNIK d.o.o.</item>
      <item>GRAD KORČULA</item>
      <item>GORICA 1 d.o.o. za građevno-obrtničke radove, trgovinu, turizam i usluge</item>
    </izvorni_sadrzaj>
    <derivirana_varijabla naziv="DomainObject.Predmet.StrankaListFormated_1">
      <item>RH,MINISTARSTVO FINANCIJA-POREZNA UPRAVA,PODRUČNI URED DUBROVNIK</item>
      <item>VODOVOD DUBROVNIK d.o.o.</item>
      <item>GRAD KORČULA</item>
      <item>GORICA 1 d.o.o. za građevno-obrtničke radove, trgovinu, turizam i usluge</item>
    </derivirana_varijabla>
  </DomainObject.Predmet.StrankaListFormated>
  <DomainObject.Predmet.StrankaListFormatedOIB>
    <izvorni_sadrzaj>
      <item>RH,MINISTARSTVO FINANCIJA-POREZNA UPRAVA,PODRUČNI URED DUBROVNIK</item>
      <item>VODOVOD DUBROVNIK d.o.o., OIB 00862047577</item>
      <item>GRAD KORČULA, OIB 92770362982</item>
      <item>GORICA 1 d.o.o. za građevno-obrtničke radove, trgovinu, turizam i usluge, OIB 86245531403</item>
    </izvorni_sadrzaj>
    <derivirana_varijabla naziv="DomainObject.Predmet.StrankaListFormatedOIB_1">
      <item>RH,MINISTARSTVO FINANCIJA-POREZNA UPRAVA,PODRUČNI URED DUBROVNIK</item>
      <item>VODOVOD DUBROVNIK d.o.o., OIB 00862047577</item>
      <item>GRAD KORČULA, OIB 92770362982</item>
      <item>GORICA 1 d.o.o. za građevno-obrtničke radove, trgovinu, turizam i usluge, OIB 86245531403</item>
    </derivirana_varijabla>
  </DomainObject.Predmet.StrankaListFormatedOIB>
  <DomainObject.Predmet.StrankaListFormatedWithAdress>
    <izvorni_sadrzaj>
      <item>RH,MINISTARSTVO FINANCIJA-POREZNA UPRAVA,PODRUČNI URED DUBROVNIK, 20000 Dubrovnik</item>
      <item>VODOVOD DUBROVNIK d.o.o., Vladimira Nazora 19, 20000 Dubrovnik</item>
      <item>GRAD KORČULA, Trg Antuna i Stjepana Radića 1, 20260 Korčula</item>
      <item>GORICA 1 d.o.o. za građevno-obrtničke radove, trgovinu, turizam i usluge, Put Republike 12, 20000 Dubrovnik</item>
    </izvorni_sadrzaj>
    <derivirana_varijabla naziv="DomainObject.Predmet.StrankaListFormatedWithAdress_1">
      <item>RH,MINISTARSTVO FINANCIJA-POREZNA UPRAVA,PODRUČNI URED DUBROVNIK, 20000 Dubrovnik</item>
      <item>VODOVOD DUBROVNIK d.o.o., Vladimira Nazora 19, 20000 Dubrovnik</item>
      <item>GRAD KORČULA, Trg Antuna i Stjepana Radića 1, 20260 Korčula</item>
      <item>GORICA 1 d.o.o. za građevno-obrtničke radove, trgovinu, turizam i usluge, Put Republike 12, 20000 Dubrovnik</item>
    </derivirana_varijabla>
  </DomainObject.Predmet.StrankaListFormatedWithAdress>
  <DomainObject.Predmet.StrankaListFormatedWithAdressOIB>
    <izvorni_sadrzaj>
      <item>RH,MINISTARSTVO FINANCIJA-POREZNA UPRAVA,PODRUČNI URED DUBROVNIK, 20000 Dubrovnik</item>
      <item>VODOVOD DUBROVNIK d.o.o., OIB 00862047577, Vladimira Nazora 19, 20000 Dubrovnik</item>
      <item>GRAD KORČULA, OIB 92770362982, Trg Antuna i Stjepana Radića 1, 20260 Korčula</item>
      <item>GORICA 1 d.o.o. za građevno-obrtničke radove, trgovinu, turizam i usluge, OIB 86245531403, Put Republike 12, 20000 Dubrovnik</item>
    </izvorni_sadrzaj>
    <derivirana_varijabla naziv="DomainObject.Predmet.StrankaListFormatedWithAdressOIB_1">
      <item>RH,MINISTARSTVO FINANCIJA-POREZNA UPRAVA,PODRUČNI URED DUBROVNIK, 20000 Dubrovnik</item>
      <item>VODOVOD DUBROVNIK d.o.o., OIB 00862047577, Vladimira Nazora 19, 20000 Dubrovnik</item>
      <item>GRAD KORČULA, OIB 92770362982, Trg Antuna i Stjepana Radića 1, 20260 Korčula</item>
      <item>GORICA 1 d.o.o. za građevno-obrtničke radove, trgovinu, turizam i usluge, OIB 86245531403, Put Republike 12, 20000 Dubrovnik</item>
    </derivirana_varijabla>
  </DomainObject.Predmet.StrankaListFormatedWithAdressOIB>
  <DomainObject.Predmet.StrankaListNazivFormated>
    <izvorni_sadrzaj>
      <item>RH,MINISTARSTVO FINANCIJA-POREZNA UPRAVA,PODRUČNI URED DUBROVNIK</item>
      <item>VODOVOD DUBROVNIK d.o.o.</item>
      <item>GRAD KORČULA</item>
      <item>GORICA 1 d.o.o. za građevno-obrtničke radove, trgovinu, turizam i usluge</item>
    </izvorni_sadrzaj>
    <derivirana_varijabla naziv="DomainObject.Predmet.StrankaListNazivFormated_1">
      <item>RH,MINISTARSTVO FINANCIJA-POREZNA UPRAVA,PODRUČNI URED DUBROVNIK</item>
      <item>VODOVOD DUBROVNIK d.o.o.</item>
      <item>GRAD KORČULA</item>
      <item>GORICA 1 d.o.o. za građevno-obrtničke radove, trgovinu, turizam i usluge</item>
    </derivirana_varijabla>
  </DomainObject.Predmet.StrankaListNazivFormated>
  <DomainObject.Predmet.StrankaListNazivFormatedOIB>
    <izvorni_sadrzaj>
      <item>RH,MINISTARSTVO FINANCIJA-POREZNA UPRAVA,PODRUČNI URED DUBROVNIK</item>
      <item>VODOVOD DUBROVNIK d.o.o., OIB 00862047577</item>
      <item>GRAD KORČULA, OIB 92770362982</item>
      <item>GORICA 1 d.o.o. za građevno-obrtničke radove, trgovinu, turizam i usluge, OIB 86245531403</item>
    </izvorni_sadrzaj>
    <derivirana_varijabla naziv="DomainObject.Predmet.StrankaListNazivFormatedOIB_1">
      <item>RH,MINISTARSTVO FINANCIJA-POREZNA UPRAVA,PODRUČNI URED DUBROVNIK</item>
      <item>VODOVOD DUBROVNIK d.o.o., OIB 00862047577</item>
      <item>GRAD KORČULA, OIB 92770362982</item>
      <item>GORICA 1 d.o.o. za građevno-obrtničke radove, trgovinu, turizam i usluge, OIB 86245531403</item>
    </derivirana_varijabla>
  </DomainObject.Predmet.StrankaListNazivFormatedOIB>
  <DomainObject.Predmet.ProtuStrankaListFormated>
    <izvorni_sadrzaj>
      <item>GORICA d.o.o. za građevno-obrtničke radove</item>
    </izvorni_sadrzaj>
    <derivirana_varijabla naziv="DomainObject.Predmet.ProtuStrankaListFormated_1">
      <item>GORICA d.o.o. za građevno-obrtničke radove</item>
    </derivirana_varijabla>
  </DomainObject.Predmet.ProtuStrankaListFormated>
  <DomainObject.Predmet.ProtuStrankaListFormatedOIB>
    <izvorni_sadrzaj>
      <item>GORICA d.o.o. za građevno-obrtničke radove, OIB 82395996215</item>
    </izvorni_sadrzaj>
    <derivirana_varijabla naziv="DomainObject.Predmet.ProtuStrankaListFormatedOIB_1">
      <item>GORICA d.o.o. za građevno-obrtničke radove, OIB 82395996215</item>
    </derivirana_varijabla>
  </DomainObject.Predmet.ProtuStrankaListFormatedOIB>
  <DomainObject.Predmet.ProtuStrankaListFormatedWithAdress>
    <izvorni_sadrzaj>
      <item>GORICA d.o.o. za građevno-obrtničke radove, Vukovarska 12, 20000 Dubrovnik</item>
    </izvorni_sadrzaj>
    <derivirana_varijabla naziv="DomainObject.Predmet.ProtuStrankaListFormatedWithAdress_1">
      <item>GORICA d.o.o. za građevno-obrtničke radove, Vukovarska 12, 20000 Dubrovnik</item>
    </derivirana_varijabla>
  </DomainObject.Predmet.ProtuStrankaListFormatedWithAdress>
  <DomainObject.Predmet.ProtuStrankaListFormatedWithAdressOIB>
    <izvorni_sadrzaj>
      <item>GORICA d.o.o. za građevno-obrtničke radove, OIB 82395996215, Vukovarska 12, 20000 Dubrovnik</item>
    </izvorni_sadrzaj>
    <derivirana_varijabla naziv="DomainObject.Predmet.ProtuStrankaListFormatedWithAdressOIB_1">
      <item>GORICA d.o.o. za građevno-obrtničke radove, OIB 82395996215, Vukovarska 12, 20000 Dubrovnik</item>
    </derivirana_varijabla>
  </DomainObject.Predmet.ProtuStrankaListFormatedWithAdressOIB>
  <DomainObject.Predmet.ProtuStrankaListNazivFormated>
    <izvorni_sadrzaj>
      <item>GORICA d.o.o. za građevno-obrtničke radove</item>
    </izvorni_sadrzaj>
    <derivirana_varijabla naziv="DomainObject.Predmet.ProtuStrankaListNazivFormated_1">
      <item>GORICA d.o.o. za građevno-obrtničke radove</item>
    </derivirana_varijabla>
  </DomainObject.Predmet.ProtuStrankaListNazivFormated>
  <DomainObject.Predmet.ProtuStrankaListNazivFormatedOIB>
    <izvorni_sadrzaj>
      <item>GORICA d.o.o. za građevno-obrtničke radove, OIB 82395996215</item>
    </izvorni_sadrzaj>
    <derivirana_varijabla naziv="DomainObject.Predmet.ProtuStrankaListNazivFormatedOIB_1">
      <item>GORICA d.o.o. za građevno-obrtničke radove, OIB 82395996215</item>
    </derivirana_varijabla>
  </DomainObject.Predmet.ProtuStrankaListNazivFormatedOIB>
  <DomainObject.Predmet.OstaliListFormated>
    <izvorni_sadrzaj>
      <item>Županijsko državno odvjetništvo u Dubrovniku</item>
      <item>Nikola Pirjać</item>
      <item>Maroje Stjepović</item>
    </izvorni_sadrzaj>
    <derivirana_varijabla naziv="DomainObject.Predmet.OstaliListFormated_1">
      <item>Županijsko državno odvjetništvo u Dubrovniku</item>
      <item>Nikola Pirjać</item>
      <item>Maroje Stjepović</item>
    </derivirana_varijabla>
  </DomainObject.Predmet.OstaliListFormated>
  <DomainObject.Predmet.OstaliListFormatedOIB>
    <izvorni_sadrzaj>
      <item>Županijsko državno odvjetništvo u Dubrovniku</item>
      <item>Nikola Pirjać</item>
      <item>Maroje Stjepović, OIB 82395996215</item>
    </izvorni_sadrzaj>
    <derivirana_varijabla naziv="DomainObject.Predmet.OstaliListFormatedOIB_1">
      <item>Županijsko državno odvjetništvo u Dubrovniku</item>
      <item>Nikola Pirjać</item>
      <item>Maroje Stjepović, OIB 82395996215</item>
    </derivirana_varijabla>
  </DomainObject.Predmet.OstaliListFormatedOIB>
  <DomainObject.Predmet.OstaliListFormatedWithAdress>
    <izvorni_sadrzaj>
      <item>Županijsko državno odvjetništvo u Dubrovniku, Dropčeva 1, 20000 Dubrovnik</item>
      <item>Nikola Pirjać</item>
      <item>Maroje Stjepović</item>
    </izvorni_sadrzaj>
    <derivirana_varijabla naziv="DomainObject.Predmet.OstaliListFormatedWithAdress_1">
      <item>Županijsko državno odvjetništvo u Dubrovniku, Dropčeva 1, 20000 Dubrovnik</item>
      <item>Nikola Pirjać</item>
      <item>Maroje Stjepović</item>
    </derivirana_varijabla>
  </DomainObject.Predmet.OstaliListFormatedWithAdress>
  <DomainObject.Predmet.OstaliListFormatedWithAdressOIB>
    <izvorni_sadrzaj>
      <item>Županijsko državno odvjetništvo u Dubrovniku, Dropčeva 1, 20000 Dubrovnik</item>
      <item>Nikola Pirjać</item>
      <item>Maroje Stjepović, OIB 82395996215</item>
    </izvorni_sadrzaj>
    <derivirana_varijabla naziv="DomainObject.Predmet.OstaliListFormatedWithAdressOIB_1">
      <item>Županijsko državno odvjetništvo u Dubrovniku, Dropčeva 1, 20000 Dubrovnik</item>
      <item>Nikola Pirjać</item>
      <item>Maroje Stjepović, OIB 82395996215</item>
    </derivirana_varijabla>
  </DomainObject.Predmet.OstaliListFormatedWithAdressOIB>
  <DomainObject.Predmet.OstaliListNazivFormated>
    <izvorni_sadrzaj>
      <item>Županijsko državno odvjetništvo u Dubrovniku</item>
      <item>Nikola Pirjać</item>
      <item>Maroje Stjepović</item>
    </izvorni_sadrzaj>
    <derivirana_varijabla naziv="DomainObject.Predmet.OstaliListNazivFormated_1">
      <item>Županijsko državno odvjetništvo u Dubrovniku</item>
      <item>Nikola Pirjać</item>
      <item>Maroje Stjepović</item>
    </derivirana_varijabla>
  </DomainObject.Predmet.OstaliListNazivFormated>
  <DomainObject.Predmet.OstaliListNazivFormatedOIB>
    <izvorni_sadrzaj>
      <item>Županijsko državno odvjetništvo u Dubrovniku</item>
      <item>Nikola Pirjać</item>
      <item>Maroje Stjepović, OIB 82395996215</item>
    </izvorni_sadrzaj>
    <derivirana_varijabla naziv="DomainObject.Predmet.OstaliListNazivFormatedOIB_1">
      <item>Županijsko državno odvjetništvo u Dubrovniku</item>
      <item>Nikola Pirjać</item>
      <item>Maroje Stjepović, OIB 82395996215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 i dr.</izvorni_sadrzaj>
    <derivirana_varijabla naziv="DomainObject.Predmet.StrankaIDrugi_1">RH,MINISTARSTVO FINANCIJA-POREZNA UPRAVA,PODRUČNI URED DUBROVNIK i dr.</derivirana_varijabla>
  </DomainObject.Predmet.StrankaIDrugi>
  <DomainObject.Predmet.ProtustrankaIDrugi>
    <izvorni_sadrzaj>GORICA d.o.o. za građevno-obrtničke radove</izvorni_sadrzaj>
    <derivirana_varijabla naziv="DomainObject.Predmet.ProtustrankaIDrugi_1">GORICA d.o.o. za građevno-obrtničke radove</derivirana_varijabla>
  </DomainObject.Predmet.ProtustrankaIDrugi>
  <DomainObject.Predmet.StrankaIDrugiAdressOIB>
    <izvorni_sadrzaj>RH,MINISTARSTVO FINANCIJA-POREZNA UPRAVA,PODRUČNI URED DUBROVNIK, 20000 Dubrovnik i dr.</izvorni_sadrzaj>
    <derivirana_varijabla naziv="DomainObject.Predmet.StrankaIDrugiAdressOIB_1">RH,MINISTARSTVO FINANCIJA-POREZNA UPRAVA,PODRUČNI URED DUBROVNIK, 20000 Dubrovnik i dr.</derivirana_varijabla>
  </DomainObject.Predmet.StrankaIDrugiAdressOIB>
  <DomainObject.Predmet.ProtustrankaIDrugiAdressOIB>
    <izvorni_sadrzaj>GORICA d.o.o. za građevno-obrtničke radove, OIB 82395996215, Vukovarska 12, 20000 Dubrovnik</izvorni_sadrzaj>
    <derivirana_varijabla naziv="DomainObject.Predmet.ProtustrankaIDrugiAdressOIB_1">GORICA d.o.o. za građevno-obrtničke radove, OIB 82395996215, Vukovarska 12,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FINANCIJA-POREZNA UPRAVA,PODRUČNI URED DUBROVNIK</item>
      <item>GORICA d.o.o. za građevno-obrtničke radove</item>
      <item>Nikola Pirjać</item>
      <item>VODOVOD DUBROVNIK d.o.o.</item>
      <item>GRAD KORČULA</item>
      <item>Maroje Stjepović</item>
      <item>GORICA 1 d.o.o. za građevno-obrtničke radove, trgovinu, turizam i usluge</item>
    </izvorni_sadrzaj>
    <derivirana_varijabla naziv="DomainObject.Predmet.SudioniciListNaziv_1">
      <item>Županijsko državno odvjetništvo u Dubrovniku</item>
      <item>RH,MINISTARSTVO FINANCIJA-POREZNA UPRAVA,PODRUČNI URED DUBROVNIK</item>
      <item>GORICA d.o.o. za građevno-obrtničke radove</item>
      <item>Nikola Pirjać</item>
      <item>VODOVOD DUBROVNIK d.o.o.</item>
      <item>GRAD KORČULA</item>
      <item>Maroje Stjepović</item>
      <item>GORICA 1 d.o.o. za građevno-obrtničke radove, trgovinu, turizam i usluge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FINANCIJA-POREZNA UPRAVA,PODRUČNI URED DUBROVNIK, 20000 Dubrovnik</item>
      <item>GORICA d.o.o. za građevno-obrtničke radove, OIB 82395996215, Vukovarska 12,20000 Dubrovnik</item>
      <item>Nikola Pirjać</item>
      <item>VODOVOD DUBROVNIK d.o.o., OIB 00862047577, Vladimira Nazora 19,20000 Dubrovnik</item>
      <item>GRAD KORČULA, OIB 92770362982, Trg Antuna i Stjepana Radića 1,20260 Korčula</item>
      <item>Maroje Stjepović, OIB 82395996215</item>
      <item>GORICA 1 d.o.o. za građevno-obrtničke radove, trgovinu, turizam i usluge, OIB 86245531403, Put Republike 12,20000 Dubrovnik</item>
    </izvorni_sadrzaj>
    <derivirana_varijabla naziv="DomainObject.Predmet.SudioniciListAdressOIB_1">
      <item>Županijsko državno odvjetništvo u Dubrovniku, Dropčeva 1,20000 Dubrovnik</item>
      <item>RH,MINISTARSTVO FINANCIJA-POREZNA UPRAVA,PODRUČNI URED DUBROVNIK, 20000 Dubrovnik</item>
      <item>GORICA d.o.o. za građevno-obrtničke radove, OIB 82395996215, Vukovarska 12,20000 Dubrovnik</item>
      <item>Nikola Pirjać</item>
      <item>VODOVOD DUBROVNIK d.o.o., OIB 00862047577, Vladimira Nazora 19,20000 Dubrovnik</item>
      <item>GRAD KORČULA, OIB 92770362982, Trg Antuna i Stjepana Radića 1,20260 Korčula</item>
      <item>Maroje Stjepović, OIB 82395996215</item>
      <item>GORICA 1 d.o.o. za građevno-obrtničke radove, trgovinu, turizam i usluge, OIB 86245531403, Put Republike 12,20000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82395996215</item>
      <item>, OIB null</item>
      <item>, OIB 00862047577</item>
      <item>, OIB 92770362982</item>
      <item>, OIB 82395996215</item>
      <item>, OIB 86245531403</item>
    </izvorni_sadrzaj>
    <derivirana_varijabla naziv="DomainObject.Predmet.SudioniciListNazivOIB_1">
      <item>, OIB null</item>
      <item>, OIB null</item>
      <item>, OIB 82395996215</item>
      <item>, OIB null</item>
      <item>, OIB 00862047577</item>
      <item>, OIB 92770362982</item>
      <item>, OIB 82395996215</item>
      <item>, OIB 86245531403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302</properties:Words>
  <properties:Characters>1575</properties:Characters>
  <properties:Lines>59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2016-03-09T09:06:00Z</dcterms:created>
  <dc:creator>Srđan Gavranić</dc:creator>
  <cp:lastModifiedBy>Srđan Gavranić</cp:lastModifiedBy>
  <cp:lastPrinted>2014-10-21T07:00:00Z</cp:lastPrinted>
  <dcterms:modified xmlns:xsi="http://www.w3.org/2001/XMLSchema-instance" xsi:type="dcterms:W3CDTF">2016-03-09T09:08:00Z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