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55f1" w14:paraId="08c55f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C858CF">
        <w:t>934</w:t>
      </w:r>
      <w:r w:rsidR="002E2049">
        <w:t>/</w:t>
      </w:r>
      <w:r w:rsidR="000E76C9">
        <w:t>16</w:t>
      </w:r>
      <w:r w:rsidR="002E2049">
        <w:t>-</w:t>
      </w:r>
      <w:r w:rsidR="00C858CF">
        <w:t>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C858CF">
        <w:t xml:space="preserve">VUKA BENZ d.o.o., Vukovar, </w:t>
      </w:r>
      <w:proofErr w:type="spellStart"/>
      <w:r w:rsidR="00C858CF">
        <w:t>Kudeljarska</w:t>
      </w:r>
      <w:proofErr w:type="spellEnd"/>
      <w:r w:rsidR="00C858CF">
        <w:t xml:space="preserve"> 6, MBS: 030115137, OIB: 88257478011,</w:t>
      </w:r>
      <w:r w:rsidR="00C803CD">
        <w:t xml:space="preserve"> </w:t>
      </w:r>
      <w:r w:rsidR="00951975">
        <w:t xml:space="preserve">dana </w:t>
      </w:r>
      <w:r w:rsidR="00C858CF">
        <w:t>23</w:t>
      </w:r>
      <w:r w:rsidR="00951975">
        <w:t xml:space="preserve">. </w:t>
      </w:r>
      <w:r w:rsidR="000E76C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C858CF">
        <w:t>Ivan Jurčić, OIB: 02124518883, Vinkovci, Kralja Tomislava 14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C858CF">
        <w:t>7.000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858CF">
        <w:t>934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  <w:r w:rsidR="00C858CF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C858CF">
        <w:t>Ivan Jurčić, OIB: 02124518883, Vinkovci, Kralja Tomislava 14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C76E3">
        <w:t>7.000</w:t>
      </w:r>
      <w:r w:rsidRPr="00853B55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858CF">
        <w:t>934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858CF">
        <w:t>Ivanu Jurčić, OIB: 02124518883, Vinkovci, Kralja Tomislava 14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858CF">
        <w:t>Ivan Jurčić, OIB: 02124518883, Vinkovci, Kralja Tomislava 14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C858CF" w:rsidR="000E06CF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C858CF">
        <w:t>934</w:t>
      </w:r>
      <w:r w:rsidR="00853B55">
        <w:t>/16-</w:t>
      </w:r>
      <w:r w:rsidR="00C858CF">
        <w:t>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C858CF">
        <w:rPr>
          <w:bCs/>
        </w:rPr>
        <w:t>20</w:t>
      </w:r>
      <w:r w:rsidRPr="00C119CF">
        <w:rPr>
          <w:bCs/>
        </w:rPr>
        <w:t xml:space="preserve">. </w:t>
      </w:r>
      <w:r w:rsidR="00C858CF">
        <w:rPr>
          <w:bCs/>
        </w:rPr>
        <w:t>travnja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C858CF">
        <w:t xml:space="preserve">VUKA BENZ d.o.o., Vukovar, </w:t>
      </w:r>
      <w:proofErr w:type="spellStart"/>
      <w:r w:rsidR="00C858CF">
        <w:t>Kudeljarska</w:t>
      </w:r>
      <w:proofErr w:type="spellEnd"/>
      <w:r w:rsidR="00C858CF">
        <w:t xml:space="preserve"> 6, MBS: 030115137, OIB: 88257478011</w:t>
      </w:r>
      <w:r w:rsidRPr="00C119CF">
        <w:rPr>
          <w:bCs/>
        </w:rPr>
        <w:t>,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58CF" w:rsidR="00C858CF">
      <w:pPr>
        <w:jc w:val="both"/>
      </w:pPr>
      <w:r w:rsidRPr="00C119CF">
        <w:rPr>
          <w:bCs/>
        </w:rPr>
        <w:tab/>
        <w:t>Zaključkom St-</w:t>
      </w:r>
      <w:r w:rsidR="00C858CF">
        <w:rPr>
          <w:bCs/>
        </w:rPr>
        <w:t>934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C858CF">
        <w:rPr>
          <w:bCs/>
        </w:rPr>
        <w:t>21</w:t>
      </w:r>
      <w:r w:rsidRPr="00C119CF">
        <w:rPr>
          <w:bCs/>
        </w:rPr>
        <w:t xml:space="preserve">. </w:t>
      </w:r>
      <w:r w:rsidR="00C858CF">
        <w:rPr>
          <w:bCs/>
        </w:rPr>
        <w:t>studenog</w:t>
      </w:r>
      <w:r w:rsidRPr="00C119CF">
        <w:rPr>
          <w:bCs/>
        </w:rPr>
        <w:t xml:space="preserve"> 201</w:t>
      </w:r>
      <w:r w:rsidR="00C858CF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C858CF">
        <w:t>Ivan Jurčić, OIB: 02124518883, Vinkovci, Kralja Tomislava 14</w:t>
      </w:r>
      <w:r w:rsidR="00C858CF"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C858CF">
        <w:rPr>
          <w:bCs/>
        </w:rPr>
        <w:t>1.000</w:t>
      </w:r>
      <w:r w:rsidRPr="00C119CF">
        <w:rPr>
          <w:bCs/>
        </w:rPr>
        <w:t xml:space="preserve">,00 kn u Fond za namirenje troškova stečajnog postupka u roku od 8 dana, </w:t>
      </w:r>
      <w:r w:rsidR="003C76E3">
        <w:rPr>
          <w:bCs/>
        </w:rPr>
        <w:t xml:space="preserve">te </w:t>
      </w:r>
      <w:r w:rsidR="00C858CF">
        <w:t xml:space="preserve">zaključkom broj St-934/16 od 17. veljače 2017. g. na uplatu dodatnog iznosa predujma u iznosu od 6.000,00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</w:r>
      <w:r w:rsidR="00C858CF">
        <w:t xml:space="preserve">Zaključak St-934/16 od </w:t>
      </w:r>
      <w:r w:rsidR="00C858CF">
        <w:rPr>
          <w:bCs/>
        </w:rPr>
        <w:t>21</w:t>
      </w:r>
      <w:r w:rsidR="00C858CF" w:rsidRPr="00C119CF">
        <w:rPr>
          <w:bCs/>
        </w:rPr>
        <w:t xml:space="preserve">. </w:t>
      </w:r>
      <w:r w:rsidR="00C858CF">
        <w:rPr>
          <w:bCs/>
        </w:rPr>
        <w:t>studenog</w:t>
      </w:r>
      <w:r w:rsidR="00C858CF" w:rsidRPr="00C119CF">
        <w:rPr>
          <w:bCs/>
        </w:rPr>
        <w:t xml:space="preserve"> 201</w:t>
      </w:r>
      <w:r w:rsidR="00C858CF">
        <w:rPr>
          <w:bCs/>
        </w:rPr>
        <w:t>6</w:t>
      </w:r>
      <w:r w:rsidR="00C858CF">
        <w:t xml:space="preserve">. g.,  osoba ovlaštena za zastupanje dužnika Ivan Jurčić, OIB: 02124518883, Vinkovci, Kralja Tomislava 14 je zaprimio dana 25. studenog 2016. g što je utvrđeno uvidom u povratnicu koja </w:t>
      </w:r>
      <w:proofErr w:type="spellStart"/>
      <w:r w:rsidR="00C858CF">
        <w:t>prileži</w:t>
      </w:r>
      <w:proofErr w:type="spellEnd"/>
      <w:r w:rsidR="00C858CF">
        <w:t xml:space="preserve"> spisu predmeta, te Zaključak od 17. veljače 2017. g..  zaprimio je 27. veljače 2017. g. što je utvrđeno uvidom u povratnicu koja </w:t>
      </w:r>
      <w:proofErr w:type="spellStart"/>
      <w:r w:rsidR="00C858CF">
        <w:t>prileži</w:t>
      </w:r>
      <w:proofErr w:type="spellEnd"/>
      <w:r w:rsidR="00C858CF">
        <w:t xml:space="preserve"> spisu predmeta,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858CF">
        <w:t>23</w:t>
      </w:r>
      <w:r w:rsidR="000E06CF">
        <w:t xml:space="preserve">. </w:t>
      </w:r>
      <w:r w:rsidR="005D589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7532AC" w:rsidRPr="007532A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C76E3">
        <w:t>Ivan Jurčić, Vinkovci, Kralja Tomislava 14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C76E3" w:rsidP="007E6D1A" w:rsidR="007E6D1A">
      <w:pPr>
        <w:numPr>
          <w:ilvl w:val="0"/>
          <w:numId w:val="11"/>
        </w:numPr>
      </w:pPr>
      <w:r>
        <w:t>22</w:t>
      </w:r>
      <w:r w:rsidR="007532AC">
        <w:t>/</w:t>
      </w:r>
      <w:r w:rsidR="005D5899">
        <w:t>6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972" w:rsidP="00C06AA6" w:rsidR="00C27972">
      <w:r>
        <w:separator/>
      </w:r>
    </w:p>
  </w:endnote>
  <w:endnote w:id="0" w:type="continuationSeparator">
    <w:p w:rsidRDefault="00C27972" w:rsidP="00C06AA6" w:rsidR="00C27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972" w:rsidP="00C06AA6" w:rsidR="00C27972">
      <w:r>
        <w:separator/>
      </w:r>
    </w:p>
  </w:footnote>
  <w:footnote w:id="0" w:type="continuationSeparator">
    <w:p w:rsidRDefault="00C27972" w:rsidP="00C06AA6" w:rsidR="00C27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04D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C76E3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3E2B"/>
    <w:rsid w:val="008D5E39"/>
    <w:rsid w:val="008E04D4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27972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0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0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F5177-E0E1-4F7F-BB67-6B38C3077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3419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2017-05-23T07:49:00Z</dcterms:created>
  <dc:creator>Korisnik</dc:creator>
  <cp:lastModifiedBy>Snježana Markotić Jurić</cp:lastModifiedBy>
  <cp:lastPrinted>2017-05-23T07:41:00Z</cp:lastPrinted>
  <dcterms:modified xmlns:xsi="http://www.w3.org/2001/XMLSchema-instance" xsi:type="dcterms:W3CDTF">2017-05-23T07:50:00Z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