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5361" w14:paraId="9325361" w:rsidRDefault="00DD2365" w:rsidP="00E17696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2A27C9">
        <w:t xml:space="preserve">6 </w:t>
      </w:r>
      <w:r>
        <w:t>St-</w:t>
      </w:r>
      <w:r w:rsidR="001B585A">
        <w:t>504</w:t>
      </w:r>
      <w:r w:rsidR="007F19C5">
        <w:t>/17</w:t>
      </w:r>
      <w:r w:rsidR="0072710A">
        <w:t>-</w:t>
      </w:r>
      <w:r w:rsidR="00D709C5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 w:rsidRP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jc w:val="center"/>
      </w:pPr>
    </w:p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491C03">
        <w:t>Financijska agencija, RC Osijek</w:t>
      </w:r>
      <w:r w:rsidR="002B005B">
        <w:t>, Osijek, L. Jagera 3</w:t>
      </w:r>
      <w:r w:rsidR="00F24BBF" w:rsidRPr="00810FE8">
        <w:t xml:space="preserve">, za otvaranje stečajnog  postupka nad dužnikom </w:t>
      </w:r>
      <w:r w:rsidR="001B585A">
        <w:t>ATELJE OLEANDER j.d.o.o. za usluge, Đakovo, B. A. Mandića 41, MBS: 030178398, OIB: 22122535932</w:t>
      </w:r>
      <w:r w:rsidR="0072710A">
        <w:t xml:space="preserve">, </w:t>
      </w:r>
      <w:r w:rsidR="003B4C28">
        <w:t xml:space="preserve">dana </w:t>
      </w:r>
      <w:r w:rsidR="00AA35FA">
        <w:t>8. lipnja</w:t>
      </w:r>
      <w:r w:rsidR="002A27C9">
        <w:t xml:space="preserve"> 2017.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E5D90" w:rsidP="00E17696" w:rsidR="004B741D">
      <w:pPr>
        <w:jc w:val="center"/>
      </w:pPr>
      <w:r>
        <w:t>z a k l j u č i o  j e :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7F19C5">
        <w:t>k</w:t>
      </w:r>
      <w:r w:rsidR="005E5D90">
        <w:t xml:space="preserve"> </w:t>
      </w:r>
      <w:r w:rsidR="00253A6A">
        <w:t xml:space="preserve">dužnika </w:t>
      </w:r>
      <w:r w:rsidR="001B585A">
        <w:t>Stojanka Glavurdić, OIB: 43606219581, Đakovo, B. A. Mandića 41</w:t>
      </w:r>
      <w:r w:rsidR="00EE3DEE">
        <w:t>,</w:t>
      </w:r>
      <w:r w:rsidR="00C34EAB">
        <w:t xml:space="preserve"> </w:t>
      </w:r>
      <w:r w:rsidR="005E5D90">
        <w:t>da u roku od 8 dana od dan</w:t>
      </w:r>
      <w:r w:rsidR="00B37B42">
        <w:t xml:space="preserve">a primitka ovog </w:t>
      </w:r>
      <w:r w:rsidR="007F19C5">
        <w:t>zaključka uplati</w:t>
      </w:r>
      <w:r w:rsidR="005E5D90">
        <w:t xml:space="preserve">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1B585A">
        <w:t>504</w:t>
      </w:r>
      <w:r w:rsidR="007F19C5">
        <w:t>-17</w:t>
      </w:r>
      <w:r w:rsidR="009E4A1C">
        <w:t>-</w:t>
      </w:r>
      <w:r w:rsidR="0072710A">
        <w:t>8500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1B585A">
        <w:t xml:space="preserve">ATELJE OLEANDER j.d.o.o. za usluge, Đakovo, B. A. Mandića 41, MBS: 030178398, OIB: 22122535932 </w:t>
      </w:r>
      <w:r w:rsidR="00A276A6">
        <w:t>(</w:t>
      </w:r>
      <w:r w:rsidR="005E5D90">
        <w:t>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A276A6">
        <w:t xml:space="preserve">zakonski zastupnik </w:t>
      </w:r>
      <w:r w:rsidR="001B585A">
        <w:t xml:space="preserve">Stojanka Glavurdić, OIB: 43606219581, Đakovo, B. A. Mandića 41 </w:t>
      </w:r>
      <w:r w:rsidR="005E5D90">
        <w:t>ne plat</w:t>
      </w:r>
      <w:r w:rsidR="00A276A6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A276A6">
        <w:t xml:space="preserve">zakonski zastupnik dužnika </w:t>
      </w:r>
      <w:r w:rsidR="001B585A">
        <w:t>Stojanka Glavurdić, OIB: 43606219581, Đakovo, B. A. Mandića 41</w:t>
      </w:r>
      <w:r w:rsidR="009855A5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A276A6">
        <w:t xml:space="preserve">zakonski zastupnik dužnika </w:t>
      </w:r>
      <w:r w:rsidR="001B585A">
        <w:t>Stojanka Glavurdić, OIB: 43606219581, Đakovo, B. A. Mandića 41</w:t>
      </w:r>
      <w:r w:rsidR="002B005B">
        <w:t xml:space="preserve"> </w:t>
      </w:r>
      <w:r>
        <w:t>ne postup</w:t>
      </w:r>
      <w:r w:rsidR="00A276A6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A276A6" w:rsidP="00F81165" w:rsidR="00A276A6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B37B42" w:rsidR="00B37B42">
      <w:pPr>
        <w:jc w:val="right"/>
      </w:pPr>
      <w:r>
        <w:t>Broj: 6 St-</w:t>
      </w:r>
      <w:r w:rsidR="001B585A">
        <w:t>504</w:t>
      </w:r>
      <w:r w:rsidR="00A276A6">
        <w:t>/17</w:t>
      </w:r>
      <w:r w:rsidR="00D709C5">
        <w:t>-3</w:t>
      </w: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F24BBF" w:rsidP="00B37B42" w:rsidR="00E17696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2A27C9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B37B42" w:rsidR="009E4A1C">
      <w:pPr>
        <w:ind w:firstLine="705"/>
        <w:jc w:val="both"/>
      </w:pPr>
      <w:r w:rsidRPr="002A27C9">
        <w:t xml:space="preserve">7. </w:t>
      </w:r>
      <w:r w:rsidR="002A27C9">
        <w:tab/>
      </w:r>
      <w:r w:rsidRPr="002A27C9">
        <w:t>Poziva</w:t>
      </w:r>
      <w:r w:rsidR="00A276A6">
        <w:t xml:space="preserve"> se</w:t>
      </w:r>
      <w:r w:rsidR="00B37B42">
        <w:t xml:space="preserve"> </w:t>
      </w:r>
      <w:r w:rsidR="00A276A6">
        <w:t xml:space="preserve">zakonski zastupnik dužnika </w:t>
      </w:r>
      <w:r w:rsidR="001B585A">
        <w:t>Stojanka Glavurdić, OIB: 43606219581, Đakovo, B. A. Mandića 41</w:t>
      </w:r>
      <w:r w:rsidR="00AA35FA">
        <w:t xml:space="preserve"> </w:t>
      </w:r>
      <w:r w:rsidRPr="002A27C9">
        <w:t>da u roku od 8 dana od dana primitka ovog zaključka, u dogovoru s</w:t>
      </w:r>
      <w:r w:rsidR="00B37B42">
        <w:t>a stečajnim upraviteljem sastave</w:t>
      </w:r>
      <w:r w:rsidRPr="002A27C9">
        <w:t xml:space="preserve"> Zapisnik o arhiviranju poslovne dokumentacije </w:t>
      </w:r>
      <w:r w:rsidR="00B37B42">
        <w:t>dužnika te isti potpisan dostave</w:t>
      </w:r>
      <w:r w:rsidRPr="002A27C9">
        <w:t xml:space="preserve"> u spis a u kojem će se navesti da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EE3DEE" w:rsidR="00E17696">
      <w:pPr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A35FA">
        <w:t>8. lipnja</w:t>
      </w:r>
      <w:r w:rsidR="002A27C9">
        <w:t xml:space="preserve"> 2017</w:t>
      </w:r>
      <w:r w:rsidR="00DD2365">
        <w:t>.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2A27C9">
        <w:t xml:space="preserve">Žana Bem </w:t>
      </w:r>
      <w:r w:rsidR="004B741D">
        <w:tab/>
      </w:r>
      <w:r w:rsidR="004B741D">
        <w:tab/>
      </w:r>
      <w:r>
        <w:t xml:space="preserve">                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AA2127" w:rsidP="00470B34" w:rsidR="00AA2127">
      <w:pPr>
        <w:numPr>
          <w:ilvl w:val="0"/>
          <w:numId w:val="6"/>
        </w:numPr>
        <w:jc w:val="both"/>
      </w:pPr>
      <w:r>
        <w:t xml:space="preserve">z.z. dužnika </w:t>
      </w:r>
    </w:p>
    <w:p w:rsidRDefault="00F81165" w:rsidP="00470B34" w:rsidR="00B37B42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</w:t>
      </w:r>
      <w:r w:rsidR="00AA35FA">
        <w:t>. 8/7</w:t>
      </w: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DEB" w:rsidR="006E0DEB">
      <w:r>
        <w:separator/>
      </w:r>
    </w:p>
  </w:endnote>
  <w:endnote w:id="0" w:type="continuationSeparator">
    <w:p w:rsidRDefault="006E0DEB" w:rsidR="006E0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DEB" w:rsidR="006E0DEB">
      <w:r>
        <w:separator/>
      </w:r>
    </w:p>
  </w:footnote>
  <w:footnote w:id="0" w:type="continuationSeparator">
    <w:p w:rsidRDefault="006E0DEB" w:rsidR="006E0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A732D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77D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A732D"/>
    <w:rsid w:val="001B585A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A27C9"/>
    <w:rsid w:val="002B005B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1C03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D1526"/>
    <w:rsid w:val="006E0DEB"/>
    <w:rsid w:val="006F102E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7F19C5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855A5"/>
    <w:rsid w:val="00994095"/>
    <w:rsid w:val="009B61F0"/>
    <w:rsid w:val="009C13EB"/>
    <w:rsid w:val="009E4A1C"/>
    <w:rsid w:val="00A025E8"/>
    <w:rsid w:val="00A063B2"/>
    <w:rsid w:val="00A07AC6"/>
    <w:rsid w:val="00A14779"/>
    <w:rsid w:val="00A15323"/>
    <w:rsid w:val="00A27295"/>
    <w:rsid w:val="00A276A6"/>
    <w:rsid w:val="00A402F9"/>
    <w:rsid w:val="00A45AC5"/>
    <w:rsid w:val="00A91ED3"/>
    <w:rsid w:val="00A96A2B"/>
    <w:rsid w:val="00AA2127"/>
    <w:rsid w:val="00AA35FA"/>
    <w:rsid w:val="00AB56F9"/>
    <w:rsid w:val="00AC07BA"/>
    <w:rsid w:val="00AD24AA"/>
    <w:rsid w:val="00B11D59"/>
    <w:rsid w:val="00B36F3A"/>
    <w:rsid w:val="00B37A22"/>
    <w:rsid w:val="00B37B42"/>
    <w:rsid w:val="00B41F79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C5360"/>
    <w:rsid w:val="00CE19FA"/>
    <w:rsid w:val="00CF4431"/>
    <w:rsid w:val="00D178DC"/>
    <w:rsid w:val="00D217E4"/>
    <w:rsid w:val="00D43D85"/>
    <w:rsid w:val="00D64559"/>
    <w:rsid w:val="00D709C5"/>
    <w:rsid w:val="00D7740E"/>
    <w:rsid w:val="00D85A5F"/>
    <w:rsid w:val="00D86163"/>
    <w:rsid w:val="00D913A9"/>
    <w:rsid w:val="00DB1D2F"/>
    <w:rsid w:val="00DC7BF5"/>
    <w:rsid w:val="00DD2365"/>
    <w:rsid w:val="00DE3087"/>
    <w:rsid w:val="00DE58F9"/>
    <w:rsid w:val="00E1321F"/>
    <w:rsid w:val="00E17696"/>
    <w:rsid w:val="00E33E37"/>
    <w:rsid w:val="00E430E2"/>
    <w:rsid w:val="00E55AA4"/>
    <w:rsid w:val="00E73CF8"/>
    <w:rsid w:val="00E842BF"/>
    <w:rsid w:val="00E91BC9"/>
    <w:rsid w:val="00E9392A"/>
    <w:rsid w:val="00EB23CC"/>
    <w:rsid w:val="00EB3D75"/>
    <w:rsid w:val="00ED0232"/>
    <w:rsid w:val="00ED3737"/>
    <w:rsid w:val="00EE3DEE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A73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3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3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3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3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A73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3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3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3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3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ATELJE OLEANDER j.d.o.o. za usluge</izvorni_sadrzaj>
    <derivirana_varijabla naziv="DomainObject.Predmet.ProtustrankaFormated_1">  ATELJE OLEANDER j.d.o.o. za usluge</derivirana_varijabla>
  </DomainObject.Predmet.ProtustrankaFormated>
  <DomainObject.Predmet.ProtustrankaFormatedOIB>
    <izvorni_sadrzaj>  ATELJE OLEANDER j.d.o.o. za usluge, OIB 22122535932</izvorni_sadrzaj>
    <derivirana_varijabla naziv="DomainObject.Predmet.ProtustrankaFormatedOIB_1">  ATELJE OLEANDER j.d.o.o. za usluge, OIB 22122535932</derivirana_varijabla>
  </DomainObject.Predmet.ProtustrankaFormatedOIB>
  <DomainObject.Predmet.ProtustrankaFormatedWithAdress>
    <izvorni_sadrzaj> ATELJE OLEANDER j.d.o.o. za usluge, Biskupa Antuna Mandića 41, 31400 Đakovo</izvorni_sadrzaj>
    <derivirana_varijabla naziv="DomainObject.Predmet.ProtustrankaFormatedWithAdress_1"> ATELJE OLEANDER j.d.o.o. za usluge, Biskupa Antuna Mandića 41, 31400 Đakovo</derivirana_varijabla>
  </DomainObject.Predmet.ProtustrankaFormatedWithAdress>
  <DomainObject.Predmet.ProtustrankaFormatedWithAdressOIB>
    <izvorni_sadrzaj> ATELJE OLEANDER j.d.o.o. za usluge, OIB 22122535932, Biskupa Antuna Mandića 41, 31400 Đakovo</izvorni_sadrzaj>
    <derivirana_varijabla naziv="DomainObject.Predmet.ProtustrankaFormatedWithAdressOIB_1"> ATELJE OLEANDER j.d.o.o. za usluge, OIB 22122535932, Biskupa Antuna Mandića 41, 31400 Đakovo</derivirana_varijabla>
  </DomainObject.Predmet.ProtustrankaFormatedWithAdressOIB>
  <DomainObject.Predmet.ProtustrankaWithAdress>
    <izvorni_sadrzaj>ATELJE OLEANDER j.d.o.o. za usluge Biskupa Antuna Mandića 41, 31400 Đakovo</izvorni_sadrzaj>
    <derivirana_varijabla naziv="DomainObject.Predmet.ProtustrankaWithAdress_1">ATELJE OLEANDER j.d.o.o. za usluge Biskupa Antuna Mandića 41, 31400 Đakovo</derivirana_varijabla>
  </DomainObject.Predmet.ProtustrankaWithAdress>
  <DomainObject.Predmet.ProtustrankaWithAdressOIB>
    <izvorni_sadrzaj>ATELJE OLEANDER j.d.o.o. za usluge, OIB 22122535932, Biskupa Antuna Mandića 41, 31400 Đakovo</izvorni_sadrzaj>
    <derivirana_varijabla naziv="DomainObject.Predmet.ProtustrankaWithAdressOIB_1">ATELJE OLEANDER j.d.o.o. za usluge, OIB 22122535932, Biskupa Antuna Mandića 41, 31400 Đakovo</derivirana_varijabla>
  </DomainObject.Predmet.ProtustrankaWithAdressOIB>
  <DomainObject.Predmet.ProtustrankaNazivFormated>
    <izvorni_sadrzaj>ATELJE OLEANDER j.d.o.o. za usluge</izvorni_sadrzaj>
    <derivirana_varijabla naziv="DomainObject.Predmet.ProtustrankaNazivFormated_1">ATELJE OLEANDER j.d.o.o. za usluge</derivirana_varijabla>
  </DomainObject.Predmet.ProtustrankaNazivFormated>
  <DomainObject.Predmet.ProtustrankaNazivFormatedOIB>
    <izvorni_sadrzaj>ATELJE OLEANDER j.d.o.o. za usluge, OIB 22122535932</izvorni_sadrzaj>
    <derivirana_varijabla naziv="DomainObject.Predmet.ProtustrankaNazivFormatedOIB_1">ATELJE OLEANDER j.d.o.o. za usluge, OIB 22122535932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ATELJE OLEANDER j.d.o.o. za usluge</item>
    </izvorni_sadrzaj>
    <derivirana_varijabla naziv="DomainObject.Predmet.ProtuStrankaListFormated_1">
      <item>ATELJE OLEANDER j.d.o.o. za usluge</item>
    </derivirana_varijabla>
  </DomainObject.Predmet.ProtuStrankaListFormated>
  <DomainObject.Predmet.ProtuStrankaListFormatedOIB>
    <izvorni_sadrzaj>
      <item>ATELJE OLEANDER j.d.o.o. za usluge, OIB 22122535932</item>
    </izvorni_sadrzaj>
    <derivirana_varijabla naziv="DomainObject.Predmet.ProtuStrankaListFormatedOIB_1">
      <item>ATELJE OLEANDER j.d.o.o. za usluge, OIB 22122535932</item>
    </derivirana_varijabla>
  </DomainObject.Predmet.ProtuStrankaListFormatedOIB>
  <DomainObject.Predmet.ProtuStrankaListFormatedWithAdress>
    <izvorni_sadrzaj>
      <item>ATELJE OLEANDER j.d.o.o. za usluge, Biskupa Antuna Mandića 41, 31400 Đakovo</item>
    </izvorni_sadrzaj>
    <derivirana_varijabla naziv="DomainObject.Predmet.ProtuStrankaListFormatedWithAdress_1">
      <item>ATELJE OLEANDER j.d.o.o. za usluge, Biskupa Antuna Mandića 41, 31400 Đakovo</item>
    </derivirana_varijabla>
  </DomainObject.Predmet.ProtuStrankaListFormatedWithAdress>
  <DomainObject.Predmet.ProtuStrankaListFormatedWithAdressOIB>
    <izvorni_sadrzaj>
      <item>ATELJE OLEANDER j.d.o.o. za usluge, OIB 22122535932, Biskupa Antuna Mandića 41, 31400 Đakovo</item>
    </izvorni_sadrzaj>
    <derivirana_varijabla naziv="DomainObject.Predmet.ProtuStrankaListFormatedWithAdressOIB_1">
      <item>ATELJE OLEANDER j.d.o.o. za usluge, OIB 22122535932, Biskupa Antuna Mandića 41, 31400 Đakovo</item>
    </derivirana_varijabla>
  </DomainObject.Predmet.ProtuStrankaListFormatedWithAdressOIB>
  <DomainObject.Predmet.ProtuStrankaListNazivFormated>
    <izvorni_sadrzaj>
      <item>ATELJE OLEANDER j.d.o.o. za usluge</item>
    </izvorni_sadrzaj>
    <derivirana_varijabla naziv="DomainObject.Predmet.ProtuStrankaListNazivFormated_1">
      <item>ATELJE OLEANDER j.d.o.o. za usluge</item>
    </derivirana_varijabla>
  </DomainObject.Predmet.ProtuStrankaListNazivFormated>
  <DomainObject.Predmet.ProtuStrankaListNazivFormatedOIB>
    <izvorni_sadrzaj>
      <item>ATELJE OLEANDER j.d.o.o. za usluge, OIB 22122535932</item>
    </izvorni_sadrzaj>
    <derivirana_varijabla naziv="DomainObject.Predmet.ProtuStrankaListNazivFormatedOIB_1">
      <item>ATELJE OLEANDER j.d.o.o. za usluge, OIB 22122535932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ATELJE OLEANDER j.d.o.o. za usluge</izvorni_sadrzaj>
    <derivirana_varijabla naziv="DomainObject.Predmet.ProtustrankaIDrugi_1">ATELJE OLEANDER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ATELJE OLEANDER j.d.o.o. za usluge, OIB 22122535932, Biskupa Antuna Mandića 41, 31400 Đakovo</izvorni_sadrzaj>
    <derivirana_varijabla naziv="DomainObject.Predmet.ProtustrankaIDrugiAdressOIB_1">ATELJE OLEANDER j.d.o.o. za usluge, OIB 22122535932, Biskupa Antuna Mandića 41,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ATELJE OLEANDER j.d.o.o. za usluge</item>
    </izvorni_sadrzaj>
    <derivirana_varijabla naziv="DomainObject.Predmet.SudioniciListNaziv_1">
      <item>FINA RC OSIJEK</item>
      <item>ATELJE OLEANDER j.d.o.o. za usluge</item>
    </derivirana_varijabla>
  </DomainObject.Predmet.SudioniciListNaziv>
  <DomainObject.Predmet.SudioniciListAdressOIB>
    <izvorni_sadrzaj>
      <item>FINA RC OSIJEK, OIB 85821130368</item>
      <item>ATELJE OLEANDER j.d.o.o. za usluge, OIB 22122535932, Biskupa Antuna Mandića 41,31400 Đakovo</item>
    </izvorni_sadrzaj>
    <derivirana_varijabla naziv="DomainObject.Predmet.SudioniciListAdressOIB_1">
      <item>FINA RC OSIJEK, OIB 85821130368</item>
      <item>ATELJE OLEANDER j.d.o.o. za usluge, OIB 22122535932, Biskupa Antuna Mandića 41,31400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22122535932</item>
    </izvorni_sadrzaj>
    <derivirana_varijabla naziv="DomainObject.Predmet.SudioniciListNazivOIB_1">
      <item>, OIB 85821130368</item>
      <item>, OIB 22122535932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6EEEF4-A2D8-4785-95C1-A5B85E0285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2485</properties:Characters>
  <properties:Lines>93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2017-06-08T11:25:00Z</dcterms:created>
  <dc:creator>hermanj</dc:creator>
  <cp:lastModifiedBy>Žana Bem</cp:lastModifiedBy>
  <cp:lastPrinted>2017-04-13T09:47:00Z</cp:lastPrinted>
  <dcterms:modified xmlns:xsi="http://www.w3.org/2001/XMLSchema-instance" xsi:type="dcterms:W3CDTF">2017-06-08T11:27:00Z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