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b5e2" w14:paraId="ba0b5e2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C05C1F">
        <w:t>-2868</w:t>
      </w:r>
      <w:r w:rsidR="00A019E5">
        <w:t>/16</w:t>
      </w:r>
      <w:r w:rsidR="00A5197D">
        <w:t>-12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>Trgovački sud u Zagrebu, po sucu Gordanu Zubaku, u stečajnom p</w:t>
      </w:r>
      <w:r w:rsidR="00C05C1F">
        <w:rPr>
          <w:lang w:val="pt-BR"/>
        </w:rPr>
        <w:t>ostupku</w:t>
      </w:r>
      <w:r w:rsidRPr="00586DD5">
        <w:rPr>
          <w:lang w:val="pt-BR"/>
        </w:rPr>
        <w:t xml:space="preserve">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 xml:space="preserve">, za otvaranje stečajnog postupka nad dužnikom </w:t>
      </w:r>
      <w:r w:rsidR="00C05C1F" w:rsidRPr="00C05C1F">
        <w:rPr>
          <w:lang w:val="pt-BR"/>
        </w:rPr>
        <w:t>ARA IZGRADNJA d.o.o., Zagreb, Ivane Brlić-Mažuranić 23, OIB: 48156482422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D76E73">
        <w:rPr>
          <w:lang w:val="pt-BR"/>
        </w:rPr>
        <w:t>18</w:t>
      </w:r>
      <w:r w:rsidR="00A019E5">
        <w:rPr>
          <w:lang w:val="pt-BR"/>
        </w:rPr>
        <w:t>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05C1F" w:rsidRPr="00C05C1F">
        <w:rPr>
          <w:lang w:val="pt-BR"/>
        </w:rPr>
        <w:t xml:space="preserve">ARA IZGRADNJA d.o.o., Zagreb, Ivane Brlić-Mažuranić 23, </w:t>
      </w:r>
      <w:r w:rsidRPr="00586DD5">
        <w:t xml:space="preserve">za dan </w:t>
      </w:r>
      <w:r w:rsidR="00C05C1F">
        <w:br/>
        <w:t>23</w:t>
      </w:r>
      <w:r w:rsidR="000076EB">
        <w:t xml:space="preserve">. </w:t>
      </w:r>
      <w:r w:rsidR="00C05C1F">
        <w:t>studeni 2016. u 11,15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C05C1F">
        <w:t>OTP banka Hrvatska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D76E73">
        <w:t>18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A5197D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197D" w:rsidP="004E13E6" w:rsidR="00A5197D">
      <w:pPr>
        <w:jc w:val="right"/>
      </w:pPr>
    </w:p>
    <w:p w:rsidRDefault="00A5197D" w:rsidP="004E13E6" w:rsidR="00A5197D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5197D" w:rsidP="004E13E6" w:rsidR="00A5197D">
      <w:pPr>
        <w:jc w:val="right"/>
      </w:pPr>
      <w:r>
        <w:t>ovlašteni službenik</w:t>
      </w:r>
    </w:p>
    <w:p w:rsidRDefault="00A5197D" w:rsidP="004E13E6" w:rsidR="00A5197D">
      <w:pPr>
        <w:jc w:val="right"/>
      </w:pPr>
      <w:r>
        <w:t>Katica Franjić</w:t>
      </w:r>
    </w:p>
    <w:p w:rsidRDefault="00733542" w:rsidP="00A5197D" w:rsidR="00733542">
      <w:pPr>
        <w:ind w:left="1080"/>
      </w:pPr>
    </w:p>
    <w:sectPr w:rsidSect="00D76E73" w:rsidR="00733542">
      <w:pgSz w:h="15840" w:w="12240"/>
      <w:pgMar w:gutter="0" w:footer="708" w:header="708" w:left="1800" w:bottom="1440" w:right="180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76EB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A019E5"/>
    <w:rsid w:val="00A34C9C"/>
    <w:rsid w:val="00A45CFF"/>
    <w:rsid w:val="00A5197D"/>
    <w:rsid w:val="00A76551"/>
    <w:rsid w:val="00B47261"/>
    <w:rsid w:val="00B639DE"/>
    <w:rsid w:val="00BF0BBF"/>
    <w:rsid w:val="00C05C1F"/>
    <w:rsid w:val="00C34AA2"/>
    <w:rsid w:val="00C517C6"/>
    <w:rsid w:val="00CD0B3B"/>
    <w:rsid w:val="00D03437"/>
    <w:rsid w:val="00D47D35"/>
    <w:rsid w:val="00D52D3B"/>
    <w:rsid w:val="00D74489"/>
    <w:rsid w:val="00D76E73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za ročište</izvorni_sadrzaj>
    <derivirana_varijabla naziv="DomainObject.Primjedba_1">- 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IZGRADNJA  d.o.o. zastupanog po punomoćniku Ilija Aračić</izvorni_sadrzaj>
    <derivirana_varijabla naziv="DomainObject.Predmet.ProtustrankaFormated_1">  ARA IZGRADNJA  d.o.o. zastupanog po punomoćniku Ilija Aračić</derivirana_varijabla>
  </DomainObject.Predmet.ProtustrankaFormated>
  <DomainObject.Predmet.ProtustrankaFormatedOIB>
    <izvorni_sadrzaj>  ARA IZGRADNJA  d.o.o., OIB 48156482422 zastupanog po punomoćniku Ilija Aračić</izvorni_sadrzaj>
    <derivirana_varijabla naziv="DomainObject.Predmet.ProtustrankaFormatedOIB_1">  ARA IZGRADNJA  d.o.o., OIB 48156482422 zastupanog po punomoćniku Ilija Aračić</derivirana_varijabla>
  </DomainObject.Predmet.ProtustrankaFormatedOIB>
  <DomainObject.Predmet.ProtustrankaFormatedWithAdress>
    <izvorni_sadrzaj> ARA IZGRADNJA  d.o.o., Ivane Brlić-Mažuranić 23, 10000 Zagreb zastupanog po punomoćniku Ilija Aračić</izvorni_sadrzaj>
    <derivirana_varijabla naziv="DomainObject.Predmet.ProtustrankaFormatedWithAdress_1"> ARA IZGRADNJA  d.o.o., Ivane Brlić-Mažuranić 23, 10000 Zagreb zastupanog po punomoćniku Ilija Aračić</derivirana_varijabla>
  </DomainObject.Predmet.ProtustrankaFormatedWithAdress>
  <DomainObject.Predmet.ProtustrankaFormatedWithAdressOIB>
    <izvorni_sadrzaj> ARA IZGRADNJA  d.o.o., OIB 48156482422, Ivane Brlić-Mažuranić 23, 10000 Zagreb zastupanog po punomoćniku Ilija Aračić</izvorni_sadrzaj>
    <derivirana_varijabla naziv="DomainObject.Predmet.ProtustrankaFormatedWithAdressOIB_1"> ARA IZGRADNJA  d.o.o., OIB 48156482422, Ivane Brlić-Mažuranić 23, 10000 Zagreb zastupanog po punomoćniku Ilija Aračić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Aračić</izvorni_sadrzaj>
    <derivirana_varijabla naziv="DomainObject.Predmet.StrankaFormated_1">  FINA Regionalni centar Zagreb; Ilija Aračić</derivirana_varijabla>
  </DomainObject.Predmet.StrankaFormated>
  <DomainObject.Predmet.StrankaFormatedOIB>
    <izvorni_sadrzaj>  FINA Regionalni centar Zagreb, OIB 85821130368; Ilija Aračić, OIB 16741546568</izvorni_sadrzaj>
    <derivirana_varijabla naziv="DomainObject.Predmet.StrankaFormatedOIB_1">  FINA Regionalni centar Zagreb, OIB 85821130368; Ilija Aračić, OIB 16741546568</derivirana_varijabla>
  </DomainObject.Predmet.StrankaFormatedOIB>
  <DomainObject.Predmet.StrankaFormatedWithAdress>
    <izvorni_sadrzaj> FINA Regionalni centar Zagreb, Trg svibanjskih žrtava 1995. br. 1, 10000 Zagreb; Ilija Aračić, Praha 26, 10291 Zdenci Brdovečki</izvorni_sadrzaj>
    <derivirana_varijabla naziv="DomainObject.Predmet.StrankaFormatedWithAdress_1"> FINA Regionalni centar Zagreb, Trg svibanjskih žrtava 1995. br. 1, 10000 Zagreb; Ilija Aračić, Praha 26, 10291 Zdenci Brdovečki</derivirana_varijabla>
  </DomainObject.Predmet.StrankaFormatedWithAdress>
  <DomainObject.Predmet.StrankaFormatedWithAdressOIB>
    <izvorni_sadrzaj> FINA Regionalni centar Zagreb, OIB 85821130368, Trg svibanjskih žrtava 1995. br. 1, 10000 Zagreb; Ilija Aračić, OIB 16741546568, Praha 26, 10291 Zdenci Brdovečki</izvorni_sadrzaj>
    <derivirana_varijabla naziv="DomainObject.Predmet.StrankaFormatedWithAdressOIB_1"> FINA Regionalni centar Zagreb, OIB 85821130368, Trg svibanjskih žrtava 1995. br. 1, 10000 Zagreb; Ilija Aračić, OIB 16741546568, Praha 26, 10291 Zdenci Brdovečki</derivirana_varijabla>
  </DomainObject.Predmet.StrankaFormatedWithAdressOIB>
  <DomainObject.Predmet.StrankaWithAdress>
    <izvorni_sadrzaj>FINA Regionalni centar Zagreb Trg svibanjskih žrtava 1995. br. 1,10000 Zagreb,Ilija Aračić Praha 26,10291 Zdenci Brdovečki</izvorni_sadrzaj>
    <derivirana_varijabla naziv="DomainObject.Predmet.StrankaWithAdress_1">FINA Regionalni centar Zagreb Trg svibanjskih žrtava 1995. br. 1,10000 Zagreb,Ilija Aračić Praha 26,10291 Zdenci Brdovečki</derivirana_varijabla>
  </DomainObject.Predmet.StrankaWithAdress>
  <DomainObject.Predmet.StrankaWithAdressOIB>
    <izvorni_sadrzaj>FINA Regionalni centar Zagreb, OIB 85821130368, Trg svibanjskih žrtava 1995. br. 1,10000 Zagreb,Ilija Aračić, OIB 16741546568, Praha 26,10291 Zdenci Brdovečki</izvorni_sadrzaj>
    <derivirana_varijabla naziv="DomainObject.Predmet.StrankaWithAdressOIB_1">FINA Regionalni centar Zagreb, OIB 85821130368, Trg svibanjskih žrtava 1995. br. 1,10000 Zagreb,Ilija Aračić, OIB 16741546568, Praha 26,10291 Zdenci Brdovečki</derivirana_varijabla>
  </DomainObject.Predmet.StrankaWithAdressOIB>
  <DomainObject.Predmet.StrankaNazivFormated>
    <izvorni_sadrzaj>FINA Regionalni centar Zagreb,Ilija Aračić</izvorni_sadrzaj>
    <derivirana_varijabla naziv="DomainObject.Predmet.StrankaNazivFormated_1">FINA Regionalni centar Zagreb,Ilija Aračić</derivirana_varijabla>
  </DomainObject.Predmet.StrankaNazivFormated>
  <DomainObject.Predmet.StrankaNazivFormatedOIB>
    <izvorni_sadrzaj>FINA Regionalni centar Zagreb, OIB 85821130368,Ilija Aračić, OIB 16741546568</izvorni_sadrzaj>
    <derivirana_varijabla naziv="DomainObject.Predmet.StrankaNazivFormatedOIB_1">FINA Regionalni centar Zagreb, OIB 85821130368,Ilija Aračić, OIB 16741546568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Ilija Aračić</item>
    </izvorni_sadrzaj>
    <derivirana_varijabla naziv="DomainObject.Predmet.StrankaListFormated_1">
      <item>FINA Regionalni centar Zagreb</item>
      <item>Ilija Aračić</item>
    </derivirana_varijabla>
  </DomainObject.Predmet.StrankaListFormated>
  <DomainObject.Predmet.StrankaListFormatedOIB>
    <izvorni_sadrzaj>
      <item>FINA Regionalni centar Zagreb, OIB 85821130368</item>
      <item>Ilija Aračić, OIB 16741546568</item>
    </izvorni_sadrzaj>
    <derivirana_varijabla naziv="DomainObject.Predmet.StrankaListFormatedOIB_1">
      <item>FINA Regionalni centar Zagreb, OIB 85821130368</item>
      <item>Ilija Aračić, OIB 16741546568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Aračić, Praha 26, 10291 Zdenci Brdovečki</item>
    </izvorni_sadrzaj>
    <derivirana_varijabla naziv="DomainObject.Predmet.StrankaListFormatedWithAdress_1">
      <item>FINA Regionalni centar Zagreb, Trg svibanjskih žrtava 1995. br. 1, 10000 Zagreb</item>
      <item>Ilija Aračić, Praha 26, 10291 Zdenci Brdovečki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Aračić, OIB 16741546568, Praha 26, 10291 Zdenci Brdovečki</item>
    </izvorni_sadrzaj>
    <derivirana_varijabla naziv="DomainObject.Predmet.StrankaListFormatedWithAdressOIB_1">
      <item>FINA Regionalni centar Zagreb, OIB 85821130368, Trg svibanjskih žrtava 1995. br. 1, 10000 Zagreb</item>
      <item>Ilija Aračić, OIB 16741546568, Praha 26, 10291 Zdenci Brdovečki</item>
    </derivirana_varijabla>
  </DomainObject.Predmet.StrankaListFormatedWithAdressOIB>
  <DomainObject.Predmet.StrankaListNazivFormated>
    <izvorni_sadrzaj>
      <item>FINA Regionalni centar Zagreb</item>
      <item>Ilija Aračić</item>
    </izvorni_sadrzaj>
    <derivirana_varijabla naziv="DomainObject.Predmet.StrankaListNazivFormated_1">
      <item>FINA Regionalni centar Zagreb</item>
      <item>Ilija Aračić</item>
    </derivirana_varijabla>
  </DomainObject.Predmet.StrankaListNazivFormated>
  <DomainObject.Predmet.StrankaListNazivFormatedOIB>
    <izvorni_sadrzaj>
      <item>FINA Regionalni centar Zagreb, OIB 85821130368</item>
      <item>Ilija Aračić, OIB 16741546568</item>
    </izvorni_sadrzaj>
    <derivirana_varijabla naziv="DomainObject.Predmet.StrankaListNazivFormatedOIB_1">
      <item>FINA Regionalni centar Zagreb, OIB 85821130368</item>
      <item>Ilija Aračić, OIB 16741546568</item>
    </derivirana_varijabla>
  </DomainObject.Predmet.StrankaListNazivFormatedOIB>
  <DomainObject.Predmet.ProtuStrankaListFormated>
    <izvorni_sadrzaj>
      <item>ARA IZGRADNJA  d.o.o. zastupanog po punomoćniku Ilija Aračić</item>
    </izvorni_sadrzaj>
    <derivirana_varijabla naziv="DomainObject.Predmet.ProtuStrankaListFormated_1">
      <item>ARA IZGRADNJA  d.o.o. zastupanog po punomoćniku Ilija Aračić</item>
    </derivirana_varijabla>
  </DomainObject.Predmet.ProtuStrankaListFormated>
  <DomainObject.Predmet.ProtuStrankaListFormatedOIB>
    <izvorni_sadrzaj>
      <item>ARA IZGRADNJA  d.o.o., OIB 48156482422 zastupanog po punomoćniku Ilija Aračić</item>
    </izvorni_sadrzaj>
    <derivirana_varijabla naziv="DomainObject.Predmet.ProtuStrankaListFormatedOIB_1">
      <item>ARA IZGRADNJA  d.o.o., OIB 48156482422 zastupanog po punomoćniku Ilija Aračić</item>
    </derivirana_varijabla>
  </DomainObject.Predmet.ProtuStrankaListFormatedOIB>
  <DomainObject.Predmet.ProtuStrankaListFormatedWithAdress>
    <izvorni_sadrzaj>
      <item>ARA IZGRADNJA  d.o.o., Ivane Brlić-Mažuranić 23, 10000 Zagreb zastupanog po punomoćniku Ilija Aračić</item>
    </izvorni_sadrzaj>
    <derivirana_varijabla naziv="DomainObject.Predmet.ProtuStrankaListFormatedWithAdress_1">
      <item>ARA IZGRADNJA  d.o.o., Ivane Brlić-Mažuranić 23, 10000 Zagreb zastupanog po punomoćniku Ilija Aračić</item>
    </derivirana_varijabla>
  </DomainObject.Predmet.ProtuStrankaListFormatedWithAdress>
  <DomainObject.Predmet.ProtuStrankaListFormatedWithAdressOIB>
    <izvorni_sadrzaj>
      <item>ARA IZGRADNJA  d.o.o., OIB 48156482422, Ivane Brlić-Mažuranić 23, 10000 Zagreb zastupanog po punomoćniku Ilija Aračić</item>
    </izvorni_sadrzaj>
    <derivirana_varijabla naziv="DomainObject.Predmet.ProtuStrankaListFormatedWithAdressOIB_1">
      <item>ARA IZGRADNJA  d.o.o., OIB 48156482422, Ivane Brlić-Mažuranić 23, 10000 Zagreb zastupanog po punomoćniku Ilija Aračić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>
      <item>Ilija Aračić punomoćnik sudionika u postupku ARA IZGRADNJA  d.o.o.</item>
    </izvorni_sadrzaj>
    <derivirana_varijabla naziv="DomainObject.Predmet.OstaliListFormated_1">
      <item>Ilija Aračić punomoćnik sudionika u postupku ARA IZGRADNJA  d.o.o.</item>
    </derivirana_varijabla>
  </DomainObject.Predmet.OstaliListFormated>
  <DomainObject.Predmet.OstaliListFormatedOIB>
    <izvorni_sadrzaj>
      <item>Ilija Aračić, OIB 16741546568 punomoćnik sudionika u postupku ARA IZGRADNJA  d.o.o.</item>
    </izvorni_sadrzaj>
    <derivirana_varijabla naziv="DomainObject.Predmet.OstaliListFormatedOIB_1">
      <item>Ilija Aračić, OIB 16741546568 punomoćnik sudionika u postupku ARA IZGRADNJA  d.o.o.</item>
    </derivirana_varijabla>
  </DomainObject.Predmet.OstaliListFormatedOIB>
  <DomainObject.Predmet.OstaliListFormatedWithAdress>
    <izvorni_sadrzaj>
      <item>Ilija Aračić, Praha 26, 10291 Zdenci Brdovečki punomoćnik sudionika u postupku ARA IZGRADNJA  d.o.o.</item>
    </izvorni_sadrzaj>
    <derivirana_varijabla naziv="DomainObject.Predmet.OstaliListFormatedWithAdress_1">
      <item>Ilija Aračić, Praha 26, 10291 Zdenci Brdovečki punomoćnik sudionika u postupku ARA IZGRADNJA  d.o.o.</item>
    </derivirana_varijabla>
  </DomainObject.Predmet.OstaliListFormatedWithAdress>
  <DomainObject.Predmet.OstaliListFormatedWithAdressOIB>
    <izvorni_sadrzaj>
      <item>Ilija Aračić, OIB 16741546568, Praha 26, 10291 Zdenci Brdovečki punomoćnik sudionika u postupku ARA IZGRADNJA  d.o.o.</item>
    </izvorni_sadrzaj>
    <derivirana_varijabla naziv="DomainObject.Predmet.OstaliListFormatedWithAdressOIB_1">
      <item>Ilija Aračić, OIB 16741546568, Praha 26, 10291 Zdenci Brdovečki punomoćnik sudionika u postupku ARA IZGRADNJA  d.o.o.</item>
    </derivirana_varijabla>
  </DomainObject.Predmet.OstaliListFormatedWithAdressOIB>
  <DomainObject.Predmet.OstaliListNazivFormated>
    <izvorni_sadrzaj>
      <item>Ilija Aračić</item>
    </izvorni_sadrzaj>
    <derivirana_varijabla naziv="DomainObject.Predmet.OstaliListNazivFormated_1">
      <item>Ilija Aračić</item>
    </derivirana_varijabla>
  </DomainObject.Predmet.OstaliListNazivFormated>
  <DomainObject.Predmet.OstaliListNazivFormatedOIB>
    <izvorni_sadrzaj>
      <item>Ilija Aračić, OIB 16741546568</item>
    </izvorni_sadrzaj>
    <derivirana_varijabla naziv="DomainObject.Predmet.OstaliListNazivFormatedOIB_1">
      <item>Ilija Aračić, OIB 16741546568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  <item>Ilija Aračić</item>
      <item>Ilija Aračić</item>
    </izvorni_sadrzaj>
    <derivirana_varijabla naziv="DomainObject.Predmet.SudioniciListNaziv_1">
      <item>FINA Regionalni centar Zagreb</item>
      <item>ARA IZGRADNJA  d.o.o.</item>
      <item>Ilija Aračić</item>
      <item>Ilija Aračić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  <item>, OIB 16741546568</item>
      <item>, OIB 16741546568</item>
    </izvorni_sadrzaj>
    <derivirana_varijabla naziv="DomainObject.Predmet.SudioniciListNazivOIB_1">
      <item>, OIB 85821130368</item>
      <item>, OIB 48156482422</item>
      <item>, OIB 16741546568</item>
      <item>, OIB 16741546568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907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2016-10-14T09:54:00Z</dcterms:created>
  <dc:creator>nmarkovic</dc:creator>
  <cp:lastModifiedBy>Katica Franjić</cp:lastModifiedBy>
  <cp:lastPrinted>2016-10-18T09:22:00Z</cp:lastPrinted>
  <dcterms:modified xmlns:xsi="http://www.w3.org/2001/XMLSchema-instance" xsi:type="dcterms:W3CDTF">2016-10-18T09:23:00Z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