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0bf13" w14:paraId="0a0bf1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A183A">
        <w:rPr>
          <w:b/>
        </w:rPr>
        <w:t>98</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1A183A">
        <w:t>MISTIK j.d.o.o. Split, Šibenska 4</w:t>
      </w:r>
      <w:r w:rsidR="007873C2">
        <w:t xml:space="preserve">, OIB: </w:t>
      </w:r>
      <w:r w:rsidR="001A183A">
        <w:t xml:space="preserve">27020288101, </w:t>
      </w:r>
      <w:r>
        <w:t>dana</w:t>
      </w:r>
      <w:r w:rsidR="00855DD8">
        <w:t xml:space="preserve"> </w:t>
      </w:r>
      <w:r w:rsidR="006924CD">
        <w:t>26</w:t>
      </w:r>
      <w:r w:rsidR="00E3693B">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1A183A">
        <w:t>MISTIK j.d.o.o. Split, Šibenska 4, OIB: 27020288101</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E3693B">
        <w:t xml:space="preserve">6. rujna </w:t>
      </w:r>
      <w:r w:rsidR="00B73222">
        <w:t>201</w:t>
      </w:r>
      <w:r w:rsidR="00276AFE">
        <w:t>8</w:t>
      </w:r>
      <w:r w:rsidR="00C82BA1">
        <w:t>. god.</w:t>
      </w:r>
      <w:r w:rsidR="00B73222">
        <w:t xml:space="preserve"> u </w:t>
      </w:r>
      <w:r w:rsidR="00E3693B">
        <w:t>9,00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1A183A">
        <w:t>Ivan Vujević iz Splita, Vinka Milića 31</w:t>
      </w:r>
      <w:r w:rsidR="00886FD5">
        <w:t xml:space="preserve">, </w:t>
      </w:r>
      <w:r w:rsidR="00276AFE">
        <w:t xml:space="preserve">OIB: </w:t>
      </w:r>
      <w:r w:rsidR="001A183A">
        <w:t>56937064507</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1A183A">
        <w:t>Ivanu Vujeviću</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1A183A">
        <w:rPr>
          <w:szCs w:val="24"/>
        </w:rPr>
        <w:t>2</w:t>
      </w:r>
      <w:r w:rsidR="00B77D24">
        <w:rPr>
          <w:szCs w:val="24"/>
        </w:rPr>
        <w:t>9. siječnja 2018</w:t>
      </w:r>
      <w:r>
        <w:rPr>
          <w:szCs w:val="24"/>
        </w:rPr>
        <w:t xml:space="preserve">. god. prijedlog za otvaranje stečajnog postupka nad dužnikom </w:t>
      </w:r>
      <w:r w:rsidR="001A183A">
        <w:t>MISTIK j.d.o.o. Split</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1A183A">
        <w:t>19</w:t>
      </w:r>
      <w:r w:rsidR="00B77D24">
        <w:t>. siječnja 2018</w:t>
      </w:r>
      <w:r>
        <w:t xml:space="preserve">. godine, u Očevidniku redoslijeda osnova za plaćanje, ima evidentirane neizvršene osnove za plaćanje u neprekinutom razdoblju od </w:t>
      </w:r>
      <w:r w:rsidR="001A183A">
        <w:t>120</w:t>
      </w:r>
      <w:r>
        <w:t xml:space="preserve"> dana, u ukupnom iznosu od </w:t>
      </w:r>
      <w:r w:rsidR="001A183A">
        <w:t>22.335,70</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1A183A">
        <w:t>3</w:t>
      </w:r>
      <w:r w:rsidR="00254B18">
        <w:t xml:space="preserve"> zaposlen</w:t>
      </w:r>
      <w:r w:rsidR="001A183A">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6924CD">
        <w:t>26</w:t>
      </w:r>
      <w:r w:rsidR="00E3693B">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5E25"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1A183A">
      <w:t>98</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1A183A"/>
    <w:rsid w:val="00254B18"/>
    <w:rsid w:val="002702AA"/>
    <w:rsid w:val="00276AFE"/>
    <w:rsid w:val="0028268A"/>
    <w:rsid w:val="002A70CF"/>
    <w:rsid w:val="003A2582"/>
    <w:rsid w:val="003B1E94"/>
    <w:rsid w:val="003F7634"/>
    <w:rsid w:val="004745EB"/>
    <w:rsid w:val="00483EB3"/>
    <w:rsid w:val="004A5E25"/>
    <w:rsid w:val="004F303D"/>
    <w:rsid w:val="00504D0C"/>
    <w:rsid w:val="0051417A"/>
    <w:rsid w:val="00535B87"/>
    <w:rsid w:val="005C7833"/>
    <w:rsid w:val="006434FD"/>
    <w:rsid w:val="006924CD"/>
    <w:rsid w:val="00757C72"/>
    <w:rsid w:val="0077435B"/>
    <w:rsid w:val="0078713E"/>
    <w:rsid w:val="007873C2"/>
    <w:rsid w:val="007A1D83"/>
    <w:rsid w:val="00855DD8"/>
    <w:rsid w:val="00886FD5"/>
    <w:rsid w:val="008E4A02"/>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3693B"/>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A5E25"/>
    <w:rPr>
      <w:color w:val="808080"/>
      <w:bdr w:space="0" w:sz="0" w:color="auto" w:val="none"/>
      <w:shd w:fill="auto" w:color="auto" w:val="clear"/>
    </w:rPr>
  </w:style>
  <w:style w:customStyle="true" w:styleId="eSPISCCParagraphDefaultFont" w:type="character">
    <w:name w:val="eSPIS_CC_Paragraph Default Font"/>
    <w:basedOn w:val="Zadanifontodlomka"/>
    <w:rsid w:val="004A5E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E25"/>
    <w:rPr>
      <w:bdr w:space="0" w:sz="0" w:color="auto" w:val="none"/>
      <w:shd w:fill="FFFFCC" w:color="auto" w:val="clear"/>
      <w:lang w:val="hr-HR"/>
    </w:rPr>
  </w:style>
  <w:style w:customStyle="true" w:styleId="PozadinaSvijetloCrvena" w:type="character">
    <w:name w:val="Pozadina_SvijetloCrvena"/>
    <w:basedOn w:val="eSPISCCParagraphDefaultFont"/>
    <w:rsid w:val="004A5E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E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A5E25"/>
    <w:rPr>
      <w:color w:val="808080"/>
      <w:bdr w:color="auto" w:space="0" w:sz="0" w:val="none"/>
      <w:shd w:color="auto" w:fill="auto" w:val="clear"/>
    </w:rPr>
  </w:style>
  <w:style w:customStyle="1" w:styleId="eSPISCCParagraphDefaultFont" w:type="character">
    <w:name w:val="eSPIS_CC_Paragraph Default Font"/>
    <w:basedOn w:val="Zadanifontodlomka"/>
    <w:rsid w:val="004A5E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E25"/>
    <w:rPr>
      <w:bdr w:color="auto" w:space="0" w:sz="0" w:val="none"/>
      <w:shd w:color="auto" w:fill="FFFFCC" w:val="clear"/>
      <w:lang w:val="hr-HR"/>
    </w:rPr>
  </w:style>
  <w:style w:customStyle="1" w:styleId="PozadinaSvijetloCrvena" w:type="character">
    <w:name w:val="Pozadina_SvijetloCrvena"/>
    <w:basedOn w:val="eSPISCCParagraphDefaultFont"/>
    <w:rsid w:val="004A5E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E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St-98/2018</izvorni_sadrzaj>
    <derivirana_varijabla naziv="DomainObject.Predmet.OznakaBroj_1">St-98/2018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MISTIK j.d.o.o. za usluge</izvorni_sadrzaj>
    <derivirana_varijabla naziv="DomainObject.Predmet.ProtustrankaFormated_1">  MISTIK j.d.o.o. za usluge</derivirana_varijabla>
  </DomainObject.Predmet.ProtustrankaFormated>
  <DomainObject.Predmet.ProtustrankaFormatedOIB>
    <izvorni_sadrzaj>  MISTIK j.d.o.o. za usluge, OIB 27020288101</izvorni_sadrzaj>
    <derivirana_varijabla naziv="DomainObject.Predmet.ProtustrankaFormatedOIB_1">  MISTIK j.d.o.o. za usluge, OIB 27020288101</derivirana_varijabla>
  </DomainObject.Predmet.ProtustrankaFormatedOIB>
  <DomainObject.Predmet.ProtustrankaFormatedWithAdress>
    <izvorni_sadrzaj> MISTIK j.d.o.o. za usluge, Šibenska 4, 21000 Split</izvorni_sadrzaj>
    <derivirana_varijabla naziv="DomainObject.Predmet.ProtustrankaFormatedWithAdress_1"> MISTIK j.d.o.o. za usluge, Šibenska 4, 21000 Split</derivirana_varijabla>
  </DomainObject.Predmet.ProtustrankaFormatedWithAdress>
  <DomainObject.Predmet.ProtustrankaFormatedWithAdressOIB>
    <izvorni_sadrzaj> MISTIK j.d.o.o. za usluge, OIB 27020288101, Šibenska 4, 21000 Split</izvorni_sadrzaj>
    <derivirana_varijabla naziv="DomainObject.Predmet.ProtustrankaFormatedWithAdressOIB_1"> MISTIK j.d.o.o. za usluge, OIB 27020288101, Šibenska 4, 21000 Split</derivirana_varijabla>
  </DomainObject.Predmet.ProtustrankaFormatedWithAdressOIB>
  <DomainObject.Predmet.ProtustrankaWithAdress>
    <izvorni_sadrzaj>MISTIK j.d.o.o. za usluge Šibenska 4, 21000 Split</izvorni_sadrzaj>
    <derivirana_varijabla naziv="DomainObject.Predmet.ProtustrankaWithAdress_1">MISTIK j.d.o.o. za usluge Šibenska 4, 21000 Split</derivirana_varijabla>
  </DomainObject.Predmet.ProtustrankaWithAdress>
  <DomainObject.Predmet.ProtustrankaWithAdressOIB>
    <izvorni_sadrzaj>MISTIK j.d.o.o. za usluge, OIB 27020288101, Šibenska 4, 21000 Split</izvorni_sadrzaj>
    <derivirana_varijabla naziv="DomainObject.Predmet.ProtustrankaWithAdressOIB_1">MISTIK j.d.o.o. za usluge, OIB 27020288101, Šibenska 4, 21000 Split</derivirana_varijabla>
  </DomainObject.Predmet.ProtustrankaWithAdressOIB>
  <DomainObject.Predmet.ProtustrankaNazivFormated>
    <izvorni_sadrzaj>MISTIK j.d.o.o. za usluge</izvorni_sadrzaj>
    <derivirana_varijabla naziv="DomainObject.Predmet.ProtustrankaNazivFormated_1">MISTIK j.d.o.o. za usluge</derivirana_varijabla>
  </DomainObject.Predmet.ProtustrankaNazivFormated>
  <DomainObject.Predmet.ProtustrankaNazivFormatedOIB>
    <izvorni_sadrzaj>MISTIK j.d.o.o. za usluge, OIB 27020288101</izvorni_sadrzaj>
    <derivirana_varijabla naziv="DomainObject.Predmet.ProtustrankaNazivFormatedOIB_1">MISTIK j.d.o.o. za usluge, OIB 27020288101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22335.70</izvorni_sadrzaj>
    <derivirana_varijabla naziv="DomainObject.Predmet.TrenutnaVrijednost_1">22335.70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MISTIK j.d.o.o. za usluge</item>
    </izvorni_sadrzaj>
    <derivirana_varijabla naziv="DomainObject.Predmet.ProtuStrankaListFormated_1">
      <item>MISTIK j.d.o.o. za usluge</item>
    </derivirana_varijabla>
  </DomainObject.Predmet.ProtuStrankaListFormated>
  <DomainObject.Predmet.ProtuStrankaListFormatedOIB>
    <izvorni_sadrzaj>
      <item>MISTIK j.d.o.o. za usluge, OIB 27020288101</item>
    </izvorni_sadrzaj>
    <derivirana_varijabla naziv="DomainObject.Predmet.ProtuStrankaListFormatedOIB_1">
      <item>MISTIK j.d.o.o. za usluge, OIB 27020288101</item>
    </derivirana_varijabla>
  </DomainObject.Predmet.ProtuStrankaListFormatedOIB>
  <DomainObject.Predmet.ProtuStrankaListFormatedWithAdress>
    <izvorni_sadrzaj>
      <item>MISTIK j.d.o.o. za usluge, Šibenska 4, 21000 Split</item>
    </izvorni_sadrzaj>
    <derivirana_varijabla naziv="DomainObject.Predmet.ProtuStrankaListFormatedWithAdress_1">
      <item>MISTIK j.d.o.o. za usluge, Šibenska 4, 21000 Split</item>
    </derivirana_varijabla>
  </DomainObject.Predmet.ProtuStrankaListFormatedWithAdress>
  <DomainObject.Predmet.ProtuStrankaListFormatedWithAdressOIB>
    <izvorni_sadrzaj>
      <item>MISTIK j.d.o.o. za usluge, OIB 27020288101, Šibenska 4, 21000 Split</item>
    </izvorni_sadrzaj>
    <derivirana_varijabla naziv="DomainObject.Predmet.ProtuStrankaListFormatedWithAdressOIB_1">
      <item>MISTIK j.d.o.o. za usluge, OIB 27020288101, Šibenska 4, 21000 Split</item>
    </derivirana_varijabla>
  </DomainObject.Predmet.ProtuStrankaListFormatedWithAdressOIB>
  <DomainObject.Predmet.ProtuStrankaListNazivFormated>
    <izvorni_sadrzaj>
      <item>MISTIK j.d.o.o. za usluge</item>
    </izvorni_sadrzaj>
    <derivirana_varijabla naziv="DomainObject.Predmet.ProtuStrankaListNazivFormated_1">
      <item>MISTIK j.d.o.o. za usluge</item>
    </derivirana_varijabla>
  </DomainObject.Predmet.ProtuStrankaListNazivFormated>
  <DomainObject.Predmet.ProtuStrankaListNazivFormatedOIB>
    <izvorni_sadrzaj>
      <item>MISTIK j.d.o.o. za usluge, OIB 27020288101</item>
    </izvorni_sadrzaj>
    <derivirana_varijabla naziv="DomainObject.Predmet.ProtuStrankaListNazivFormatedOIB_1">
      <item>MISTIK j.d.o.o. za usluge, OIB 27020288101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MISTIK j.d.o.o. za usluge</izvorni_sadrzaj>
    <derivirana_varijabla naziv="DomainObject.Predmet.ProtustrankaIDrugi_1">MISTIK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MISTIK j.d.o.o. za usluge, OIB 27020288101, Šibenska 4, 21000 Split</izvorni_sadrzaj>
    <derivirana_varijabla naziv="DomainObject.Predmet.ProtustrankaIDrugiAdressOIB_1">MISTIK j.d.o.o. za usluge, OIB 27020288101, Šibenska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MISTIK j.d.o.o. za usluge</item>
      <item>FINANCIJSKA AGENCIJA, RC SPLIT</item>
    </izvorni_sadrzaj>
    <derivirana_varijabla naziv="DomainObject.Predmet.SudioniciListNaziv_1">
      <item>MISTIK j.d.o.o. za usluge</item>
      <item>FINANCIJSKA AGENCIJA, RC SPLIT</item>
    </derivirana_varijabla>
  </DomainObject.Predmet.SudioniciListNaziv>
  <DomainObject.Predmet.SudioniciListAdressOIB>
    <izvorni_sadrzaj>
      <item>MISTIK j.d.o.o. za usluge, OIB 27020288101, Šibenska 4,21000 Split</item>
      <item>FINANCIJSKA AGENCIJA, RC SPLIT, OIB 85821130368, Mažuranićevo šetalište 24 b,21000 Split</item>
    </izvorni_sadrzaj>
    <derivirana_varijabla naziv="DomainObject.Predmet.SudioniciListAdressOIB_1">
      <item>MISTIK j.d.o.o. za usluge, OIB 27020288101, Šibenska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27020288101</item>
      <item>, OIB 85821130368</item>
    </izvorni_sadrzaj>
    <derivirana_varijabla naziv="DomainObject.Predmet.SudioniciListNazivOIB_1">
      <item>, OIB 27020288101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1007</properties:Words>
  <properties:Characters>5438</properties:Characters>
  <properties:Lines>132</properties:Lines>
  <properties:Paragraphs>48</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2018-07-26T06:40:00Z</cp:lastPrinted>
  <dcterms:modified xmlns:xsi="http://www.w3.org/2001/XMLSchema-instance" xsi:type="dcterms:W3CDTF">2018-07-26T06:40:00Z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