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7eb4" w14:paraId="fbb7eb4" w:rsidRDefault="0018298A" w:rsidP="0018298A" w:rsidR="0018298A" w:rsidRPr="0014616A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8298A" w:rsidP="0018298A" w:rsidR="0018298A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18298A" w:rsidP="0018298A" w:rsidR="0018298A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18298A" w:rsidP="0018298A" w:rsidR="0018298A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18298A" w:rsidP="0018298A" w:rsidR="0018298A" w:rsidRPr="0014616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298A" w:rsidP="0018298A" w:rsidR="0018298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298A" w:rsidP="0018298A" w:rsidR="0018298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18298A" w:rsidP="0018298A" w:rsidR="0018298A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298A" w:rsidP="0018298A" w:rsidR="0018298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8298A" w:rsidP="0018298A" w:rsidR="0018298A" w:rsidRPr="00C15CC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298A" w:rsidP="0018298A" w:rsidR="0018298A" w:rsidRPr="00C15CC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15CC5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sud u Zadru,</w:t>
      </w:r>
      <w:r w:rsidRPr="00C15C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sutkinji Tini Grgas, u prethodnom postupku radi utvrđivanja pretpostavki za otvaranje stečajnoga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MAJA </w:t>
      </w:r>
      <w:r w:rsidRPr="00C15C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sa sjedištem u Zadru,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Put Nina 135</w:t>
      </w:r>
      <w:r w:rsidRPr="00C15C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C15CC5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569117474</w:t>
      </w:r>
      <w:r w:rsidRPr="00C15C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zastupanog po direktorici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Maji Grgeč iz</w:t>
      </w:r>
      <w:r w:rsidRPr="00C15C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Murvice, Vukovarska ulica 45,</w:t>
      </w:r>
      <w:r w:rsidRPr="00C15C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srpnja 2018. </w:t>
      </w:r>
    </w:p>
    <w:p w:rsidRDefault="0018298A" w:rsidP="0018298A" w:rsidR="0018298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298A" w:rsidP="0018298A" w:rsidR="0018298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18298A" w:rsidP="0018298A" w:rsidR="0018298A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18298A" w:rsidP="0018298A" w:rsidR="0018298A" w:rsidRPr="000F6C2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I. Pozivaju se osobe koje imaju pravni interes za provedbom stečajnoga postupka nad dužnikom</w:t>
      </w:r>
      <w:r w:rsidRPr="00D763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MAJA </w:t>
      </w:r>
      <w:r w:rsidRPr="00C15C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sa sjedištem u Zadru,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Put Nina 135</w:t>
      </w:r>
      <w:r w:rsidRPr="00C15C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C15CC5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569117474</w:t>
      </w:r>
      <w:r w:rsidRPr="00C15C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roku od 15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dana objave ovoga rješenja </w:t>
      </w: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na mrežn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oj stranici e-Oglasna ploča sudova</w:t>
      </w: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, solidarno uplatiti predujam za namirenje troškova prethodnoga i otvorenoga stečajnog postupka u iznosu od 5.000,00 kuna (</w:t>
      </w:r>
      <w:proofErr w:type="spellStart"/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pettisuća</w:t>
      </w:r>
      <w:proofErr w:type="spellEnd"/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kuna) na žiro račun ovog suda otvoren kod Hrvatske poštanske banke d.d. broj: IBAN: HR43 2390 0011 3000 0085 7 s pozi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vom na broj odobrenja 05 221-382-17</w:t>
      </w: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8298A" w:rsidP="0018298A" w:rsidR="0018298A" w:rsidRPr="000F6C2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18298A" w:rsidP="0018298A" w:rsidR="0018298A" w:rsidRPr="000F6C2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Ovo rješenje će se objaviti na mrežnoj stranici e-Oglasna ploča suda. </w:t>
      </w:r>
    </w:p>
    <w:p w:rsidRDefault="0018298A" w:rsidP="0018298A" w:rsidR="0018298A" w:rsidRPr="000F6C2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298A" w:rsidP="0018298A" w:rsidR="0018298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Obrazloženje</w:t>
      </w:r>
    </w:p>
    <w:p w:rsidRDefault="0018298A" w:rsidP="0018298A" w:rsidR="0018298A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18298A" w:rsidP="001F2157" w:rsidR="001F215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Rješenjem ovoga suda posl. br. St-216/2017-7 od 17. srpnja 2017. </w:t>
      </w:r>
      <w:r w:rsidR="001F2157">
        <w:rPr>
          <w:rFonts w:cs="Times New Roman" w:eastAsia="Calibri" w:hAnsi="Times New Roman" w:ascii="Times New Roman"/>
          <w:sz w:val="24"/>
          <w:szCs w:val="24"/>
        </w:rPr>
        <w:t xml:space="preserve">obustavljen je skraćeni stečajni postupak nad uvodno označenim dužnikom te je nakon njegove pravomoćnosti, rješenjem ovoga suda poslovni broj gornji od 8. rujna 2017. pokrenut prethodni postupak radi </w:t>
      </w:r>
      <w:r w:rsidR="001F21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utvrđivanja pretpostavki za otvaranje stečajnoga postupka nad istim, sve u skladu s odredbama čl. 433.,123., 177., 178. i 180.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(Narodne novine broj</w:t>
      </w:r>
      <w:r w:rsidR="001F21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71/15, dalje: SZ).</w:t>
      </w:r>
    </w:p>
    <w:p w:rsidRDefault="0018298A" w:rsidP="001F2157" w:rsidR="0018298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 ročište</w:t>
      </w:r>
      <w:r w:rsidR="001F21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prethodnom postupku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nije pristupila osoba ovlaštena za zastupanje dužnika po zakonu, to je ovaj sud postupajući po službenoj dužnosti u skladu s odredbama čl. 11. st. 2. i 3. SZ-a, a vodeći računa o ekonomičnosti postupanja, sam utvrdio činjenice koje su bitne za predmetni postupak te u tu svrhu izveo odgovarajuće dokaze. </w:t>
      </w:r>
    </w:p>
    <w:p w:rsidRDefault="0018298A" w:rsidP="0018298A" w:rsidR="001F215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 je uvidom u potvrdu Financijske agencije od </w:t>
      </w:r>
      <w:r w:rsidR="001F21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12. rujna 2017.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utvrđeno da je dužnik na dan </w:t>
      </w:r>
      <w:r w:rsidR="001F2157">
        <w:rPr>
          <w:rFonts w:cs="Times New Roman" w:eastAsia="Times New Roman" w:hAnsi="Times New Roman" w:ascii="Times New Roman"/>
          <w:sz w:val="24"/>
          <w:szCs w:val="24"/>
          <w:lang w:eastAsia="hr-HR"/>
        </w:rPr>
        <w:t>njenog izdavanja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imao neizvršene osnove za plaćanje u neprekinutom razdoblju od </w:t>
      </w:r>
      <w:r w:rsidR="001F2157">
        <w:rPr>
          <w:rFonts w:cs="Times New Roman" w:eastAsia="Times New Roman" w:hAnsi="Times New Roman" w:ascii="Times New Roman"/>
          <w:sz w:val="24"/>
          <w:szCs w:val="24"/>
          <w:lang w:eastAsia="hr-HR"/>
        </w:rPr>
        <w:t>250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1F2157">
        <w:rPr>
          <w:rFonts w:cs="Times New Roman" w:eastAsia="Times New Roman" w:hAnsi="Times New Roman" w:ascii="Times New Roman"/>
          <w:sz w:val="24"/>
          <w:szCs w:val="24"/>
          <w:lang w:eastAsia="hr-HR"/>
        </w:rPr>
        <w:t>11.299,21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 nisu podmirene ni do dana donošenja ovog rješenja iz čega proizlazi postojanje stečajnog razloga nesposobnosti dužnika za plaćanje svojih dospjelih obvez</w:t>
      </w:r>
      <w:r w:rsidR="001F2157">
        <w:rPr>
          <w:rFonts w:cs="Times New Roman" w:eastAsia="Times New Roman" w:hAnsi="Times New Roman" w:ascii="Times New Roman"/>
          <w:sz w:val="24"/>
          <w:szCs w:val="24"/>
          <w:lang w:eastAsia="hr-HR"/>
        </w:rPr>
        <w:t>a u smislu odredbe čl. 6. SZ-a.</w:t>
      </w:r>
    </w:p>
    <w:p w:rsidRDefault="0018298A" w:rsidP="0018298A" w:rsidR="0018298A" w:rsidRPr="00447C9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Daljnjim uvidom u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 je ovaj sud pribavio po službenoj dužnosti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web aplikacije O</w:t>
      </w:r>
      <w:r w:rsidRPr="001F42E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1F42E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1F42E9">
        <w:rPr>
          <w:rFonts w:cs="Times New Roman" w:hAnsi="Times New Roman" w:ascii="Times New Roman"/>
          <w:color w:val="000000"/>
          <w:sz w:val="24"/>
          <w:szCs w:val="24"/>
        </w:rPr>
        <w:t>) koja predstavlja vezu prema postojećem zemljišnoknjižnom i katastarskom sustavu, odnosno Zajedničkom informacijskom sustavu zem</w:t>
      </w:r>
      <w:r>
        <w:rPr>
          <w:rFonts w:cs="Times New Roman" w:hAnsi="Times New Roman" w:ascii="Times New Roman"/>
          <w:color w:val="000000"/>
          <w:sz w:val="24"/>
          <w:szCs w:val="24"/>
        </w:rPr>
        <w:t>ljišne knjige i katastra (ZIS), utvrđeno je dužnik u svom vlasništvu nema imovinu (nekretnine) koja bi se mogla unovčiti u</w:t>
      </w:r>
      <w:r w:rsidR="001F2157">
        <w:rPr>
          <w:rFonts w:cs="Times New Roman" w:hAnsi="Times New Roman" w:ascii="Times New Roman"/>
          <w:color w:val="000000"/>
          <w:sz w:val="24"/>
          <w:szCs w:val="24"/>
        </w:rPr>
        <w:t xml:space="preserve"> predmetnom stečajnom postupku, a koje činjenice je potvrdila i osoba ovlaštena za zastupanje dužnika po zakonu (list spisa 41).  </w:t>
      </w:r>
    </w:p>
    <w:p w:rsidRDefault="0018298A" w:rsidP="0018298A" w:rsidR="0018298A" w:rsidRPr="00346CD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Naime, o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istovremenom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zaključenju stečajnoga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dužnikom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8298A" w:rsidP="0018298A" w:rsidR="0018298A" w:rsidRPr="0014616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iz svega naprijed navedenog proizlazi da dužnik u svom vlasništvu nema imovinu koja bi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ušla u stečajnu masu,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uzimajući u obzir da na Financijska agencija s računa dužnika nije zaplijenila novčana sredstva potrebna na ime predujma potrebnog za namirenje troškova stečajnoga postupka, to je ovaj sud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18298A" w:rsidP="0018298A" w:rsidR="0018298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18298A" w:rsidP="0018298A" w:rsidR="0018298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298A" w:rsidP="0018298A" w:rsidR="0018298A" w:rsidRPr="001817B9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298A" w:rsidP="0018298A" w:rsidR="0018298A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U Zadru</w:t>
      </w:r>
      <w:r w:rsidR="001F2157">
        <w:rPr>
          <w:rFonts w:cs="Times New Roman" w:eastAsia="Calibri" w:hAnsi="Times New Roman" w:ascii="Times New Roman"/>
          <w:sz w:val="24"/>
          <w:szCs w:val="24"/>
        </w:rPr>
        <w:t xml:space="preserve"> 5. srpnja</w:t>
      </w:r>
      <w:r>
        <w:rPr>
          <w:rFonts w:cs="Times New Roman" w:eastAsia="Calibri" w:hAnsi="Times New Roman" w:ascii="Times New Roman"/>
          <w:sz w:val="24"/>
          <w:szCs w:val="24"/>
        </w:rPr>
        <w:t xml:space="preserve"> 2018. </w:t>
      </w:r>
    </w:p>
    <w:p w:rsidRDefault="0018298A" w:rsidP="0018298A" w:rsidR="0018298A" w:rsidRPr="0014616A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18298A" w:rsidP="0018298A" w:rsidR="0018298A" w:rsidRPr="0014616A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18298A" w:rsidP="0018298A" w:rsidR="0018298A" w:rsidRPr="00346CDE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18298A" w:rsidP="0018298A" w:rsidR="0018298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8298A" w:rsidP="0018298A" w:rsidR="0018298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18298A" w:rsidP="0018298A" w:rsidR="0018298A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6753C8" w:rsidP="0018298A" w:rsidR="006753C8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8298A" w:rsidP="0018298A" w:rsidR="0018298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8298A" w:rsidP="0018298A" w:rsidR="0018298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18298A" w:rsidP="0018298A" w:rsidR="0018298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18298A" w:rsidP="0018298A" w:rsidR="0018298A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Računovodstvo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>s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uda  </w:t>
      </w:r>
    </w:p>
    <w:p w:rsidRDefault="0018298A" w:rsidP="0018298A" w:rsidR="0018298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18298A" w:rsidP="0018298A" w:rsidR="0018298A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18298A" w:rsidP="0018298A" w:rsidR="0018298A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18298A" w:rsidP="0018298A" w:rsidR="0018298A" w:rsidRPr="001817B9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Spis predmeta kalendirati za </w:t>
      </w:r>
      <w:r w:rsidR="001F2157">
        <w:rPr>
          <w:rFonts w:cs="Times New Roman" w:eastAsia="Calibri" w:hAnsi="Times New Roman" w:ascii="Times New Roman"/>
          <w:sz w:val="24"/>
          <w:szCs w:val="24"/>
        </w:rPr>
        <w:t xml:space="preserve">20 </w:t>
      </w:r>
      <w:r w:rsidRPr="0014616A">
        <w:rPr>
          <w:rFonts w:cs="Times New Roman" w:eastAsia="Calibri" w:hAnsi="Times New Roman" w:ascii="Times New Roman"/>
          <w:sz w:val="24"/>
          <w:szCs w:val="24"/>
        </w:rPr>
        <w:t>dana radi donošenja meritorne odluke</w:t>
      </w:r>
    </w:p>
    <w:p w:rsidRDefault="0018298A" w:rsidP="0018298A" w:rsidR="0018298A"/>
    <w:p w:rsidRDefault="00D63F2C" w:rsidR="00530A52"/>
    <w:sectPr w:rsidSect="00BE1154" w:rsidR="00530A5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298A" w:rsidP="0018298A" w:rsidR="0018298A">
      <w:pPr>
        <w:spacing w:lineRule="auto" w:line="240" w:after="0"/>
      </w:pPr>
      <w:r>
        <w:separator/>
      </w:r>
    </w:p>
  </w:endnote>
  <w:endnote w:id="0" w:type="continuationSeparator">
    <w:p w:rsidRDefault="0018298A" w:rsidP="0018298A" w:rsidR="001829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298A" w:rsidP="0018298A" w:rsidR="0018298A">
      <w:pPr>
        <w:spacing w:lineRule="auto" w:line="240" w:after="0"/>
      </w:pPr>
      <w:r>
        <w:separator/>
      </w:r>
    </w:p>
  </w:footnote>
  <w:footnote w:id="0" w:type="continuationSeparator">
    <w:p w:rsidRDefault="0018298A" w:rsidP="0018298A" w:rsidR="001829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53C8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3F2C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53C8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3F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53C8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3. St-</w:t>
    </w:r>
    <w:r w:rsidR="001F2157">
      <w:t>382/2017-11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53C8" w:rsidP="00720FC2" w:rsidR="00720FC2" w:rsidRPr="0014616A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 w:rsidR="0018298A">
      <w:rPr>
        <w:rFonts w:cs="Times New Roman" w:eastAsia="Times New Roman" w:hAnsi="Times New Roman" w:ascii="Times New Roman"/>
        <w:sz w:val="24"/>
        <w:szCs w:val="24"/>
        <w:lang w:eastAsia="hr-HR"/>
      </w:rPr>
      <w:t>382/17-11</w:t>
    </w:r>
  </w:p>
  <w:p w:rsidRDefault="00D63F2C" w:rsidR="00720FC2">
    <w:pPr>
      <w:pStyle w:val="Zaglavlje"/>
    </w:pPr>
  </w:p>
  <w:p w:rsidRDefault="00D63F2C" w:rsidR="00720F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298A"/>
    <w:rsid w:val="0008530D"/>
    <w:rsid w:val="0018298A"/>
    <w:rsid w:val="001F2157"/>
    <w:rsid w:val="002C7497"/>
    <w:rsid w:val="004901DF"/>
    <w:rsid w:val="004D2225"/>
    <w:rsid w:val="0052527F"/>
    <w:rsid w:val="006753C8"/>
    <w:rsid w:val="0078096A"/>
    <w:rsid w:val="0079293D"/>
    <w:rsid w:val="007A6417"/>
    <w:rsid w:val="008222BA"/>
    <w:rsid w:val="00836FCC"/>
    <w:rsid w:val="008D48A1"/>
    <w:rsid w:val="008E4A83"/>
    <w:rsid w:val="009863C1"/>
    <w:rsid w:val="009E1014"/>
    <w:rsid w:val="00A13D4B"/>
    <w:rsid w:val="00A1562E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51416"/>
    <w:rsid w:val="00D63F2C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298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8298A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18298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18298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29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298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829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8298A"/>
  </w:style>
  <w:style w:styleId="Tekstrezerviranogmjesta" w:type="character">
    <w:name w:val="Placeholder Text"/>
    <w:basedOn w:val="Zadanifontodlomka"/>
    <w:uiPriority w:val="99"/>
    <w:semiHidden/>
    <w:rsid w:val="00D63F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3F2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63F2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63F2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63F2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298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8298A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18298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18298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29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298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829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8298A"/>
  </w:style>
  <w:style w:styleId="Tekstrezerviranogmjesta" w:type="character">
    <w:name w:val="Placeholder Text"/>
    <w:basedOn w:val="Zadanifontodlomka"/>
    <w:uiPriority w:val="99"/>
    <w:semiHidden/>
    <w:rsid w:val="00D63F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3F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63F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63F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63F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St-382/2017-12</izvorni_sadrzaj>
    <derivirana_varijabla naziv="DomainObject.Oznaka_1">St-382/2017-12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St-382/2017</izvorni_sadrzaj>
    <derivirana_varijabla naziv="DomainObject.Predmet.OznakaBroj_1">St-382/2017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MAJA d.o.o. za djelatnost frizerskih salona i za ugostiteljstvo</izvorni_sadrzaj>
    <derivirana_varijabla naziv="DomainObject.Predmet.ProtustrankaFormated_1">  MAJA d.o.o. za djelatnost frizerskih salona i za ugostiteljstvo</derivirana_varijabla>
  </DomainObject.Predmet.ProtustrankaFormated>
  <DomainObject.Predmet.ProtustrankaFormatedOIB>
    <izvorni_sadrzaj>  MAJA d.o.o. za djelatnost frizerskih salona i za ugostiteljstvo, OIB 07569117474</izvorni_sadrzaj>
    <derivirana_varijabla naziv="DomainObject.Predmet.ProtustrankaFormatedOIB_1">  MAJA d.o.o. za djelatnost frizerskih salona i za ugostiteljstvo, OIB 07569117474</derivirana_varijabla>
  </DomainObject.Predmet.ProtustrankaFormatedOIB>
  <DomainObject.Predmet.ProtustrankaFormatedWithAdress>
    <izvorni_sadrzaj> MAJA d.o.o. za djelatnost frizerskih salona i za ugostiteljstvo, Put Nina 135, 23000 Zadar</izvorni_sadrzaj>
    <derivirana_varijabla naziv="DomainObject.Predmet.ProtustrankaFormatedWithAdress_1"> MAJA d.o.o. za djelatnost frizerskih salona i za ugostiteljstvo, Put Nina 135, 23000 Zadar</derivirana_varijabla>
  </DomainObject.Predmet.ProtustrankaFormatedWithAdress>
  <DomainObject.Predmet.ProtustrankaFormatedWithAdressOIB>
    <izvorni_sadrzaj> MAJA d.o.o. za djelatnost frizerskih salona i za ugostiteljstvo, OIB 07569117474, Put Nina 135, 23000 Zadar</izvorni_sadrzaj>
    <derivirana_varijabla naziv="DomainObject.Predmet.ProtustrankaFormatedWithAdressOIB_1"> MAJA d.o.o. za djelatnost frizerskih salona i za ugostiteljstvo, OIB 07569117474, Put Nina 135, 23000 Zadar</derivirana_varijabla>
  </DomainObject.Predmet.ProtustrankaFormatedWithAdressOIB>
  <DomainObject.Predmet.ProtustrankaWithAdress>
    <izvorni_sadrzaj>MAJA d.o.o. za djelatnost frizerskih salona i za ugostiteljstvo Put Nina 135, 23000 Zadar</izvorni_sadrzaj>
    <derivirana_varijabla naziv="DomainObject.Predmet.ProtustrankaWithAdress_1">MAJA d.o.o. za djelatnost frizerskih salona i za ugostiteljstvo Put Nina 135, 23000 Zadar</derivirana_varijabla>
  </DomainObject.Predmet.ProtustrankaWithAdress>
  <DomainObject.Predmet.ProtustrankaWithAdressOIB>
    <izvorni_sadrzaj>MAJA d.o.o. za djelatnost frizerskih salona i za ugostiteljstvo, OIB 07569117474, Put Nina 135, 23000 Zadar</izvorni_sadrzaj>
    <derivirana_varijabla naziv="DomainObject.Predmet.ProtustrankaWithAdressOIB_1">MAJA d.o.o. za djelatnost frizerskih salona i za ugostiteljstvo, OIB 07569117474, Put Nina 135, 23000 Zadar</derivirana_varijabla>
  </DomainObject.Predmet.ProtustrankaWithAdressOIB>
  <DomainObject.Predmet.ProtustrankaNazivFormated>
    <izvorni_sadrzaj>MAJA d.o.o. za djelatnost frizerskih salona i za ugostiteljstvo</izvorni_sadrzaj>
    <derivirana_varijabla naziv="DomainObject.Predmet.ProtustrankaNazivFormated_1">MAJA d.o.o. za djelatnost frizerskih salona i za ugostiteljstvo</derivirana_varijabla>
  </DomainObject.Predmet.ProtustrankaNazivFormated>
  <DomainObject.Predmet.ProtustrankaNazivFormatedOIB>
    <izvorni_sadrzaj>MAJA d.o.o. za djelatnost frizerskih salona i za ugostiteljstvo, OIB 07569117474</izvorni_sadrzaj>
    <derivirana_varijabla naziv="DomainObject.Predmet.ProtustrankaNazivFormatedOIB_1">MAJA d.o.o. za djelatnost frizerskih salona i za ugostiteljstvo, OIB 07569117474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ŽDO - ZADAR; Maja Grgeč</izvorni_sadrzaj>
    <derivirana_varijabla naziv="DomainObject.Predmet.StrankaFormated_1">  FINA; ŽDO - ZADAR; Maja Grgeč</derivirana_varijabla>
  </DomainObject.Predmet.StrankaFormated>
  <DomainObject.Predmet.StrankaFormatedOIB>
    <izvorni_sadrzaj>  FINA, OIB 85821130368; ŽDO - ZADAR; Maja Grgeč, OIB 61155770819</izvorni_sadrzaj>
    <derivirana_varijabla naziv="DomainObject.Predmet.StrankaFormatedOIB_1">  FINA, OIB 85821130368; ŽDO - ZADAR; Maja Grgeč, OIB 61155770819</derivirana_varijabla>
  </DomainObject.Predmet.StrankaFormatedOIB>
  <DomainObject.Predmet.StrankaFormatedWithAdress>
    <izvorni_sadrzaj> FINA; ŽDO - ZADAR; Maja Grgeč, VUKOVARSKA ULICA 45 (ranije: MURVICA, MURVICA DONJA, 23), 23000 Murvica</izvorni_sadrzaj>
    <derivirana_varijabla naziv="DomainObject.Predmet.StrankaFormatedWithAdress_1"> FINA; ŽDO - ZADAR; Maja Grgeč, VUKOVARSKA ULICA 45 (ranije: MURVICA, MURVICA DONJA, 23), 23000 Murvica</derivirana_varijabla>
  </DomainObject.Predmet.StrankaFormatedWithAdress>
  <DomainObject.Predmet.StrankaFormatedWithAdressOIB>
    <izvorni_sadrzaj> FINA, OIB 85821130368; ŽDO - ZADAR; Maja Grgeč, OIB 61155770819, VUKOVARSKA ULICA 45 (ranije: MURVICA, MURVICA DONJA, 23), 23000 Murvica</izvorni_sadrzaj>
    <derivirana_varijabla naziv="DomainObject.Predmet.StrankaFormatedWithAdressOIB_1"> FINA, OIB 85821130368; ŽDO - ZADAR; Maja Grgeč, OIB 61155770819, VUKOVARSKA ULICA 45 (ranije: MURVICA, MURVICA DONJA, 23), 23000 Murvica</derivirana_varijabla>
  </DomainObject.Predmet.StrankaFormatedWithAdressOIB>
  <DomainObject.Predmet.StrankaWithAdress>
    <izvorni_sadrzaj>FINA ,ŽDO - ZADAR ,Maja Grgeč VUKOVARSKA ULICA 45 (ranije: MURVICA, MURVICA DONJA, 23),23000 Murvica</izvorni_sadrzaj>
    <derivirana_varijabla naziv="DomainObject.Predmet.StrankaWithAdress_1">FINA ,ŽDO - ZADAR ,Maja Grgeč VUKOVARSKA ULICA 45 (ranije: MURVICA, MURVICA DONJA, 23),23000 Murvica</derivirana_varijabla>
  </DomainObject.Predmet.StrankaWithAdress>
  <DomainObject.Predmet.StrankaWithAdressOIB>
    <izvorni_sadrzaj>FINA, OIB 85821130368,ŽDO - ZADAR,Maja Grgeč, OIB 61155770819, VUKOVARSKA ULICA 45 (ranije: MURVICA, MURVICA DONJA, 23),23000 Murvica</izvorni_sadrzaj>
    <derivirana_varijabla naziv="DomainObject.Predmet.StrankaWithAdressOIB_1">FINA, OIB 85821130368,ŽDO - ZADAR,Maja Grgeč, OIB 61155770819, VUKOVARSKA ULICA 45 (ranije: MURVICA, MURVICA DONJA, 23),23000 Murvica</derivirana_varijabla>
  </DomainObject.Predmet.StrankaWithAdressOIB>
  <DomainObject.Predmet.StrankaNazivFormated>
    <izvorni_sadrzaj>FINA,ŽDO - ZADAR,Maja Grgeč</izvorni_sadrzaj>
    <derivirana_varijabla naziv="DomainObject.Predmet.StrankaNazivFormated_1">FINA,ŽDO - ZADAR,Maja Grgeč</derivirana_varijabla>
  </DomainObject.Predmet.StrankaNazivFormated>
  <DomainObject.Predmet.StrankaNazivFormatedOIB>
    <izvorni_sadrzaj>FINA, OIB 85821130368,ŽDO - ZADAR,Maja Grgeč, OIB 61155770819</izvorni_sadrzaj>
    <derivirana_varijabla naziv="DomainObject.Predmet.StrankaNazivFormatedOIB_1">FINA, OIB 85821130368,ŽDO - ZADAR,Maja Grgeč, OIB 61155770819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ŽDO - ZADAR</item>
      <item>Maja Grgeč</item>
    </izvorni_sadrzaj>
    <derivirana_varijabla naziv="DomainObject.Predmet.StrankaListFormated_1">
      <item>FINA</item>
      <item>ŽDO - ZADAR</item>
      <item>Maja Grgeč</item>
    </derivirana_varijabla>
  </DomainObject.Predmet.StrankaListFormated>
  <DomainObject.Predmet.StrankaListFormatedOIB>
    <izvorni_sadrzaj>
      <item>FINA, OIB 85821130368</item>
      <item>ŽDO - ZADAR</item>
      <item>Maja Grgeč, OIB 61155770819</item>
    </izvorni_sadrzaj>
    <derivirana_varijabla naziv="DomainObject.Predmet.StrankaListFormatedOIB_1">
      <item>FINA, OIB 85821130368</item>
      <item>ŽDO - ZADAR</item>
      <item>Maja Grgeč, OIB 61155770819</item>
    </derivirana_varijabla>
  </DomainObject.Predmet.StrankaListFormatedOIB>
  <DomainObject.Predmet.StrankaListFormatedWithAdress>
    <izvorni_sadrzaj>
      <item>FINA</item>
      <item>ŽDO - ZADAR</item>
      <item>Maja Grgeč, VUKOVARSKA ULICA 45 (ranije: MURVICA, MURVICA DONJA, 23), 23000 Murvica</item>
    </izvorni_sadrzaj>
    <derivirana_varijabla naziv="DomainObject.Predmet.StrankaListFormatedWithAdress_1">
      <item>FINA</item>
      <item>ŽDO - ZADAR</item>
      <item>Maja Grgeč, VUKOVARSKA ULICA 45 (ranije: MURVICA, MURVICA DONJA, 23), 23000 Murvica</item>
    </derivirana_varijabla>
  </DomainObject.Predmet.StrankaListFormatedWithAdress>
  <DomainObject.Predmet.StrankaListFormatedWithAdressOIB>
    <izvorni_sadrzaj>
      <item>FINA, OIB 85821130368</item>
      <item>ŽDO - ZADAR</item>
      <item>Maja Grgeč, OIB 61155770819, VUKOVARSKA ULICA 45 (ranije: MURVICA, MURVICA DONJA, 23), 23000 Murvica</item>
    </izvorni_sadrzaj>
    <derivirana_varijabla naziv="DomainObject.Predmet.StrankaListFormatedWithAdressOIB_1">
      <item>FINA, OIB 85821130368</item>
      <item>ŽDO - ZADAR</item>
      <item>Maja Grgeč, OIB 61155770819, VUKOVARSKA ULICA 45 (ranije: MURVICA, MURVICA DONJA, 23), 23000 Murvica</item>
    </derivirana_varijabla>
  </DomainObject.Predmet.StrankaListFormatedWithAdressOIB>
  <DomainObject.Predmet.StrankaListNazivFormated>
    <izvorni_sadrzaj>
      <item>FINA</item>
      <item>ŽDO - ZADAR</item>
      <item>Maja Grgeč</item>
    </izvorni_sadrzaj>
    <derivirana_varijabla naziv="DomainObject.Predmet.StrankaListNazivFormated_1">
      <item>FINA</item>
      <item>ŽDO - ZADAR</item>
      <item>Maja Grgeč</item>
    </derivirana_varijabla>
  </DomainObject.Predmet.StrankaListNazivFormated>
  <DomainObject.Predmet.StrankaListNazivFormatedOIB>
    <izvorni_sadrzaj>
      <item>FINA, OIB 85821130368</item>
      <item>ŽDO - ZADAR</item>
      <item>Maja Grgeč, OIB 61155770819</item>
    </izvorni_sadrzaj>
    <derivirana_varijabla naziv="DomainObject.Predmet.StrankaListNazivFormatedOIB_1">
      <item>FINA, OIB 85821130368</item>
      <item>ŽDO - ZADAR</item>
      <item>Maja Grgeč, OIB 61155770819</item>
    </derivirana_varijabla>
  </DomainObject.Predmet.StrankaListNazivFormatedOIB>
  <DomainObject.Predmet.ProtuStrankaListFormated>
    <izvorni_sadrzaj>
      <item>MAJA d.o.o. za djelatnost frizerskih salona i za ugostiteljstvo</item>
    </izvorni_sadrzaj>
    <derivirana_varijabla naziv="DomainObject.Predmet.ProtuStrankaListFormated_1">
      <item>MAJA d.o.o. za djelatnost frizerskih salona i za ugostiteljstvo</item>
    </derivirana_varijabla>
  </DomainObject.Predmet.ProtuStrankaListFormated>
  <DomainObject.Predmet.ProtuStrankaListFormatedOIB>
    <izvorni_sadrzaj>
      <item>MAJA d.o.o. za djelatnost frizerskih salona i za ugostiteljstvo, OIB 07569117474</item>
    </izvorni_sadrzaj>
    <derivirana_varijabla naziv="DomainObject.Predmet.ProtuStrankaListFormatedOIB_1">
      <item>MAJA d.o.o. za djelatnost frizerskih salona i za ugostiteljstvo, OIB 07569117474</item>
    </derivirana_varijabla>
  </DomainObject.Predmet.ProtuStrankaListFormatedOIB>
  <DomainObject.Predmet.ProtuStrankaListFormatedWithAdress>
    <izvorni_sadrzaj>
      <item>MAJA d.o.o. za djelatnost frizerskih salona i za ugostiteljstvo, Put Nina 135, 23000 Zadar</item>
    </izvorni_sadrzaj>
    <derivirana_varijabla naziv="DomainObject.Predmet.ProtuStrankaListFormatedWithAdress_1">
      <item>MAJA d.o.o. za djelatnost frizerskih salona i za ugostiteljstvo, Put Nina 135, 23000 Zadar</item>
    </derivirana_varijabla>
  </DomainObject.Predmet.ProtuStrankaListFormatedWithAdress>
  <DomainObject.Predmet.ProtuStrankaListFormatedWithAdressOIB>
    <izvorni_sadrzaj>
      <item>MAJA d.o.o. za djelatnost frizerskih salona i za ugostiteljstvo, OIB 07569117474, Put Nina 135, 23000 Zadar</item>
    </izvorni_sadrzaj>
    <derivirana_varijabla naziv="DomainObject.Predmet.ProtuStrankaListFormatedWithAdressOIB_1">
      <item>MAJA d.o.o. za djelatnost frizerskih salona i za ugostiteljstvo, OIB 07569117474, Put Nina 135, 23000 Zadar</item>
    </derivirana_varijabla>
  </DomainObject.Predmet.ProtuStrankaListFormatedWithAdressOIB>
  <DomainObject.Predmet.ProtuStrankaListNazivFormated>
    <izvorni_sadrzaj>
      <item>MAJA d.o.o. za djelatnost frizerskih salona i za ugostiteljstvo</item>
    </izvorni_sadrzaj>
    <derivirana_varijabla naziv="DomainObject.Predmet.ProtuStrankaListNazivFormated_1">
      <item>MAJA d.o.o. za djelatnost frizerskih salona i za ugostiteljstvo</item>
    </derivirana_varijabla>
  </DomainObject.Predmet.ProtuStrankaListNazivFormated>
  <DomainObject.Predmet.ProtuStrankaListNazivFormatedOIB>
    <izvorni_sadrzaj>
      <item>MAJA d.o.o. za djelatnost frizerskih salona i za ugostiteljstvo, OIB 07569117474</item>
    </izvorni_sadrzaj>
    <derivirana_varijabla naziv="DomainObject.Predmet.ProtuStrankaListNazivFormatedOIB_1">
      <item>MAJA d.o.o. za djelatnost frizerskih salona i za ugostiteljstvo, OIB 07569117474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St-382/2017-12</izvorni_sadrzaj>
    <derivirana_varijabla naziv="DomainObject.PoslovniBrojDokumenta_1">St-382/2017-12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MAJA d.o.o. za djelatnost frizerskih salona i za ugostiteljstvo</izvorni_sadrzaj>
    <derivirana_varijabla naziv="DomainObject.Predmet.ProtustrankaIDrugi_1">MAJA d.o.o. za djelatnost frizerskih salona i za ugostiteljstvo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MAJA d.o.o. za djelatnost frizerskih salona i za ugostiteljstvo, OIB 07569117474, Put Nina 135, 23000 Zadar</izvorni_sadrzaj>
    <derivirana_varijabla naziv="DomainObject.Predmet.ProtustrankaIDrugiAdressOIB_1">MAJA d.o.o. za djelatnost frizerskih salona i za ugostiteljstvo, OIB 07569117474, Put Nina 135,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MAJA d.o.o. za djelatnost frizerskih salona i za ugostiteljstvo</item>
      <item>FINA</item>
      <item>ŽDO - ZADAR</item>
      <item>Maja Grgeč</item>
    </izvorni_sadrzaj>
    <derivirana_varijabla naziv="DomainObject.Predmet.SudioniciListNaziv_1">
      <item>MAJA d.o.o. za djelatnost frizerskih salona i za ugostiteljstvo</item>
      <item>FINA</item>
      <item>ŽDO - ZADAR</item>
      <item>Maja Grgeč</item>
    </derivirana_varijabla>
  </DomainObject.Predmet.SudioniciListNaziv>
  <DomainObject.Predmet.SudioniciListAdressOIB>
    <izvorni_sadrzaj>
      <item>MAJA d.o.o. za djelatnost frizerskih salona i za ugostiteljstvo, OIB 07569117474, Put Nina 135,23000 Zadar</item>
      <item>FINA, OIB 85821130368</item>
      <item>ŽDO - ZADAR</item>
      <item>Maja Grgeč, OIB 61155770819, VUKOVARSKA ULICA 45 (ranije: MURVICA, MURVICA DONJA, 23),23000 Murvica</item>
    </izvorni_sadrzaj>
    <derivirana_varijabla naziv="DomainObject.Predmet.SudioniciListAdressOIB_1">
      <item>MAJA d.o.o. za djelatnost frizerskih salona i za ugostiteljstvo, OIB 07569117474, Put Nina 135,23000 Zadar</item>
      <item>FINA, OIB 85821130368</item>
      <item>ŽDO - ZADAR</item>
      <item>Maja Grgeč, OIB 61155770819, VUKOVARSKA ULICA 45 (ranije: MURVICA, MURVICA DONJA, 23),23000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07569117474</item>
      <item>, OIB 85821130368</item>
      <item>, OIB null</item>
      <item>, OIB 61155770819</item>
    </izvorni_sadrzaj>
    <derivirana_varijabla naziv="DomainObject.Predmet.SudioniciListNazivOIB_1">
      <item>, OIB 07569117474</item>
      <item>, OIB 85821130368</item>
      <item>, OIB null</item>
      <item>, OIB 61155770819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793</properties:Words>
  <properties:Characters>4262</properties:Characters>
  <properties:Lines>94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2018-07-05T10:41:00Z</dcterms:created>
  <dc:creator>Tina Grgas</dc:creator>
  <cp:lastModifiedBy>Nena Mužanović</cp:lastModifiedBy>
  <dcterms:modified xmlns:xsi="http://www.w3.org/2001/XMLSchema-instance" xsi:type="dcterms:W3CDTF">2018-07-05T11:35:00Z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St-382/2017-12 / Odluka - Rješenje (St-382-17 Maja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