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51f6" w14:paraId="4fe51f6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321631">
        <w:rPr>
          <w:b/>
        </w:rPr>
        <w:t>AFRIKA d.o.o. usluge, trgovina i proizvodnja, Đakovo, V. Nazora 11, MBS: 030115985, OIB: 18784182651</w:t>
      </w:r>
      <w:r w:rsidR="006139EC">
        <w:t xml:space="preserve">, </w:t>
      </w:r>
      <w:r w:rsidR="003B4C28">
        <w:t xml:space="preserve">dana </w:t>
      </w:r>
      <w:r w:rsidR="00324808">
        <w:t>25</w:t>
      </w:r>
      <w:r w:rsidR="00186821">
        <w:t>. travnja</w:t>
      </w:r>
      <w:r w:rsidR="003914D4">
        <w:t xml:space="preserve"> 2018</w:t>
      </w:r>
      <w:r w:rsidR="00561661">
        <w:t>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321631">
        <w:rPr>
          <w:b/>
        </w:rPr>
        <w:t xml:space="preserve">AFRIKA d.o.o. usluge, trgovina i proizvodnja, Đakovo, V. Nazora 11, MBS: 030115985, OIB: 18784182651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321631">
        <w:rPr>
          <w:b/>
        </w:rPr>
        <w:t>199</w:t>
      </w:r>
      <w:r w:rsidR="00324808">
        <w:rPr>
          <w:b/>
        </w:rPr>
        <w:t>-18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321631">
        <w:rPr>
          <w:b/>
        </w:rPr>
        <w:t>6.504,50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186821" w:rsidP="00186821" w:rsidR="00186821">
      <w:pPr>
        <w:pStyle w:val="Odlomakpopisa"/>
        <w:ind w:left="1410"/>
        <w:jc w:val="both"/>
        <w:rPr>
          <w:b/>
        </w:rPr>
      </w:pPr>
    </w:p>
    <w:p w:rsidRDefault="00324808" w:rsidP="00324808" w:rsidR="00324808" w:rsidRPr="00324808">
      <w:pPr>
        <w:pStyle w:val="Odlomakpopisa"/>
        <w:ind w:left="1410"/>
        <w:jc w:val="both"/>
        <w:rPr>
          <w:b/>
        </w:rPr>
      </w:pPr>
    </w:p>
    <w:tbl>
      <w:tblPr>
        <w:tblW w:type="dxa" w:w="9209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17"/>
        <w:gridCol w:w="5462"/>
        <w:gridCol w:w="3130"/>
      </w:tblGrid>
      <w:tr w:rsidTr="00321631" w:rsidR="0032163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R.b.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Vrsta troška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Iznos u kunama</w:t>
            </w:r>
          </w:p>
        </w:tc>
      </w:tr>
      <w:tr w:rsidTr="00321631" w:rsidR="0032163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1.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 xml:space="preserve">Trošak poštarine 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center"/>
              <w:rPr>
                <w:lang w:eastAsia="en-US"/>
              </w:rPr>
            </w:pPr>
            <w:r>
              <w:t>9,50</w:t>
            </w:r>
          </w:p>
        </w:tc>
      </w:tr>
      <w:tr w:rsidTr="00321631" w:rsidR="0032163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2.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center"/>
              <w:rPr>
                <w:lang w:eastAsia="en-US"/>
              </w:rPr>
            </w:pPr>
            <w:r>
              <w:t>3.500,00</w:t>
            </w:r>
          </w:p>
        </w:tc>
      </w:tr>
      <w:tr w:rsidTr="00321631" w:rsidR="00321631">
        <w:trPr>
          <w:trHeight w:val="421"/>
        </w:trPr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3.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Trošak izrade pečata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center"/>
              <w:rPr>
                <w:lang w:eastAsia="en-US"/>
              </w:rPr>
            </w:pPr>
            <w:r>
              <w:t>150,00</w:t>
            </w:r>
          </w:p>
        </w:tc>
      </w:tr>
      <w:tr w:rsidTr="00321631" w:rsidR="0032163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4.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Naknada banke za vođenje računa – mjesečno cca 40,00 kn x 12 mjeseci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21631" w:rsidR="00321631">
            <w:pPr>
              <w:jc w:val="center"/>
            </w:pPr>
            <w:r>
              <w:t>240,00</w:t>
            </w:r>
          </w:p>
          <w:p w:rsidRDefault="00321631" w:rsidR="00321631">
            <w:pPr>
              <w:spacing w:after="160"/>
              <w:jc w:val="center"/>
              <w:rPr>
                <w:lang w:eastAsia="en-US"/>
              </w:rPr>
            </w:pPr>
          </w:p>
        </w:tc>
      </w:tr>
      <w:tr w:rsidTr="00321631" w:rsidR="0032163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6.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center"/>
              <w:rPr>
                <w:lang w:eastAsia="en-US"/>
              </w:rPr>
            </w:pPr>
            <w:r>
              <w:t>95,00</w:t>
            </w:r>
          </w:p>
        </w:tc>
      </w:tr>
      <w:tr w:rsidTr="00321631" w:rsidR="0032163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7.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Paušalna sudska pristojba u stečajnom postupku, Tbr. 24. Zakona o sudskim pristojbama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center"/>
              <w:rPr>
                <w:lang w:eastAsia="en-US"/>
              </w:rPr>
            </w:pPr>
            <w:r>
              <w:t>2.000,00</w:t>
            </w:r>
          </w:p>
        </w:tc>
      </w:tr>
      <w:tr w:rsidTr="00321631" w:rsidR="0032163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9.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 xml:space="preserve">Trošak zatvaranja žiro računa 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center"/>
              <w:rPr>
                <w:lang w:eastAsia="en-US"/>
              </w:rPr>
            </w:pPr>
            <w:r>
              <w:t>200,00</w:t>
            </w:r>
          </w:p>
        </w:tc>
      </w:tr>
      <w:tr w:rsidTr="00321631" w:rsidR="0032163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10.</w:t>
            </w: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lang w:eastAsia="en-US"/>
              </w:rPr>
            </w:pPr>
            <w:r>
              <w:t>Naknada FINA-i za 2 objave GFI- 1 objava 230,00 kn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center"/>
              <w:rPr>
                <w:lang w:eastAsia="en-US"/>
              </w:rPr>
            </w:pPr>
            <w:r>
              <w:t>460,00</w:t>
            </w:r>
          </w:p>
        </w:tc>
      </w:tr>
      <w:tr w:rsidTr="00321631" w:rsidR="00321631">
        <w:tc>
          <w:tcPr>
            <w:tcW w:type="dxa" w:w="617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321631" w:rsidR="00321631">
            <w:pPr>
              <w:spacing w:after="160"/>
              <w:jc w:val="both"/>
              <w:rPr>
                <w:b/>
                <w:lang w:eastAsia="en-US"/>
              </w:rPr>
            </w:pPr>
          </w:p>
        </w:tc>
        <w:tc>
          <w:tcPr>
            <w:tcW w:type="dxa" w:w="546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both"/>
              <w:rPr>
                <w:b/>
                <w:lang w:eastAsia="en-US"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313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321631" w:rsidR="00321631">
            <w:pPr>
              <w:spacing w:after="160"/>
              <w:jc w:val="center"/>
              <w:rPr>
                <w:b/>
                <w:lang w:eastAsia="en-US"/>
              </w:rPr>
            </w:pPr>
            <w:r>
              <w:rPr>
                <w:b/>
              </w:rPr>
              <w:t>6.504,50</w:t>
            </w:r>
          </w:p>
        </w:tc>
      </w:tr>
    </w:tbl>
    <w:p w:rsidRDefault="00324808" w:rsidP="00186821" w:rsidR="00324808" w:rsidRPr="00186821">
      <w:pPr>
        <w:pStyle w:val="Odlomakpopisa"/>
        <w:ind w:left="1410"/>
        <w:jc w:val="both"/>
        <w:rPr>
          <w:b/>
        </w:rPr>
      </w:pPr>
    </w:p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321631">
        <w:t>24. siječnja 2018.</w:t>
      </w:r>
      <w:r w:rsidR="00C43FA3">
        <w:t xml:space="preserve"> g.</w:t>
      </w:r>
      <w:r w:rsidRPr="00DD2365">
        <w:t xml:space="preserve"> prijedlog za otvaranje </w:t>
      </w:r>
      <w:r w:rsidR="00321631">
        <w:t xml:space="preserve">skraćenog </w:t>
      </w:r>
      <w:r w:rsidRPr="00DD2365">
        <w:t xml:space="preserve">stečajnog postupka nad dužnikom </w:t>
      </w:r>
      <w:r w:rsidR="00321631">
        <w:rPr>
          <w:b/>
        </w:rPr>
        <w:t>AFRIKA d.o.o. usluge, trgovina i proizvodnja, Đakovo, V. Nazora 11, MBS: 030115985, OIB: 18784182651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</w:t>
      </w:r>
      <w:r w:rsidR="00186821">
        <w:t xml:space="preserve">6 </w:t>
      </w:r>
      <w:r>
        <w:t>St-</w:t>
      </w:r>
      <w:r w:rsidR="00321631">
        <w:t>199</w:t>
      </w:r>
      <w:r w:rsidR="00324808">
        <w:t>/18-</w:t>
      </w:r>
      <w:r w:rsidR="00321631">
        <w:t>7</w:t>
      </w:r>
      <w:r w:rsidR="00186821">
        <w:t xml:space="preserve"> od </w:t>
      </w:r>
      <w:r w:rsidR="00321631">
        <w:t>8</w:t>
      </w:r>
      <w:r w:rsidR="00186821">
        <w:t xml:space="preserve">. </w:t>
      </w:r>
      <w:r w:rsidR="00324808">
        <w:t>ožujka</w:t>
      </w:r>
      <w:r w:rsidR="00186821">
        <w:t xml:space="preserve"> 2018. g.</w:t>
      </w:r>
      <w:r>
        <w:t>, koje je usmeno izni</w:t>
      </w:r>
      <w:r w:rsidR="008D069C">
        <w:t>jela</w:t>
      </w:r>
      <w:r>
        <w:t xml:space="preserve"> na ročištu održanom dana </w:t>
      </w:r>
      <w:r w:rsidR="00324808">
        <w:t>25</w:t>
      </w:r>
      <w:r w:rsidR="00186821">
        <w:t>. travnja</w:t>
      </w:r>
      <w:r w:rsidR="003914D4">
        <w:t xml:space="preserve"> 2018.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321631">
        <w:rPr>
          <w:b/>
        </w:rPr>
        <w:t>6.504,50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324808">
        <w:t>25</w:t>
      </w:r>
      <w:r w:rsidR="00186821">
        <w:t>. travnja</w:t>
      </w:r>
      <w:r w:rsidR="00561661">
        <w:t xml:space="preserve">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324808">
        <w:t>25</w:t>
      </w:r>
      <w:r w:rsidR="00186821">
        <w:t>.5.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752E" w:rsidR="00A4752E">
      <w:r>
        <w:separator/>
      </w:r>
    </w:p>
  </w:endnote>
  <w:endnote w:id="0" w:type="continuationSeparator">
    <w:p w:rsidRDefault="00A4752E" w:rsidR="00A475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752E" w:rsidR="00A4752E">
      <w:r>
        <w:separator/>
      </w:r>
    </w:p>
  </w:footnote>
  <w:footnote w:id="0" w:type="continuationSeparator">
    <w:p w:rsidRDefault="00A4752E" w:rsidR="00A475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96C2A">
      <w:rPr>
        <w:noProof/>
      </w:rPr>
      <w:t>2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321631">
      <w:t>199</w:t>
    </w:r>
    <w:r w:rsidR="00324808">
      <w:t>/18-</w:t>
    </w:r>
    <w:r w:rsidR="00321631">
      <w:t>11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34949"/>
    <w:rsid w:val="00252C63"/>
    <w:rsid w:val="00255E1A"/>
    <w:rsid w:val="00291B9C"/>
    <w:rsid w:val="00296C2A"/>
    <w:rsid w:val="002B1C3B"/>
    <w:rsid w:val="002B2C69"/>
    <w:rsid w:val="002E20BE"/>
    <w:rsid w:val="002E4FA2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6021"/>
    <w:rsid w:val="00377083"/>
    <w:rsid w:val="003914D4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15D8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4752E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6C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296C2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96C2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6C2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6C2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3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6C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296C2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96C2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6C2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6C2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AFRIKA d.o.o. usluge, trgovina i proizvodnja</izvorni_sadrzaj>
    <derivirana_varijabla naziv="DomainObject.Predmet.ProtustrankaFormated_1">  AFRIKA d.o.o. usluge, trgovina i proizvodnja</derivirana_varijabla>
  </DomainObject.Predmet.ProtustrankaFormated>
  <DomainObject.Predmet.ProtustrankaFormatedOIB>
    <izvorni_sadrzaj>  AFRIKA d.o.o. usluge, trgovina i proizvodnja, OIB 18784182651</izvorni_sadrzaj>
    <derivirana_varijabla naziv="DomainObject.Predmet.ProtustrankaFormatedOIB_1">  AFRIKA d.o.o. usluge, trgovina i proizvodnja, OIB 18784182651</derivirana_varijabla>
  </DomainObject.Predmet.ProtustrankaFormatedOIB>
  <DomainObject.Predmet.ProtustrankaFormatedWithAdress>
    <izvorni_sadrzaj> AFRIKA d.o.o. usluge, trgovina i proizvodnja, Vladimira Nazora 11, 31400 Đakovo</izvorni_sadrzaj>
    <derivirana_varijabla naziv="DomainObject.Predmet.ProtustrankaFormatedWithAdress_1"> AFRIKA d.o.o. usluge, trgovina i proizvodnja, Vladimira Nazora 11, 31400 Đakovo</derivirana_varijabla>
  </DomainObject.Predmet.ProtustrankaFormatedWithAdress>
  <DomainObject.Predmet.ProtustrankaFormatedWithAdressOIB>
    <izvorni_sadrzaj> AFRIKA d.o.o. usluge, trgovina i proizvodnja, OIB 18784182651, Vladimira Nazora 11, 31400 Đakovo</izvorni_sadrzaj>
    <derivirana_varijabla naziv="DomainObject.Predmet.ProtustrankaFormatedWithAdressOIB_1"> AFRIKA d.o.o. usluge, trgovina i proizvodnja, OIB 18784182651, Vladimira Nazora 11, 31400 Đakovo</derivirana_varijabla>
  </DomainObject.Predmet.ProtustrankaFormatedWithAdressOIB>
  <DomainObject.Predmet.ProtustrankaWithAdress>
    <izvorni_sadrzaj>AFRIKA d.o.o. usluge, trgovina i proizvodnja Vladimira Nazora 11, 31400 Đakovo</izvorni_sadrzaj>
    <derivirana_varijabla naziv="DomainObject.Predmet.ProtustrankaWithAdress_1">AFRIKA d.o.o. usluge, trgovina i proizvodnja Vladimira Nazora 11, 31400 Đakovo</derivirana_varijabla>
  </DomainObject.Predmet.ProtustrankaWithAdress>
  <DomainObject.Predmet.ProtustrankaWithAdressOIB>
    <izvorni_sadrzaj>AFRIKA d.o.o. usluge, trgovina i proizvodnja, OIB 18784182651, Vladimira Nazora 11, 31400 Đakovo</izvorni_sadrzaj>
    <derivirana_varijabla naziv="DomainObject.Predmet.ProtustrankaWithAdressOIB_1">AFRIKA d.o.o. usluge, trgovina i proizvodnja, OIB 18784182651, Vladimira Nazora 11, 31400 Đakovo</derivirana_varijabla>
  </DomainObject.Predmet.ProtustrankaWithAdressOIB>
  <DomainObject.Predmet.ProtustrankaNazivFormated>
    <izvorni_sadrzaj>AFRIKA d.o.o. usluge, trgovina i proizvodnja</izvorni_sadrzaj>
    <derivirana_varijabla naziv="DomainObject.Predmet.ProtustrankaNazivFormated_1">AFRIKA d.o.o. usluge, trgovina i proizvodnja</derivirana_varijabla>
  </DomainObject.Predmet.ProtustrankaNazivFormated>
  <DomainObject.Predmet.ProtustrankaNazivFormatedOIB>
    <izvorni_sadrzaj>AFRIKA d.o.o. usluge, trgovina i proizvodnja, OIB 18784182651</izvorni_sadrzaj>
    <derivirana_varijabla naziv="DomainObject.Predmet.ProtustrankaNazivFormatedOIB_1">AFRIKA d.o.o. usluge, trgovina i proizvodnja, OIB 18784182651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AFRIKA d.o.o. usluge, trgovina i proizvodnja</item>
    </izvorni_sadrzaj>
    <derivirana_varijabla naziv="DomainObject.Predmet.ProtuStrankaListFormated_1">
      <item>AFRIKA d.o.o. usluge, trgovina i proizvodnja</item>
    </derivirana_varijabla>
  </DomainObject.Predmet.ProtuStrankaListFormated>
  <DomainObject.Predmet.ProtuStrankaListFormatedOIB>
    <izvorni_sadrzaj>
      <item>AFRIKA d.o.o. usluge, trgovina i proizvodnja, OIB 18784182651</item>
    </izvorni_sadrzaj>
    <derivirana_varijabla naziv="DomainObject.Predmet.ProtuStrankaListFormatedOIB_1">
      <item>AFRIKA d.o.o. usluge, trgovina i proizvodnja, OIB 18784182651</item>
    </derivirana_varijabla>
  </DomainObject.Predmet.ProtuStrankaListFormatedOIB>
  <DomainObject.Predmet.ProtuStrankaListFormatedWithAdress>
    <izvorni_sadrzaj>
      <item>AFRIKA d.o.o. usluge, trgovina i proizvodnja, Vladimira Nazora 11, 31400 Đakovo</item>
    </izvorni_sadrzaj>
    <derivirana_varijabla naziv="DomainObject.Predmet.ProtuStrankaListFormatedWithAdress_1">
      <item>AFRIKA d.o.o. usluge, trgovina i proizvodnja, Vladimira Nazora 11, 31400 Đakovo</item>
    </derivirana_varijabla>
  </DomainObject.Predmet.ProtuStrankaListFormatedWithAdress>
  <DomainObject.Predmet.ProtuStrankaListFormatedWithAdressOIB>
    <izvorni_sadrzaj>
      <item>AFRIKA d.o.o. usluge, trgovina i proizvodnja, OIB 18784182651, Vladimira Nazora 11, 31400 Đakovo</item>
    </izvorni_sadrzaj>
    <derivirana_varijabla naziv="DomainObject.Predmet.ProtuStrankaListFormatedWithAdressOIB_1">
      <item>AFRIKA d.o.o. usluge, trgovina i proizvodnja, OIB 18784182651, Vladimira Nazora 11, 31400 Đakovo</item>
    </derivirana_varijabla>
  </DomainObject.Predmet.ProtuStrankaListFormatedWithAdressOIB>
  <DomainObject.Predmet.ProtuStrankaListNazivFormated>
    <izvorni_sadrzaj>
      <item>AFRIKA d.o.o. usluge, trgovina i proizvodnja</item>
    </izvorni_sadrzaj>
    <derivirana_varijabla naziv="DomainObject.Predmet.ProtuStrankaListNazivFormated_1">
      <item>AFRIKA d.o.o. usluge, trgovina i proizvodnja</item>
    </derivirana_varijabla>
  </DomainObject.Predmet.ProtuStrankaListNazivFormated>
  <DomainObject.Predmet.ProtuStrankaListNazivFormatedOIB>
    <izvorni_sadrzaj>
      <item>AFRIKA d.o.o. usluge, trgovina i proizvodnja, OIB 18784182651</item>
    </izvorni_sadrzaj>
    <derivirana_varijabla naziv="DomainObject.Predmet.ProtuStrankaListNazivFormatedOIB_1">
      <item>AFRIKA d.o.o. usluge, trgovina i proizvodnja, OIB 18784182651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AFRIKA d.o.o. usluge, trgovina i proizvodnja</izvorni_sadrzaj>
    <derivirana_varijabla naziv="DomainObject.Predmet.ProtustrankaIDrugi_1">AFRIKA d.o.o. usluge, trgovina i proizvodnja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AFRIKA d.o.o. usluge, trgovina i proizvodnja, OIB 18784182651, Vladimira Nazora 11, 31400 Đakovo</izvorni_sadrzaj>
    <derivirana_varijabla naziv="DomainObject.Predmet.ProtustrankaIDrugiAdressOIB_1">AFRIKA d.o.o. usluge, trgovina i proizvodnja, OIB 18784182651, Vladimira Nazora 11,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AFRIKA d.o.o. usluge, trgovina i proizvodnja</item>
      <item>RH MF Područni ured Osijek</item>
    </izvorni_sadrzaj>
    <derivirana_varijabla naziv="DomainObject.Predmet.SudioniciListNaziv_1">
      <item>AFRIKA d.o.o. usluge, trgovina i proizvodnja</item>
      <item>RH MF Područni ured Osijek</item>
    </derivirana_varijabla>
  </DomainObject.Predmet.SudioniciListNaziv>
  <DomainObject.Predmet.SudioniciListAdressOIB>
    <izvorni_sadrzaj>
      <item>AFRIKA d.o.o. usluge, trgovina i proizvodnja, OIB 18784182651, Vladimira Nazora 11,31400 Đakovo</item>
      <item>RH MF Područni ured Osijek, OIB 18683136487</item>
    </izvorni_sadrzaj>
    <derivirana_varijabla naziv="DomainObject.Predmet.SudioniciListAdressOIB_1">
      <item>AFRIKA d.o.o. usluge, trgovina i proizvodnja, OIB 18784182651, Vladimira Nazora 11,31400 Đakovo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18784182651</item>
      <item>, OIB 18683136487</item>
    </izvorni_sadrzaj>
    <derivirana_varijabla naziv="DomainObject.Predmet.SudioniciListNazivOIB_1">
      <item>, OIB 18784182651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EA3043-8440-4461-90E9-9F3E9387D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2834</properties:Characters>
  <properties:Lines>127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2018-04-25T12:06:00Z</dcterms:created>
  <dc:creator>hermanj</dc:creator>
  <cp:lastModifiedBy>Danijela Sekulić</cp:lastModifiedBy>
  <cp:lastPrinted>2018-04-25T12:06:00Z</cp:lastPrinted>
  <dcterms:modified xmlns:xsi="http://www.w3.org/2001/XMLSchema-instance" xsi:type="dcterms:W3CDTF">2018-04-25T12:07:00Z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(ŽIVKA.docx)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