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fa4e" w14:paraId="eebfa4e" w:rsidRDefault="00B36E2C" w:rsidP="00B36E2C" w:rsidR="00B36E2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Ivanu Dujiću,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MENDULA d. o. o. Pula, </w:t>
      </w:r>
      <w:proofErr w:type="spellStart"/>
      <w:r>
        <w:rPr>
          <w:rFonts w:cs="Times New Roman" w:eastAsia="Times New Roman"/>
          <w:szCs w:val="24"/>
          <w:lang w:eastAsia="hr-HR"/>
        </w:rPr>
        <w:t>Baližerka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96, OIB </w:t>
      </w:r>
      <w:r w:rsidRPr="00B36E2C">
        <w:rPr>
          <w:rFonts w:cs="Times New Roman" w:eastAsia="Times New Roman"/>
          <w:szCs w:val="24"/>
          <w:lang w:eastAsia="hr-HR"/>
        </w:rPr>
        <w:t>76667091831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36E2C">
        <w:rPr>
          <w:rFonts w:cs="Times New Roman" w:eastAsia="Times New Roman"/>
          <w:szCs w:val="24"/>
          <w:lang w:eastAsia="hr-HR"/>
        </w:rPr>
        <w:t>130008940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14. lipnja 2017. objavljuje sljedeći</w:t>
      </w:r>
    </w:p>
    <w:p w:rsidRDefault="00B36E2C" w:rsidP="00B36E2C" w:rsidR="00B36E2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36E2C" w:rsidP="00B36E2C" w:rsidR="00B36E2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36E2C" w:rsidP="00B36E2C" w:rsidR="00B36E2C">
      <w:pPr>
        <w:ind w:firstLine="708"/>
        <w:rPr>
          <w:szCs w:val="24"/>
        </w:rPr>
      </w:pPr>
    </w:p>
    <w:p w:rsidRDefault="00B36E2C" w:rsidP="00B36E2C" w:rsidR="00B36E2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MENDULA d. o. o. Pula, </w:t>
      </w:r>
      <w:proofErr w:type="spellStart"/>
      <w:r>
        <w:rPr>
          <w:rFonts w:cs="Times New Roman" w:eastAsia="Times New Roman"/>
          <w:szCs w:val="24"/>
          <w:lang w:eastAsia="hr-HR"/>
        </w:rPr>
        <w:t>Baližerka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96, OIB </w:t>
      </w:r>
      <w:r w:rsidRPr="00B36E2C">
        <w:rPr>
          <w:rFonts w:cs="Times New Roman" w:eastAsia="Times New Roman"/>
          <w:szCs w:val="24"/>
          <w:lang w:eastAsia="hr-HR"/>
        </w:rPr>
        <w:t>76667091831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36E2C">
        <w:rPr>
          <w:rFonts w:cs="Times New Roman" w:eastAsia="Times New Roman"/>
          <w:szCs w:val="24"/>
          <w:lang w:eastAsia="hr-HR"/>
        </w:rPr>
        <w:t>130008940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36E2C" w:rsidP="00B36E2C" w:rsidR="00B36E2C">
      <w:pPr>
        <w:ind w:firstLine="708"/>
        <w:rPr>
          <w:szCs w:val="24"/>
        </w:rPr>
      </w:pPr>
    </w:p>
    <w:p w:rsidRDefault="00B36E2C" w:rsidP="00B36E2C" w:rsidR="00B36E2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lipnja 2017. iznosio 36.689,80 kn.</w:t>
      </w:r>
    </w:p>
    <w:p w:rsidRDefault="00B36E2C" w:rsidP="00B36E2C" w:rsidR="00B36E2C">
      <w:pPr>
        <w:rPr>
          <w:szCs w:val="24"/>
        </w:rPr>
      </w:pPr>
    </w:p>
    <w:p w:rsidRDefault="00B36E2C" w:rsidP="00B36E2C" w:rsidR="00B36E2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36E2C" w:rsidP="00B36E2C" w:rsidR="00B36E2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36E2C" w:rsidP="00B36E2C" w:rsidR="00B36E2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3333-344-2017, i da u istom roku uplate na depozit ovog suda broj HR 4323900011300029763, poziv na broj 020-344-17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36E2C" w:rsidP="00B36E2C" w:rsidR="00B36E2C">
      <w:pPr>
        <w:ind w:firstLine="708"/>
        <w:rPr>
          <w:szCs w:val="24"/>
        </w:rPr>
      </w:pPr>
    </w:p>
    <w:p w:rsidRDefault="00B36E2C" w:rsidP="00B36E2C" w:rsidR="00B36E2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36E2C" w:rsidP="00B36E2C" w:rsidR="00B36E2C">
      <w:pPr>
        <w:ind w:firstLine="708"/>
        <w:rPr>
          <w:szCs w:val="24"/>
        </w:rPr>
      </w:pPr>
    </w:p>
    <w:p w:rsidRDefault="00B36E2C" w:rsidP="00B36E2C" w:rsidR="00B36E2C">
      <w:pPr>
        <w:jc w:val="center"/>
        <w:rPr>
          <w:szCs w:val="24"/>
        </w:rPr>
      </w:pPr>
      <w:r>
        <w:rPr>
          <w:szCs w:val="24"/>
        </w:rPr>
        <w:t>U Pazinu 14. lipnja 2017.</w:t>
      </w:r>
    </w:p>
    <w:p w:rsidRDefault="00B36E2C" w:rsidP="00B36E2C" w:rsidR="00B36E2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B36E2C" w:rsidP="00B36E2C" w:rsidR="00B36E2C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</w:p>
    <w:p w:rsidRDefault="00B36E2C" w:rsidP="00B36E2C" w:rsidR="00B36E2C">
      <w:pPr>
        <w:rPr>
          <w:szCs w:val="24"/>
        </w:rPr>
      </w:pPr>
      <w:r>
        <w:rPr>
          <w:szCs w:val="24"/>
        </w:rPr>
        <w:t>DNA:</w:t>
      </w:r>
    </w:p>
    <w:p w:rsidRDefault="00B36E2C" w:rsidP="00B36E2C" w:rsidR="004306FA" w:rsidRPr="00B36E2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4306FA" w:rsidRPr="00B36E2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E2C" w:rsidP="00B36E2C" w:rsidR="00B36E2C">
      <w:r>
        <w:separator/>
      </w:r>
    </w:p>
  </w:endnote>
  <w:endnote w:id="0" w:type="continuationSeparator">
    <w:p w:rsidRDefault="00B36E2C" w:rsidP="00B36E2C" w:rsidR="00B36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E2C" w:rsidP="00B36E2C" w:rsidR="00B36E2C">
      <w:r>
        <w:separator/>
      </w:r>
    </w:p>
  </w:footnote>
  <w:footnote w:id="0" w:type="continuationSeparator">
    <w:p w:rsidRDefault="00B36E2C" w:rsidP="00B36E2C" w:rsidR="00B36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E2C" w:rsidP="00944372" w:rsidR="00944372">
    <w:pPr>
      <w:pStyle w:val="Zaglavlje"/>
      <w:jc w:val="right"/>
    </w:pPr>
    <w:r>
      <w:t>10 St-344/2017-3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31"/>
    <w:rsid w:val="004306FA"/>
    <w:rsid w:val="00626E31"/>
    <w:rsid w:val="00B36E2C"/>
    <w:rsid w:val="00BB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6E2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6E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6E2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36E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6E2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0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C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C5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C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C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6E2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6E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6E2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36E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6E2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0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C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C5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C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C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MENDULA d.o.o. PULA</izvorni_sadrzaj>
    <derivirana_varijabla naziv="DomainObject.Predmet.ProtustrankaFormated_1">  MENDULA d.o.o. PULA</derivirana_varijabla>
  </DomainObject.Predmet.ProtustrankaFormated>
  <DomainObject.Predmet.ProtustrankaFormatedOIB>
    <izvorni_sadrzaj>  MENDULA d.o.o. PULA, OIB 76667091831</izvorni_sadrzaj>
    <derivirana_varijabla naziv="DomainObject.Predmet.ProtustrankaFormatedOIB_1">  MENDULA d.o.o. PULA, OIB 76667091831</derivirana_varijabla>
  </DomainObject.Predmet.ProtustrankaFormatedOIB>
  <DomainObject.Predmet.ProtustrankaFormatedWithAdress>
    <izvorni_sadrzaj> MENDULA d.o.o. PULA, Baližerka 96, 52100 Pula</izvorni_sadrzaj>
    <derivirana_varijabla naziv="DomainObject.Predmet.ProtustrankaFormatedWithAdress_1"> MENDULA d.o.o. PULA, Baližerka 96, 52100 Pula</derivirana_varijabla>
  </DomainObject.Predmet.ProtustrankaFormatedWithAdress>
  <DomainObject.Predmet.ProtustrankaFormatedWithAdressOIB>
    <izvorni_sadrzaj> MENDULA d.o.o. PULA, OIB 76667091831, Baližerka 96, 52100 Pula</izvorni_sadrzaj>
    <derivirana_varijabla naziv="DomainObject.Predmet.ProtustrankaFormatedWithAdressOIB_1"> MENDULA d.o.o. PULA, OIB 76667091831, Baližerka 96, 52100 Pula</derivirana_varijabla>
  </DomainObject.Predmet.ProtustrankaFormatedWithAdressOIB>
  <DomainObject.Predmet.ProtustrankaWithAdress>
    <izvorni_sadrzaj>MENDULA d.o.o. PULA Baližerka 96, 52100 Pula</izvorni_sadrzaj>
    <derivirana_varijabla naziv="DomainObject.Predmet.ProtustrankaWithAdress_1">MENDULA d.o.o. PULA Baližerka 96, 52100 Pula</derivirana_varijabla>
  </DomainObject.Predmet.ProtustrankaWithAdress>
  <DomainObject.Predmet.ProtustrankaWithAdressOIB>
    <izvorni_sadrzaj>MENDULA d.o.o. PULA, OIB 76667091831, Baližerka 96, 52100 Pula</izvorni_sadrzaj>
    <derivirana_varijabla naziv="DomainObject.Predmet.ProtustrankaWithAdressOIB_1">MENDULA d.o.o. PULA, OIB 76667091831, Baližerka 96, 52100 Pula</derivirana_varijabla>
  </DomainObject.Predmet.ProtustrankaWithAdressOIB>
  <DomainObject.Predmet.ProtustrankaNazivFormated>
    <izvorni_sadrzaj>MENDULA d.o.o. PULA</izvorni_sadrzaj>
    <derivirana_varijabla naziv="DomainObject.Predmet.ProtustrankaNazivFormated_1">MENDULA d.o.o. PULA</derivirana_varijabla>
  </DomainObject.Predmet.ProtustrankaNazivFormated>
  <DomainObject.Predmet.ProtustrankaNazivFormatedOIB>
    <izvorni_sadrzaj>MENDULA d.o.o. PULA, OIB 76667091831</izvorni_sadrzaj>
    <derivirana_varijabla naziv="DomainObject.Predmet.ProtustrankaNazivFormatedOIB_1">MENDULA d.o.o. PULA, OIB 76667091831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36689.80</izvorni_sadrzaj>
    <derivirana_varijabla naziv="DomainObject.Predmet.TrenutnaVrijednost_1">36689.80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MENDULA d.o.o. PULA</item>
    </izvorni_sadrzaj>
    <derivirana_varijabla naziv="DomainObject.Predmet.ProtuStrankaListFormated_1">
      <item>MENDULA d.o.o. PULA</item>
    </derivirana_varijabla>
  </DomainObject.Predmet.ProtuStrankaListFormated>
  <DomainObject.Predmet.ProtuStrankaListFormatedOIB>
    <izvorni_sadrzaj>
      <item>MENDULA d.o.o. PULA, OIB 76667091831</item>
    </izvorni_sadrzaj>
    <derivirana_varijabla naziv="DomainObject.Predmet.ProtuStrankaListFormatedOIB_1">
      <item>MENDULA d.o.o. PULA, OIB 76667091831</item>
    </derivirana_varijabla>
  </DomainObject.Predmet.ProtuStrankaListFormatedOIB>
  <DomainObject.Predmet.ProtuStrankaListFormatedWithAdress>
    <izvorni_sadrzaj>
      <item>MENDULA d.o.o. PULA, Baližerka 96, 52100 Pula</item>
    </izvorni_sadrzaj>
    <derivirana_varijabla naziv="DomainObject.Predmet.ProtuStrankaListFormatedWithAdress_1">
      <item>MENDULA d.o.o. PULA, Baližerka 96, 52100 Pula</item>
    </derivirana_varijabla>
  </DomainObject.Predmet.ProtuStrankaListFormatedWithAdress>
  <DomainObject.Predmet.ProtuStrankaListFormatedWithAdressOIB>
    <izvorni_sadrzaj>
      <item>MENDULA d.o.o. PULA, OIB 76667091831, Baližerka 96, 52100 Pula</item>
    </izvorni_sadrzaj>
    <derivirana_varijabla naziv="DomainObject.Predmet.ProtuStrankaListFormatedWithAdressOIB_1">
      <item>MENDULA d.o.o. PULA, OIB 76667091831, Baližerka 96, 52100 Pula</item>
    </derivirana_varijabla>
  </DomainObject.Predmet.ProtuStrankaListFormatedWithAdressOIB>
  <DomainObject.Predmet.ProtuStrankaListNazivFormated>
    <izvorni_sadrzaj>
      <item>MENDULA d.o.o. PULA</item>
    </izvorni_sadrzaj>
    <derivirana_varijabla naziv="DomainObject.Predmet.ProtuStrankaListNazivFormated_1">
      <item>MENDULA d.o.o. PULA</item>
    </derivirana_varijabla>
  </DomainObject.Predmet.ProtuStrankaListNazivFormated>
  <DomainObject.Predmet.ProtuStrankaListNazivFormatedOIB>
    <izvorni_sadrzaj>
      <item>MENDULA d.o.o. PULA, OIB 76667091831</item>
    </izvorni_sadrzaj>
    <derivirana_varijabla naziv="DomainObject.Predmet.ProtuStrankaListNazivFormatedOIB_1">
      <item>MENDULA d.o.o. PULA, OIB 76667091831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MENDULA d.o.o. PULA</izvorni_sadrzaj>
    <derivirana_varijabla naziv="DomainObject.Predmet.ProtustrankaIDrugi_1">MENDULA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MENDULA d.o.o. PULA, OIB 76667091831, Baližerka 96, 52100 Pula</izvorni_sadrzaj>
    <derivirana_varijabla naziv="DomainObject.Predmet.ProtustrankaIDrugiAdressOIB_1">MENDULA d.o.o. PULA, OIB 76667091831, Baližerka 96,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MENDULA d.o.o. PULA</item>
    </izvorni_sadrzaj>
    <derivirana_varijabla naziv="DomainObject.Predmet.SudioniciListNaziv_1">
      <item>FINANCIJSKA AGENCIJA, RC RIJEKA, PODRUŽNICA PULA, PULA</item>
      <item>MENDULA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MENDULA d.o.o. PULA, OIB 76667091831, Baližerka 96,52100 Pula</item>
    </izvorni_sadrzaj>
    <derivirana_varijabla naziv="DomainObject.Predmet.SudioniciListAdressOIB_1">
      <item>FINANCIJSKA AGENCIJA, RC RIJEKA, PODRUŽNICA PULA, PULA, OIB 85821130368, Frana Kurelca 8,51000 Rijeka</item>
      <item>MENDULA d.o.o. PULA, OIB 76667091831, Baližerka 96,52100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76667091831</item>
    </izvorni_sadrzaj>
    <derivirana_varijabla naziv="DomainObject.Predmet.SudioniciListNazivOIB_1">
      <item>, OIB 85821130368</item>
      <item>, OIB 76667091831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478</properties:Words>
  <properties:Characters>2594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2017-06-12T07:24:00Z</dcterms:created>
  <dc:creator>Morena Brajuha</dc:creator>
  <dc:description/>
  <cp:keywords/>
  <cp:lastModifiedBy>Sanja Lakošeljac</cp:lastModifiedBy>
  <cp:lastPrinted>2017-06-12T07:29:00Z</cp:lastPrinted>
  <dcterms:modified xmlns:xsi="http://www.w3.org/2001/XMLSchema-instance" xsi:type="dcterms:W3CDTF">2017-06-14T12:27:00Z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