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613ff" w14:paraId="5a613ff" w:rsidRDefault="004D289C" w:rsidP="0054183C" w:rsidR="004D289C">
      <w:pPr>
        <w15:collapsed w:val="false"/>
        <w:rPr>
          <w:rFonts w:cs="Arial" w:hAnsi="Arial" w:ascii="Arial"/>
          <w:b/>
        </w:rPr>
      </w:pPr>
      <w:bookmarkStart w:name="_GoBack" w:id="0"/>
      <w:bookmarkEnd w:id="0"/>
      <w:r>
        <w:rPr>
          <w:rFonts w:cs="Arial" w:hAnsi="Arial" w:ascii="Arial"/>
          <w:b/>
        </w:rPr>
        <w:t>IZVJEŠĆE STEČAJNOGA UPRAVITELJA O TIJEKU STEČAJNOGA POSTUPKA I STANJU STEČAJNE MASE</w:t>
      </w:r>
    </w:p>
    <w:p w:rsidRDefault="004D289C" w:rsidP="0054183C" w:rsidR="004D289C">
      <w:pPr>
        <w:rPr>
          <w:rFonts w:cs="Arial" w:hAnsi="Arial" w:ascii="Arial"/>
        </w:rPr>
      </w:pPr>
    </w:p>
    <w:p w:rsidRDefault="004D289C" w:rsidP="0054183C" w:rsidR="004D289C">
      <w:pPr>
        <w:rPr>
          <w:rFonts w:cs="Arial" w:hAnsi="Arial" w:ascii="Arial"/>
          <w:lang w:val="pl-PL"/>
        </w:rPr>
      </w:pPr>
      <w:r>
        <w:rPr>
          <w:rFonts w:cs="Arial" w:hAnsi="Arial" w:ascii="Arial"/>
          <w:lang w:val="pl-PL"/>
        </w:rPr>
        <w:t>Nadle</w:t>
      </w:r>
      <w:r>
        <w:rPr>
          <w:rFonts w:cs="Arial" w:hAnsi="Arial" w:ascii="Arial"/>
        </w:rPr>
        <w:t>ž</w:t>
      </w:r>
      <w:r>
        <w:rPr>
          <w:rFonts w:cs="Arial" w:hAnsi="Arial" w:ascii="Arial"/>
          <w:lang w:val="pl-PL"/>
        </w:rPr>
        <w:t>ni trgovački sud</w:t>
      </w:r>
      <w:r>
        <w:rPr>
          <w:rFonts w:cs="Arial" w:hAnsi="Arial" w:ascii="Arial"/>
        </w:rPr>
        <w:t xml:space="preserve"> : </w:t>
      </w:r>
      <w:r>
        <w:rPr>
          <w:rFonts w:cs="Arial" w:hAnsi="Arial" w:ascii="Arial"/>
        </w:rPr>
        <w:tab/>
        <w:t>Trgovački sud u Zagrebu</w:t>
      </w:r>
    </w:p>
    <w:p w:rsidRDefault="004D289C" w:rsidP="0054183C" w:rsidR="004D289C">
      <w:pPr>
        <w:rPr>
          <w:rFonts w:cs="Arial" w:hAnsi="Arial" w:ascii="Arial"/>
          <w:lang w:val="pl-PL"/>
        </w:rPr>
      </w:pPr>
      <w:r>
        <w:rPr>
          <w:rFonts w:cs="Arial" w:hAnsi="Arial" w:ascii="Arial"/>
          <w:lang w:val="pl-PL"/>
        </w:rPr>
        <w:t>Poslovni broj spisa :</w:t>
      </w:r>
      <w:r>
        <w:rPr>
          <w:rFonts w:cs="Arial" w:hAnsi="Arial" w:ascii="Arial"/>
          <w:lang w:val="pl-PL"/>
        </w:rPr>
        <w:tab/>
      </w:r>
      <w:r>
        <w:rPr>
          <w:rFonts w:cs="Arial" w:hAnsi="Arial" w:ascii="Arial"/>
          <w:lang w:val="pl-PL"/>
        </w:rPr>
        <w:tab/>
        <w:t>St – 109/12</w:t>
      </w:r>
      <w:r>
        <w:rPr>
          <w:rFonts w:cs="Arial" w:hAnsi="Arial" w:ascii="Arial"/>
          <w:lang w:val="pl-PL"/>
        </w:rPr>
        <w:tab/>
      </w:r>
      <w:r>
        <w:rPr>
          <w:rFonts w:cs="Arial" w:hAnsi="Arial" w:ascii="Arial"/>
          <w:lang w:val="pl-PL"/>
        </w:rPr>
        <w:tab/>
      </w:r>
    </w:p>
    <w:p w:rsidRDefault="004D289C" w:rsidP="0054183C" w:rsidR="004D289C">
      <w:pPr>
        <w:rPr>
          <w:rFonts w:cs="Arial" w:hAnsi="Arial" w:ascii="Arial"/>
          <w:lang w:val="pl-PL"/>
        </w:rPr>
      </w:pPr>
      <w:r>
        <w:rPr>
          <w:rFonts w:cs="Arial" w:hAnsi="Arial" w:ascii="Arial"/>
          <w:lang w:val="pl-PL"/>
        </w:rPr>
        <w:t>Dužnik :</w:t>
      </w:r>
      <w:r>
        <w:rPr>
          <w:rFonts w:cs="Arial" w:hAnsi="Arial" w:ascii="Arial"/>
          <w:lang w:val="pl-PL"/>
        </w:rPr>
        <w:tab/>
      </w:r>
      <w:r>
        <w:rPr>
          <w:rFonts w:cs="Arial" w:hAnsi="Arial" w:ascii="Arial"/>
          <w:lang w:val="pl-PL"/>
        </w:rPr>
        <w:tab/>
      </w:r>
      <w:r>
        <w:rPr>
          <w:rFonts w:cs="Arial" w:hAnsi="Arial" w:ascii="Arial"/>
          <w:lang w:val="pl-PL"/>
        </w:rPr>
        <w:tab/>
        <w:t>LI-M d.o.o. u stečaju, Netretić, Vukova Gorica 37,</w:t>
      </w:r>
    </w:p>
    <w:p w:rsidRDefault="004D289C" w:rsidP="0054183C" w:rsidR="004D289C">
      <w:pPr>
        <w:rPr>
          <w:rFonts w:cs="Arial" w:hAnsi="Arial" w:ascii="Arial"/>
          <w:lang w:val="pl-PL"/>
        </w:rPr>
      </w:pPr>
      <w:r>
        <w:rPr>
          <w:rFonts w:cs="Arial" w:hAnsi="Arial" w:ascii="Arial"/>
          <w:lang w:val="pl-PL"/>
        </w:rPr>
        <w:tab/>
      </w:r>
      <w:r>
        <w:rPr>
          <w:rFonts w:cs="Arial" w:hAnsi="Arial" w:ascii="Arial"/>
          <w:lang w:val="pl-PL"/>
        </w:rPr>
        <w:tab/>
      </w:r>
      <w:r>
        <w:rPr>
          <w:rFonts w:cs="Arial" w:hAnsi="Arial" w:ascii="Arial"/>
          <w:lang w:val="pl-PL"/>
        </w:rPr>
        <w:tab/>
      </w:r>
      <w:r>
        <w:rPr>
          <w:rFonts w:cs="Arial" w:hAnsi="Arial" w:ascii="Arial"/>
          <w:lang w:val="pl-PL"/>
        </w:rPr>
        <w:tab/>
        <w:t xml:space="preserve">OIB : 45884881235  </w:t>
      </w:r>
    </w:p>
    <w:p w:rsidRDefault="004D289C" w:rsidP="0054183C" w:rsidR="004D289C">
      <w:pPr>
        <w:rPr>
          <w:rFonts w:cs="Arial" w:hAnsi="Arial" w:ascii="Arial"/>
          <w:lang w:val="pl-PL"/>
        </w:rPr>
      </w:pPr>
    </w:p>
    <w:p w:rsidRDefault="004D289C" w:rsidP="0054183C" w:rsidR="004D289C">
      <w:pPr>
        <w:rPr>
          <w:rFonts w:cs="Arial" w:hAnsi="Arial" w:ascii="Arial"/>
          <w:lang w:val="pl-PL"/>
        </w:rPr>
      </w:pPr>
      <w:r>
        <w:rPr>
          <w:rFonts w:cs="Arial" w:hAnsi="Arial" w:ascii="Arial"/>
          <w:lang w:val="pl-PL"/>
        </w:rPr>
        <w:t>I.  TIJEK STEČAJ</w:t>
      </w:r>
      <w:r w:rsidR="006A21B6">
        <w:rPr>
          <w:rFonts w:cs="Arial" w:hAnsi="Arial" w:ascii="Arial"/>
          <w:lang w:val="pl-PL"/>
        </w:rPr>
        <w:t>NOGA POSTUPKA U</w:t>
      </w:r>
      <w:r w:rsidR="00AC6120">
        <w:rPr>
          <w:rFonts w:cs="Arial" w:hAnsi="Arial" w:ascii="Arial"/>
          <w:lang w:val="pl-PL"/>
        </w:rPr>
        <w:t xml:space="preserve"> RAZDOBLJU od 1.7. 2017.g. do 6.2</w:t>
      </w:r>
      <w:r w:rsidR="006A21B6">
        <w:rPr>
          <w:rFonts w:cs="Arial" w:hAnsi="Arial" w:ascii="Arial"/>
          <w:lang w:val="pl-PL"/>
        </w:rPr>
        <w:t>.2018</w:t>
      </w:r>
      <w:r>
        <w:rPr>
          <w:rFonts w:cs="Arial" w:hAnsi="Arial" w:ascii="Arial"/>
          <w:lang w:val="pl-PL"/>
        </w:rPr>
        <w:t>.g.</w:t>
      </w:r>
    </w:p>
    <w:p w:rsidRDefault="004D289C" w:rsidP="00FD167E" w:rsidR="004D289C">
      <w:pPr>
        <w:pStyle w:val="Bezproreda"/>
        <w:rPr>
          <w:lang w:val="pl-PL"/>
        </w:rPr>
      </w:pPr>
      <w:r>
        <w:rPr>
          <w:lang w:val="pl-PL"/>
        </w:rPr>
        <w:t xml:space="preserve"> </w:t>
      </w:r>
    </w:p>
    <w:p w:rsidRDefault="004D289C" w:rsidP="0054183C" w:rsidR="004A1FCE">
      <w:pPr>
        <w:rPr>
          <w:rFonts w:cs="Arial" w:hAnsi="Arial" w:ascii="Arial"/>
          <w:lang w:val="pl-PL"/>
        </w:rPr>
      </w:pPr>
      <w:r>
        <w:rPr>
          <w:rFonts w:cs="Arial" w:hAnsi="Arial" w:ascii="Arial"/>
          <w:lang w:val="pl-PL"/>
        </w:rPr>
        <w:t>Aktivnosti u stečajnom postupku odnose se na</w:t>
      </w:r>
      <w:r w:rsidR="00AC6120">
        <w:rPr>
          <w:rFonts w:cs="Arial" w:hAnsi="Arial" w:ascii="Arial"/>
          <w:lang w:val="pl-PL"/>
        </w:rPr>
        <w:t xml:space="preserve"> pripremu dokumentacije za</w:t>
      </w:r>
      <w:r>
        <w:rPr>
          <w:rFonts w:cs="Arial" w:hAnsi="Arial" w:ascii="Arial"/>
          <w:lang w:val="pl-PL"/>
        </w:rPr>
        <w:t xml:space="preserve"> unovčenje </w:t>
      </w:r>
      <w:r w:rsidR="00AC6120">
        <w:rPr>
          <w:rFonts w:cs="Arial" w:hAnsi="Arial" w:ascii="Arial"/>
          <w:lang w:val="pl-PL"/>
        </w:rPr>
        <w:t>imovine koja će biti predmetom prodaje u stečajnom postupku</w:t>
      </w:r>
      <w:r w:rsidR="004A1FCE">
        <w:rPr>
          <w:rFonts w:cs="Arial" w:hAnsi="Arial" w:ascii="Arial"/>
          <w:lang w:val="pl-PL"/>
        </w:rPr>
        <w:t xml:space="preserve"> i </w:t>
      </w:r>
      <w:r w:rsidR="00AC6120">
        <w:rPr>
          <w:rFonts w:cs="Arial" w:hAnsi="Arial" w:ascii="Arial"/>
          <w:lang w:val="pl-PL"/>
        </w:rPr>
        <w:t xml:space="preserve">na aktivnosti vezano za </w:t>
      </w:r>
      <w:r w:rsidR="004A1FCE">
        <w:rPr>
          <w:rFonts w:cs="Arial" w:hAnsi="Arial" w:ascii="Arial"/>
          <w:lang w:val="pl-PL"/>
        </w:rPr>
        <w:t>ozakonjenje nezakonito izgrađenih građevina.</w:t>
      </w:r>
    </w:p>
    <w:p w:rsidRDefault="004D289C" w:rsidP="0054183C" w:rsidR="004D289C" w:rsidRPr="009F4425">
      <w:pPr>
        <w:rPr>
          <w:rFonts w:cs="Arial" w:hAnsi="Arial" w:ascii="Arial"/>
          <w:lang w:val="pl-PL"/>
        </w:rPr>
      </w:pPr>
      <w:r>
        <w:rPr>
          <w:rFonts w:cs="Arial" w:hAnsi="Arial" w:ascii="Arial"/>
          <w:lang w:val="pl-PL"/>
        </w:rPr>
        <w:t xml:space="preserve"> </w:t>
      </w:r>
    </w:p>
    <w:p w:rsidRDefault="004D289C" w:rsidP="0054183C" w:rsidR="004D289C">
      <w:pPr>
        <w:rPr>
          <w:rFonts w:cs="Arial" w:hAnsi="Arial" w:ascii="Arial"/>
          <w:lang w:val="pl-PL"/>
        </w:rPr>
      </w:pPr>
      <w:r>
        <w:rPr>
          <w:rFonts w:cs="Arial" w:hAnsi="Arial" w:ascii="Arial"/>
          <w:lang w:val="pl-PL"/>
        </w:rPr>
        <w:t>II. STANJE STEČAJNE MASE</w:t>
      </w:r>
    </w:p>
    <w:p w:rsidRDefault="004D289C" w:rsidP="00FD167E" w:rsidR="004D289C">
      <w:pPr>
        <w:pStyle w:val="Bezproreda"/>
        <w:rPr>
          <w:lang w:val="pl-PL"/>
        </w:rPr>
      </w:pPr>
    </w:p>
    <w:p w:rsidRDefault="004D289C" w:rsidP="0054183C" w:rsidR="002C2078">
      <w:pPr>
        <w:rPr>
          <w:rFonts w:cs="Arial" w:hAnsi="Arial" w:ascii="Arial"/>
          <w:lang w:val="pl-PL"/>
        </w:rPr>
      </w:pPr>
      <w:r>
        <w:rPr>
          <w:rFonts w:cs="Arial" w:hAnsi="Arial" w:ascii="Arial"/>
          <w:lang w:val="pl-PL"/>
        </w:rPr>
        <w:t>Nekretnine stečajnog dužnika koje čine stečajnu masu nisu unovčene.</w:t>
      </w:r>
    </w:p>
    <w:p w:rsidRDefault="002C2078" w:rsidP="0054183C" w:rsidR="002C2078">
      <w:pPr>
        <w:rPr>
          <w:rFonts w:cs="Arial" w:hAnsi="Arial" w:ascii="Arial"/>
          <w:lang w:val="pl-PL"/>
        </w:rPr>
      </w:pPr>
      <w:r>
        <w:rPr>
          <w:rFonts w:cs="Arial" w:hAnsi="Arial" w:ascii="Arial"/>
          <w:lang w:val="pl-PL"/>
        </w:rPr>
        <w:t>Nekretnine stečajnog dužnika su opterečene razlučnim pravom.</w:t>
      </w:r>
    </w:p>
    <w:p w:rsidRDefault="00477279" w:rsidP="00FD167E" w:rsidR="00477279">
      <w:pPr>
        <w:pStyle w:val="Bezproreda"/>
        <w:rPr>
          <w:lang w:val="pl-PL"/>
        </w:rPr>
      </w:pPr>
    </w:p>
    <w:p w:rsidRDefault="00477279" w:rsidP="00477279" w:rsidR="00477279">
      <w:pPr>
        <w:pStyle w:val="Odlomakpopisa"/>
        <w:numPr>
          <w:ilvl w:val="0"/>
          <w:numId w:val="5"/>
        </w:numPr>
        <w:rPr>
          <w:rFonts w:cs="Arial" w:hAnsi="Arial" w:ascii="Arial"/>
          <w:lang w:val="pl-PL"/>
        </w:rPr>
      </w:pPr>
      <w:r>
        <w:rPr>
          <w:rFonts w:cs="Arial" w:hAnsi="Arial" w:ascii="Arial"/>
          <w:lang w:val="pl-PL"/>
        </w:rPr>
        <w:t>Prodaja u ovršnom postupku ovrhovoditelja PBZ d.d. Zagreb</w:t>
      </w:r>
    </w:p>
    <w:p w:rsidRDefault="00A418ED" w:rsidP="00FD167E" w:rsidR="00A418ED" w:rsidRPr="00FD167E">
      <w:pPr>
        <w:pStyle w:val="Bezproreda"/>
      </w:pPr>
    </w:p>
    <w:p w:rsidRDefault="0054183C" w:rsidP="0054183C" w:rsidR="0054183C">
      <w:pPr>
        <w:pStyle w:val="Odlomakpopisa"/>
        <w:numPr>
          <w:ilvl w:val="0"/>
          <w:numId w:val="3"/>
        </w:numPr>
        <w:rPr>
          <w:rFonts w:cs="Arial" w:hAnsi="Arial" w:ascii="Arial"/>
          <w:lang w:val="pl-PL"/>
        </w:rPr>
      </w:pPr>
      <w:r>
        <w:rPr>
          <w:rFonts w:cs="Arial" w:hAnsi="Arial" w:ascii="Arial"/>
          <w:lang w:val="pl-PL"/>
        </w:rPr>
        <w:t>Ovršni postupak broj Ovr – 866/2014</w:t>
      </w:r>
    </w:p>
    <w:p w:rsidRDefault="0054183C" w:rsidP="0054183C" w:rsidR="0054183C">
      <w:pPr>
        <w:pStyle w:val="Odlomakpopisa"/>
        <w:rPr>
          <w:rFonts w:cs="Arial" w:hAnsi="Arial" w:ascii="Arial"/>
          <w:lang w:val="pl-PL"/>
        </w:rPr>
      </w:pPr>
    </w:p>
    <w:p w:rsidRDefault="0054183C" w:rsidP="00FD167E" w:rsidR="00AC6120" w:rsidRPr="00FD167E">
      <w:pPr>
        <w:pStyle w:val="Odlomakpopisa"/>
        <w:rPr>
          <w:rFonts w:cs="Arial" w:hAnsi="Arial" w:ascii="Arial"/>
          <w:lang w:val="pl-PL"/>
        </w:rPr>
      </w:pPr>
      <w:r>
        <w:rPr>
          <w:rFonts w:cs="Arial" w:hAnsi="Arial" w:ascii="Arial"/>
          <w:lang w:val="pl-PL"/>
        </w:rPr>
        <w:t>Nekretnine upisane</w:t>
      </w:r>
      <w:r w:rsidR="002C2078" w:rsidRPr="002C2078">
        <w:rPr>
          <w:rFonts w:cs="Arial" w:hAnsi="Arial" w:ascii="Arial"/>
          <w:lang w:val="pl-PL"/>
        </w:rPr>
        <w:t xml:space="preserve"> pri Općinskom sudu u Karlovcu, ZK odjelu Vojnić</w:t>
      </w:r>
      <w:r w:rsidR="00AC6120">
        <w:rPr>
          <w:rFonts w:cs="Arial" w:hAnsi="Arial" w:ascii="Arial"/>
          <w:lang w:val="pl-PL"/>
        </w:rPr>
        <w:t>:</w:t>
      </w:r>
    </w:p>
    <w:p w:rsidRDefault="00AC6120" w:rsidP="0054183C" w:rsidR="00AC6120">
      <w:pPr>
        <w:pStyle w:val="Odlomakpopisa"/>
        <w:rPr>
          <w:rFonts w:cs="Arial" w:hAnsi="Arial" w:ascii="Arial"/>
          <w:lang w:val="pl-PL"/>
        </w:rPr>
      </w:pPr>
      <w:r>
        <w:rPr>
          <w:rFonts w:cs="Arial" w:hAnsi="Arial" w:ascii="Arial"/>
          <w:lang w:val="pl-PL"/>
        </w:rPr>
        <w:t>-</w:t>
      </w:r>
      <w:r w:rsidR="002C2078" w:rsidRPr="002C2078">
        <w:rPr>
          <w:rFonts w:cs="Arial" w:hAnsi="Arial" w:ascii="Arial"/>
          <w:lang w:val="pl-PL"/>
        </w:rPr>
        <w:t xml:space="preserve"> u z.k.ul.1029, k.o.Vojnić</w:t>
      </w:r>
      <w:r w:rsidR="0054183C">
        <w:rPr>
          <w:rFonts w:cs="Arial" w:hAnsi="Arial" w:ascii="Arial"/>
          <w:lang w:val="pl-PL"/>
        </w:rPr>
        <w:t xml:space="preserve"> k.č.br.1450 m</w:t>
      </w:r>
      <w:r>
        <w:rPr>
          <w:rFonts w:cs="Arial" w:hAnsi="Arial" w:ascii="Arial"/>
          <w:lang w:val="pl-PL"/>
        </w:rPr>
        <w:t>ehaničko skladište trupaca,</w:t>
      </w:r>
      <w:r w:rsidR="0054183C">
        <w:rPr>
          <w:rFonts w:cs="Arial" w:hAnsi="Arial" w:ascii="Arial"/>
          <w:lang w:val="pl-PL"/>
        </w:rPr>
        <w:t xml:space="preserve"> </w:t>
      </w:r>
      <w:r>
        <w:rPr>
          <w:rFonts w:cs="Arial" w:hAnsi="Arial" w:ascii="Arial"/>
          <w:lang w:val="pl-PL"/>
        </w:rPr>
        <w:t>zgrada finalizacije, trafostanica, silos, pilana, garaža, kotlovnica, sušara ( dio ), parkiralište, tvorničko dvorište i livada, površine 4rala i 76čhv</w:t>
      </w:r>
      <w:r w:rsidR="002C2078" w:rsidRPr="002C2078">
        <w:rPr>
          <w:rFonts w:cs="Arial" w:hAnsi="Arial" w:ascii="Arial"/>
          <w:lang w:val="pl-PL"/>
        </w:rPr>
        <w:t xml:space="preserve"> i </w:t>
      </w:r>
    </w:p>
    <w:p w:rsidRDefault="0054183C" w:rsidP="0054183C" w:rsidR="0054183C">
      <w:pPr>
        <w:pStyle w:val="Odlomakpopisa"/>
        <w:rPr>
          <w:rFonts w:cs="Arial" w:hAnsi="Arial" w:ascii="Arial"/>
          <w:lang w:val="pl-PL"/>
        </w:rPr>
      </w:pPr>
      <w:r>
        <w:rPr>
          <w:rFonts w:cs="Arial" w:hAnsi="Arial" w:ascii="Arial"/>
          <w:lang w:val="pl-PL"/>
        </w:rPr>
        <w:t>-</w:t>
      </w:r>
      <w:r w:rsidR="002C2078" w:rsidRPr="002C2078">
        <w:rPr>
          <w:rFonts w:cs="Arial" w:hAnsi="Arial" w:ascii="Arial"/>
          <w:lang w:val="pl-PL"/>
        </w:rPr>
        <w:t xml:space="preserve"> u z.k.ul.307 k.o.Kolarić, </w:t>
      </w:r>
      <w:r w:rsidR="00AC6120">
        <w:rPr>
          <w:rFonts w:cs="Arial" w:hAnsi="Arial" w:ascii="Arial"/>
          <w:lang w:val="pl-PL"/>
        </w:rPr>
        <w:t>k.č.br.847, tvornički objekt – sušara ( dio ) , dvorište i livada površine 630čhv</w:t>
      </w:r>
    </w:p>
    <w:p w:rsidRDefault="0054183C" w:rsidP="0054183C" w:rsidR="0054183C">
      <w:pPr>
        <w:pStyle w:val="Odlomakpopisa"/>
        <w:rPr>
          <w:rFonts w:cs="Arial" w:hAnsi="Arial" w:ascii="Arial"/>
          <w:lang w:val="pl-PL"/>
        </w:rPr>
      </w:pPr>
    </w:p>
    <w:p w:rsidRDefault="0054183C" w:rsidP="0054183C" w:rsidR="0054183C">
      <w:pPr>
        <w:pStyle w:val="Odlomakpopisa"/>
        <w:rPr>
          <w:rFonts w:cs="Arial" w:hAnsi="Arial" w:ascii="Arial"/>
          <w:lang w:val="pl-PL"/>
        </w:rPr>
      </w:pPr>
      <w:r>
        <w:rPr>
          <w:rFonts w:cs="Arial" w:hAnsi="Arial" w:ascii="Arial"/>
          <w:lang w:val="pl-PL"/>
        </w:rPr>
        <w:t>P</w:t>
      </w:r>
      <w:r w:rsidR="002C2078" w:rsidRPr="002C2078">
        <w:rPr>
          <w:rFonts w:cs="Arial" w:hAnsi="Arial" w:ascii="Arial"/>
          <w:lang w:val="pl-PL"/>
        </w:rPr>
        <w:t>rocijenj</w:t>
      </w:r>
      <w:r>
        <w:rPr>
          <w:rFonts w:cs="Arial" w:hAnsi="Arial" w:ascii="Arial"/>
          <w:lang w:val="pl-PL"/>
        </w:rPr>
        <w:t>ena vrijednost</w:t>
      </w:r>
      <w:r w:rsidR="00CA0E12">
        <w:rPr>
          <w:rFonts w:cs="Arial" w:hAnsi="Arial" w:ascii="Arial"/>
          <w:lang w:val="pl-PL"/>
        </w:rPr>
        <w:t xml:space="preserve"> 7.338.834,32 kn.</w:t>
      </w:r>
      <w:r w:rsidR="002C2078" w:rsidRPr="002C2078">
        <w:rPr>
          <w:rFonts w:cs="Arial" w:hAnsi="Arial" w:ascii="Arial"/>
          <w:lang w:val="pl-PL"/>
        </w:rPr>
        <w:t xml:space="preserve"> </w:t>
      </w:r>
    </w:p>
    <w:p w:rsidRDefault="0054183C" w:rsidP="0054183C" w:rsidR="002C2078">
      <w:pPr>
        <w:pStyle w:val="Odlomakpopisa"/>
        <w:rPr>
          <w:rFonts w:cs="Arial" w:hAnsi="Arial" w:ascii="Arial"/>
          <w:lang w:val="pl-PL"/>
        </w:rPr>
      </w:pPr>
      <w:r>
        <w:rPr>
          <w:rFonts w:cs="Arial" w:hAnsi="Arial" w:ascii="Arial"/>
          <w:lang w:val="pl-PL"/>
        </w:rPr>
        <w:t>Zadnja javna dražba je</w:t>
      </w:r>
      <w:r w:rsidR="00CA0E12" w:rsidRPr="002C2078">
        <w:rPr>
          <w:rFonts w:cs="Arial" w:hAnsi="Arial" w:ascii="Arial"/>
          <w:lang w:val="pl-PL"/>
        </w:rPr>
        <w:t xml:space="preserve"> </w:t>
      </w:r>
      <w:r>
        <w:rPr>
          <w:rFonts w:cs="Arial" w:hAnsi="Arial" w:ascii="Arial"/>
          <w:lang w:val="pl-PL"/>
        </w:rPr>
        <w:t xml:space="preserve">bila </w:t>
      </w:r>
      <w:r w:rsidR="002C2078" w:rsidRPr="002C2078">
        <w:rPr>
          <w:rFonts w:cs="Arial" w:hAnsi="Arial" w:ascii="Arial"/>
          <w:lang w:val="pl-PL"/>
        </w:rPr>
        <w:t xml:space="preserve"> zakazana za 10. lipnja 2014.g.</w:t>
      </w:r>
      <w:r w:rsidR="00AC6120">
        <w:rPr>
          <w:rFonts w:cs="Arial" w:hAnsi="Arial" w:ascii="Arial"/>
          <w:lang w:val="pl-PL"/>
        </w:rPr>
        <w:t>.</w:t>
      </w:r>
    </w:p>
    <w:p w:rsidRDefault="00AC6120" w:rsidP="00970E9D" w:rsidR="00AC6120" w:rsidRPr="00970E9D">
      <w:pPr>
        <w:pStyle w:val="Bezproreda"/>
      </w:pPr>
    </w:p>
    <w:p w:rsidRDefault="002C2078" w:rsidP="0054183C" w:rsidR="00082C46">
      <w:pPr>
        <w:suppressAutoHyphens w:val="false"/>
        <w:spacing w:lineRule="auto" w:line="240" w:after="0"/>
        <w:ind w:left="708"/>
        <w:rPr>
          <w:rFonts w:cs="Arial" w:eastAsia="Times New Roman" w:hAnsi="Arial" w:ascii="Arial"/>
          <w:kern w:val="0"/>
          <w:lang w:eastAsia="hr-HR"/>
        </w:rPr>
      </w:pPr>
      <w:r>
        <w:rPr>
          <w:rFonts w:cs="Arial" w:eastAsia="Times New Roman" w:hAnsi="Arial" w:ascii="Arial"/>
          <w:kern w:val="0"/>
          <w:lang w:eastAsia="hr-HR"/>
        </w:rPr>
        <w:t>Rješenjem 3Ovr-866/14 od 17.kolovoza 2016.g. Općinski sud utvrđuje prekid postupka, oglašava se nenadležnim i predmet ustupa Trgovačkom sudu u Zagrebu</w:t>
      </w:r>
      <w:r w:rsidR="0054183C">
        <w:rPr>
          <w:rFonts w:cs="Arial" w:eastAsia="Times New Roman" w:hAnsi="Arial" w:ascii="Arial"/>
          <w:kern w:val="0"/>
          <w:lang w:eastAsia="hr-HR"/>
        </w:rPr>
        <w:t>.</w:t>
      </w:r>
    </w:p>
    <w:p w:rsidRDefault="00082C46" w:rsidP="0054183C" w:rsidR="0054183C">
      <w:pPr>
        <w:suppressAutoHyphens w:val="false"/>
        <w:spacing w:lineRule="auto" w:line="240" w:after="0"/>
        <w:ind w:left="708"/>
        <w:rPr>
          <w:rFonts w:cs="Arial" w:hAnsi="Arial" w:ascii="Arial"/>
        </w:rPr>
      </w:pPr>
      <w:r w:rsidRPr="00082C46">
        <w:rPr>
          <w:rFonts w:cs="Arial" w:hAnsi="Arial" w:ascii="Arial"/>
        </w:rPr>
        <w:t xml:space="preserve">Dana 13.2.2017.g. predmet je dostavljen VSRH na rješavanje sukoba nadležnosti. </w:t>
      </w:r>
    </w:p>
    <w:p w:rsidRDefault="005A4679" w:rsidP="0054183C" w:rsidR="0054183C">
      <w:pPr>
        <w:suppressAutoHyphens w:val="false"/>
        <w:spacing w:lineRule="auto" w:line="240" w:after="0"/>
        <w:ind w:left="708"/>
        <w:rPr>
          <w:rFonts w:cs="Arial" w:hAnsi="Arial" w:ascii="Arial"/>
        </w:rPr>
      </w:pPr>
      <w:r>
        <w:rPr>
          <w:rFonts w:cs="Arial" w:hAnsi="Arial" w:ascii="Arial"/>
        </w:rPr>
        <w:t>Po</w:t>
      </w:r>
      <w:r w:rsidR="0054183C">
        <w:rPr>
          <w:rFonts w:cs="Arial" w:hAnsi="Arial" w:ascii="Arial"/>
        </w:rPr>
        <w:t xml:space="preserve"> </w:t>
      </w:r>
      <w:r>
        <w:rPr>
          <w:rFonts w:cs="Arial" w:hAnsi="Arial" w:ascii="Arial"/>
        </w:rPr>
        <w:t xml:space="preserve">rješenju VSRH  od 23.1.2018.g.za postupanje u ovom predmetu nadležan je Općinski sud u Karlovcu. </w:t>
      </w:r>
    </w:p>
    <w:p w:rsidRDefault="002C2078" w:rsidP="00970E9D" w:rsidR="002C2078" w:rsidRPr="00082C46">
      <w:pPr>
        <w:suppressAutoHyphens w:val="false"/>
        <w:spacing w:lineRule="auto" w:line="240" w:after="0"/>
        <w:rPr>
          <w:rFonts w:cs="Arial" w:eastAsia="Times New Roman" w:hAnsi="Arial" w:ascii="Arial"/>
          <w:kern w:val="0"/>
          <w:lang w:eastAsia="hr-HR"/>
        </w:rPr>
      </w:pPr>
      <w:r w:rsidRPr="00082C46">
        <w:rPr>
          <w:rFonts w:cs="Arial" w:eastAsia="Times New Roman" w:hAnsi="Arial" w:ascii="Arial"/>
          <w:kern w:val="0"/>
          <w:lang w:eastAsia="hr-HR"/>
        </w:rPr>
        <w:t xml:space="preserve">  </w:t>
      </w:r>
    </w:p>
    <w:p w:rsidRDefault="005A4679" w:rsidP="0054183C" w:rsidR="005A4679">
      <w:pPr>
        <w:pStyle w:val="Odlomakpopisa"/>
        <w:numPr>
          <w:ilvl w:val="0"/>
          <w:numId w:val="3"/>
        </w:numPr>
        <w:rPr>
          <w:rFonts w:cs="Arial" w:hAnsi="Arial" w:ascii="Arial"/>
          <w:lang w:val="pl-PL"/>
        </w:rPr>
      </w:pPr>
      <w:r>
        <w:rPr>
          <w:rFonts w:cs="Arial" w:hAnsi="Arial" w:ascii="Arial"/>
          <w:lang w:val="pl-PL"/>
        </w:rPr>
        <w:t>Ovršni postupak broj Ovr - 916/15</w:t>
      </w:r>
    </w:p>
    <w:p w:rsidRDefault="005A4679" w:rsidP="005A4679" w:rsidR="005A4679">
      <w:pPr>
        <w:pStyle w:val="Odlomakpopisa"/>
        <w:rPr>
          <w:rFonts w:cs="Arial" w:hAnsi="Arial" w:ascii="Arial"/>
          <w:lang w:val="pl-PL"/>
        </w:rPr>
      </w:pPr>
    </w:p>
    <w:p w:rsidRDefault="00CA0E12" w:rsidP="005A4679" w:rsidR="005A4679">
      <w:pPr>
        <w:pStyle w:val="Odlomakpopisa"/>
        <w:rPr>
          <w:rFonts w:cs="Arial" w:hAnsi="Arial" w:ascii="Arial"/>
          <w:lang w:val="pl-PL"/>
        </w:rPr>
      </w:pPr>
      <w:r>
        <w:rPr>
          <w:rFonts w:cs="Arial" w:hAnsi="Arial" w:ascii="Arial"/>
          <w:lang w:val="pl-PL"/>
        </w:rPr>
        <w:t>Nekretnina upisana</w:t>
      </w:r>
      <w:r w:rsidR="002C2078" w:rsidRPr="002C2078">
        <w:rPr>
          <w:rFonts w:cs="Arial" w:hAnsi="Arial" w:ascii="Arial"/>
          <w:lang w:val="pl-PL"/>
        </w:rPr>
        <w:t xml:space="preserve"> pri Općinskom sudu u Karlovcu, ZK odjelu Karlovac</w:t>
      </w:r>
      <w:r w:rsidR="005A4679">
        <w:rPr>
          <w:rFonts w:cs="Arial" w:hAnsi="Arial" w:ascii="Arial"/>
          <w:lang w:val="pl-PL"/>
        </w:rPr>
        <w:t xml:space="preserve"> :</w:t>
      </w:r>
    </w:p>
    <w:p w:rsidRDefault="005A4679" w:rsidP="005A4679" w:rsidR="005A4679">
      <w:pPr>
        <w:pStyle w:val="Odlomakpopisa"/>
        <w:rPr>
          <w:rFonts w:cs="Arial" w:hAnsi="Arial" w:ascii="Arial"/>
          <w:lang w:val="pl-PL"/>
        </w:rPr>
      </w:pPr>
      <w:r>
        <w:rPr>
          <w:rFonts w:cs="Arial" w:hAnsi="Arial" w:ascii="Arial"/>
          <w:lang w:val="pl-PL"/>
        </w:rPr>
        <w:t xml:space="preserve">- </w:t>
      </w:r>
      <w:r w:rsidR="002C2078" w:rsidRPr="002C2078">
        <w:rPr>
          <w:rFonts w:cs="Arial" w:hAnsi="Arial" w:ascii="Arial"/>
          <w:lang w:val="pl-PL"/>
        </w:rPr>
        <w:t xml:space="preserve"> u z.k.ul.418, k.o.Vukova Gorica,</w:t>
      </w:r>
      <w:r w:rsidR="00646358">
        <w:rPr>
          <w:rFonts w:cs="Arial" w:hAnsi="Arial" w:ascii="Arial"/>
          <w:lang w:val="pl-PL"/>
        </w:rPr>
        <w:t>k.č.br.1516/1 poslovni objekt i dvorište površine 648 čhv i</w:t>
      </w:r>
      <w:r>
        <w:rPr>
          <w:rFonts w:cs="Arial" w:hAnsi="Arial" w:ascii="Arial"/>
          <w:lang w:val="pl-PL"/>
        </w:rPr>
        <w:t xml:space="preserve"> </w:t>
      </w:r>
    </w:p>
    <w:p w:rsidRDefault="005A4679" w:rsidP="005A4679" w:rsidR="005A4679">
      <w:pPr>
        <w:pStyle w:val="Odlomakpopisa"/>
        <w:rPr>
          <w:rFonts w:cs="Arial" w:hAnsi="Arial" w:ascii="Arial"/>
          <w:lang w:val="pl-PL"/>
        </w:rPr>
      </w:pPr>
      <w:r>
        <w:rPr>
          <w:rFonts w:cs="Arial" w:hAnsi="Arial" w:ascii="Arial"/>
          <w:lang w:val="pl-PL"/>
        </w:rPr>
        <w:t xml:space="preserve"> </w:t>
      </w:r>
      <w:r w:rsidR="00646358">
        <w:rPr>
          <w:rFonts w:cs="Arial" w:hAnsi="Arial" w:ascii="Arial"/>
          <w:lang w:val="pl-PL"/>
        </w:rPr>
        <w:t xml:space="preserve"> </w:t>
      </w:r>
      <w:r>
        <w:rPr>
          <w:rFonts w:cs="Arial" w:hAnsi="Arial" w:ascii="Arial"/>
          <w:lang w:val="pl-PL"/>
        </w:rPr>
        <w:t xml:space="preserve"> </w:t>
      </w:r>
      <w:r w:rsidR="00646358">
        <w:rPr>
          <w:rFonts w:cs="Arial" w:hAnsi="Arial" w:ascii="Arial"/>
          <w:lang w:val="pl-PL"/>
        </w:rPr>
        <w:t>k.č.br.1516/2 oranica Vrtočka površine 1 ral 586 čhv,</w:t>
      </w:r>
      <w:r w:rsidR="002C2078" w:rsidRPr="002C2078">
        <w:rPr>
          <w:rFonts w:cs="Arial" w:hAnsi="Arial" w:ascii="Arial"/>
          <w:lang w:val="pl-PL"/>
        </w:rPr>
        <w:t xml:space="preserve"> </w:t>
      </w:r>
    </w:p>
    <w:p w:rsidRDefault="005A4679" w:rsidP="005A4679" w:rsidR="005A4679">
      <w:pPr>
        <w:pStyle w:val="Odlomakpopisa"/>
        <w:rPr>
          <w:rFonts w:cs="Arial" w:hAnsi="Arial" w:ascii="Arial"/>
          <w:lang w:val="pl-PL"/>
        </w:rPr>
      </w:pPr>
    </w:p>
    <w:p w:rsidRDefault="005A4679" w:rsidP="00FD167E" w:rsidR="002C2078" w:rsidRPr="00FD167E">
      <w:pPr>
        <w:pStyle w:val="Bezproreda"/>
        <w:ind w:firstLine="708"/>
        <w:rPr>
          <w:rFonts w:cs="Arial" w:hAnsi="Arial" w:ascii="Arial"/>
          <w:lang w:val="pl-PL"/>
        </w:rPr>
      </w:pPr>
      <w:r w:rsidRPr="00FD167E">
        <w:rPr>
          <w:rFonts w:cs="Arial" w:hAnsi="Arial" w:ascii="Arial"/>
          <w:lang w:val="pl-PL"/>
        </w:rPr>
        <w:t>P</w:t>
      </w:r>
      <w:r w:rsidR="002C2078" w:rsidRPr="00FD167E">
        <w:rPr>
          <w:rFonts w:cs="Arial" w:hAnsi="Arial" w:ascii="Arial"/>
          <w:lang w:val="pl-PL"/>
        </w:rPr>
        <w:t>rocijenj</w:t>
      </w:r>
      <w:r w:rsidR="00CA0E12" w:rsidRPr="00FD167E">
        <w:rPr>
          <w:rFonts w:cs="Arial" w:hAnsi="Arial" w:ascii="Arial"/>
          <w:lang w:val="pl-PL"/>
        </w:rPr>
        <w:t xml:space="preserve">ene vrijednosti 3.315.760,00 kn. </w:t>
      </w:r>
      <w:r w:rsidR="00646358" w:rsidRPr="00FD167E">
        <w:rPr>
          <w:rFonts w:cs="Arial" w:hAnsi="Arial" w:ascii="Arial"/>
          <w:lang w:val="pl-PL"/>
        </w:rPr>
        <w:t xml:space="preserve"> </w:t>
      </w:r>
    </w:p>
    <w:p w:rsidRDefault="002C2078" w:rsidP="00970E9D" w:rsidR="002C2078" w:rsidRPr="005A4679">
      <w:pPr>
        <w:pStyle w:val="Bezproreda"/>
        <w:ind w:firstLine="708"/>
        <w:rPr>
          <w:rFonts w:cs="Arial" w:hAnsi="Arial" w:ascii="Arial"/>
          <w:lang w:val="pl-PL"/>
        </w:rPr>
      </w:pPr>
      <w:r w:rsidRPr="005A4679">
        <w:rPr>
          <w:rFonts w:cs="Arial" w:hAnsi="Arial" w:ascii="Arial"/>
          <w:lang w:val="pl-PL"/>
        </w:rPr>
        <w:t>Predmet je ustupljen na rješevenje Općinskom sudu u</w:t>
      </w:r>
      <w:r w:rsidR="005A4679" w:rsidRPr="005A4679">
        <w:rPr>
          <w:rFonts w:cs="Arial" w:hAnsi="Arial" w:ascii="Arial"/>
          <w:lang w:val="pl-PL"/>
        </w:rPr>
        <w:t xml:space="preserve"> Karlovcu, Stalna služba Ogulin.</w:t>
      </w:r>
      <w:r w:rsidRPr="005A4679">
        <w:rPr>
          <w:rFonts w:cs="Arial" w:hAnsi="Arial" w:ascii="Arial"/>
          <w:lang w:val="pl-PL"/>
        </w:rPr>
        <w:t xml:space="preserve"> </w:t>
      </w:r>
      <w:r w:rsidR="005A4679" w:rsidRPr="005A4679">
        <w:rPr>
          <w:rFonts w:cs="Arial" w:hAnsi="Arial" w:ascii="Arial"/>
          <w:lang w:val="pl-PL"/>
        </w:rPr>
        <w:t xml:space="preserve"> </w:t>
      </w:r>
    </w:p>
    <w:p w:rsidRDefault="005A4679" w:rsidP="005A4679" w:rsidR="005A4679" w:rsidRPr="005A4679">
      <w:pPr>
        <w:pStyle w:val="Bezproreda"/>
        <w:ind w:firstLine="708"/>
        <w:rPr>
          <w:rFonts w:cs="Arial" w:hAnsi="Arial" w:ascii="Arial"/>
          <w:lang w:val="pl-PL"/>
        </w:rPr>
      </w:pPr>
      <w:r w:rsidRPr="005A4679">
        <w:rPr>
          <w:rFonts w:cs="Arial" w:hAnsi="Arial" w:ascii="Arial"/>
          <w:lang w:val="pl-PL"/>
        </w:rPr>
        <w:t>Prodaja nekretnine provodi se elektroničkom javnom dražbom, putem FINA-e.</w:t>
      </w:r>
    </w:p>
    <w:p w:rsidRDefault="005A4679" w:rsidP="00FD167E" w:rsidR="00646358" w:rsidRPr="00FD167E">
      <w:pPr>
        <w:ind w:left="708"/>
        <w:rPr>
          <w:rFonts w:cs="Arial" w:hAnsi="Arial" w:ascii="Arial"/>
          <w:lang w:val="pl-PL"/>
        </w:rPr>
      </w:pPr>
      <w:r>
        <w:rPr>
          <w:rFonts w:cs="Arial" w:hAnsi="Arial" w:ascii="Arial"/>
          <w:lang w:val="pl-PL"/>
        </w:rPr>
        <w:t xml:space="preserve">Budući predmetne nekretnine nisu prodane niti na drugoj elektroničkoj javnoj dražbi koja je održana 31.kolovoza 2017.g., rješenjem Općinskog suda u Karlovcu, Stalna služba Ogulin od 1.prosinca 2017.g. obustavlja se </w:t>
      </w:r>
      <w:r w:rsidR="00477279">
        <w:rPr>
          <w:rFonts w:cs="Arial" w:hAnsi="Arial" w:ascii="Arial"/>
          <w:lang w:val="pl-PL"/>
        </w:rPr>
        <w:t>ovršni postupak.</w:t>
      </w:r>
    </w:p>
    <w:p w:rsidRDefault="00477279" w:rsidP="00970E9D" w:rsidR="00CA0E12">
      <w:pPr>
        <w:pStyle w:val="Odlomakpopisa"/>
        <w:numPr>
          <w:ilvl w:val="0"/>
          <w:numId w:val="5"/>
        </w:numPr>
        <w:rPr>
          <w:rFonts w:cs="Arial" w:hAnsi="Arial" w:ascii="Arial"/>
          <w:lang w:val="pl-PL"/>
        </w:rPr>
      </w:pPr>
      <w:r>
        <w:rPr>
          <w:rFonts w:cs="Arial" w:hAnsi="Arial" w:ascii="Arial"/>
          <w:lang w:val="pl-PL"/>
        </w:rPr>
        <w:lastRenderedPageBreak/>
        <w:t>Prodaja u stečajnom postupku</w:t>
      </w:r>
    </w:p>
    <w:p w:rsidRDefault="00970E9D" w:rsidP="00970E9D" w:rsidR="00970E9D" w:rsidRPr="00970E9D">
      <w:pPr>
        <w:pStyle w:val="Odlomakpopisa"/>
        <w:ind w:left="360"/>
        <w:rPr>
          <w:rFonts w:cs="Arial" w:hAnsi="Arial" w:ascii="Arial"/>
          <w:lang w:val="pl-PL"/>
        </w:rPr>
      </w:pPr>
    </w:p>
    <w:p w:rsidRDefault="00A6132B" w:rsidP="00FD167E" w:rsidR="00A6132B" w:rsidRPr="00FD167E">
      <w:pPr>
        <w:pStyle w:val="Odlomakpopisa"/>
        <w:numPr>
          <w:ilvl w:val="0"/>
          <w:numId w:val="4"/>
        </w:numPr>
        <w:suppressAutoHyphens w:val="false"/>
        <w:spacing w:lineRule="auto" w:line="240" w:after="0"/>
        <w:rPr>
          <w:rFonts w:cs="Arial" w:hAnsi="Arial" w:ascii="Arial"/>
          <w:lang w:val="pl-PL"/>
        </w:rPr>
      </w:pPr>
      <w:r>
        <w:rPr>
          <w:rFonts w:cs="Arial" w:hAnsi="Arial" w:ascii="Arial"/>
          <w:lang w:val="pl-PL"/>
        </w:rPr>
        <w:t>Predmetom prodaje u stečajnom postupku je n</w:t>
      </w:r>
      <w:r w:rsidR="002C2078" w:rsidRPr="00A418ED">
        <w:rPr>
          <w:rFonts w:cs="Arial" w:hAnsi="Arial" w:ascii="Arial"/>
          <w:lang w:val="pl-PL"/>
        </w:rPr>
        <w:t>ekretnina upisana pri Općinskom sudu u Karlovcu, ZK odjelu Karlovac</w:t>
      </w:r>
      <w:r>
        <w:rPr>
          <w:rFonts w:cs="Arial" w:hAnsi="Arial" w:ascii="Arial"/>
          <w:lang w:val="pl-PL"/>
        </w:rPr>
        <w:t>, u zk.ul.109/A k.o.Vukova Gorica:</w:t>
      </w:r>
    </w:p>
    <w:p w:rsidRDefault="00A6132B" w:rsidP="00A6132B" w:rsidR="00A6132B" w:rsidRPr="00A6132B">
      <w:pPr>
        <w:pStyle w:val="Odlomakpopisa"/>
        <w:suppressAutoHyphens w:val="false"/>
        <w:spacing w:lineRule="auto" w:line="240" w:after="0"/>
        <w:rPr>
          <w:rFonts w:cs="Arial" w:eastAsia="Times New Roman" w:hAnsi="Arial" w:ascii="Arial"/>
          <w:kern w:val="0"/>
          <w:lang w:eastAsia="hr-HR"/>
        </w:rPr>
      </w:pPr>
      <w:r>
        <w:rPr>
          <w:rFonts w:cs="Arial" w:hAnsi="Arial" w:ascii="Arial"/>
          <w:lang w:val="pl-PL"/>
        </w:rPr>
        <w:t xml:space="preserve">- </w:t>
      </w:r>
      <w:r>
        <w:rPr>
          <w:rFonts w:cs="Arial" w:eastAsia="Times New Roman" w:hAnsi="Arial" w:ascii="Arial"/>
          <w:kern w:val="0"/>
          <w:lang w:eastAsia="hr-HR"/>
        </w:rPr>
        <w:t>k.č.br.1522</w:t>
      </w:r>
      <w:r w:rsidR="002C2078" w:rsidRPr="00A418ED">
        <w:rPr>
          <w:rFonts w:cs="Arial" w:eastAsia="Times New Roman" w:hAnsi="Arial" w:ascii="Arial"/>
          <w:kern w:val="0"/>
          <w:lang w:eastAsia="hr-HR"/>
        </w:rPr>
        <w:t xml:space="preserve"> površine</w:t>
      </w:r>
      <w:r>
        <w:rPr>
          <w:rFonts w:cs="Arial" w:eastAsia="Times New Roman" w:hAnsi="Arial" w:ascii="Arial"/>
          <w:kern w:val="0"/>
          <w:lang w:eastAsia="hr-HR"/>
        </w:rPr>
        <w:t xml:space="preserve"> 1jutro i 1340čhv, oranica </w:t>
      </w:r>
      <w:r w:rsidRPr="00A6132B">
        <w:rPr>
          <w:rFonts w:cs="Arial" w:eastAsia="Times New Roman" w:hAnsi="Arial" w:ascii="Arial"/>
          <w:kern w:val="0"/>
          <w:lang w:eastAsia="hr-HR"/>
        </w:rPr>
        <w:t xml:space="preserve">Ravničica </w:t>
      </w:r>
      <w:r w:rsidR="002C2078" w:rsidRPr="00A6132B">
        <w:rPr>
          <w:rFonts w:cs="Arial" w:eastAsia="Times New Roman" w:hAnsi="Arial" w:ascii="Arial"/>
          <w:kern w:val="0"/>
          <w:lang w:eastAsia="hr-HR"/>
        </w:rPr>
        <w:t xml:space="preserve"> i </w:t>
      </w:r>
    </w:p>
    <w:p w:rsidRDefault="00A6132B" w:rsidP="00FD167E" w:rsidR="002C2078" w:rsidRPr="00FD167E">
      <w:pPr>
        <w:pStyle w:val="Odlomakpopisa"/>
        <w:suppressAutoHyphens w:val="false"/>
        <w:spacing w:lineRule="auto" w:line="240" w:after="0"/>
        <w:rPr>
          <w:rFonts w:cs="Arial" w:eastAsia="Times New Roman" w:hAnsi="Arial" w:ascii="Arial"/>
          <w:kern w:val="0"/>
          <w:lang w:eastAsia="hr-HR"/>
        </w:rPr>
      </w:pPr>
      <w:r>
        <w:rPr>
          <w:rFonts w:cs="Arial" w:eastAsia="Times New Roman" w:hAnsi="Arial" w:ascii="Arial"/>
          <w:kern w:val="0"/>
          <w:lang w:eastAsia="hr-HR"/>
        </w:rPr>
        <w:t>- k.č.br.1523 površine 680čhv ,pašnjak Bukovica</w:t>
      </w:r>
      <w:r w:rsidR="002C2078" w:rsidRPr="00A418ED">
        <w:rPr>
          <w:rFonts w:cs="Arial" w:eastAsia="Times New Roman" w:hAnsi="Arial" w:ascii="Arial"/>
          <w:kern w:val="0"/>
          <w:lang w:eastAsia="hr-HR"/>
        </w:rPr>
        <w:t xml:space="preserve"> </w:t>
      </w:r>
    </w:p>
    <w:p w:rsidRDefault="002C2078" w:rsidP="00A6132B" w:rsidR="002C2078">
      <w:pPr>
        <w:suppressAutoHyphens w:val="false"/>
        <w:spacing w:lineRule="auto" w:line="240" w:after="0"/>
        <w:ind w:left="708"/>
        <w:rPr>
          <w:rFonts w:cs="Arial" w:eastAsia="Times New Roman" w:hAnsi="Arial" w:ascii="Arial"/>
          <w:kern w:val="0"/>
          <w:lang w:eastAsia="hr-HR"/>
        </w:rPr>
      </w:pPr>
      <w:r w:rsidRPr="00D74215">
        <w:rPr>
          <w:rFonts w:cs="Arial" w:eastAsia="Times New Roman" w:hAnsi="Arial" w:ascii="Arial"/>
          <w:kern w:val="0"/>
          <w:lang w:eastAsia="hr-HR"/>
        </w:rPr>
        <w:t>Na zemljištu je upisano založno pravo u korist RH, Ministarstvo financija, Porezna uprava, Područni ured Karlovac, provedeno pod Z -1483/05 od 21.3.2005.g. i MERCATOR – H d.o.o.</w:t>
      </w:r>
      <w:r w:rsidR="00A6132B">
        <w:rPr>
          <w:rFonts w:cs="Arial" w:eastAsia="Times New Roman" w:hAnsi="Arial" w:ascii="Arial"/>
          <w:kern w:val="0"/>
          <w:lang w:eastAsia="hr-HR"/>
        </w:rPr>
        <w:t>,</w:t>
      </w:r>
      <w:r w:rsidRPr="00D74215">
        <w:rPr>
          <w:rFonts w:cs="Arial" w:eastAsia="Times New Roman" w:hAnsi="Arial" w:ascii="Arial"/>
          <w:kern w:val="0"/>
          <w:lang w:eastAsia="hr-HR"/>
        </w:rPr>
        <w:t xml:space="preserve"> provedeno pod Z - 4055/10 od 16.7.2010.g.</w:t>
      </w:r>
    </w:p>
    <w:p w:rsidRDefault="002C2078" w:rsidP="00FD167E" w:rsidR="002C2078" w:rsidRPr="002C2078">
      <w:pPr>
        <w:pStyle w:val="Bezproreda"/>
        <w:rPr>
          <w:lang w:eastAsia="hr-HR"/>
        </w:rPr>
      </w:pPr>
    </w:p>
    <w:p w:rsidRDefault="002C2078" w:rsidP="00A6132B" w:rsidR="004D289C">
      <w:pPr>
        <w:ind w:firstLine="708"/>
        <w:rPr>
          <w:rFonts w:cs="Arial" w:hAnsi="Arial" w:ascii="Arial"/>
          <w:lang w:val="pl-PL"/>
        </w:rPr>
      </w:pPr>
      <w:r>
        <w:rPr>
          <w:rFonts w:cs="Arial" w:hAnsi="Arial" w:ascii="Arial"/>
          <w:lang w:val="pl-PL"/>
        </w:rPr>
        <w:t>Do sada još nije oglašavana prodaja ove nekretnine.</w:t>
      </w:r>
    </w:p>
    <w:p w:rsidRDefault="00970E9D" w:rsidP="00970E9D" w:rsidR="00970E9D">
      <w:pPr>
        <w:pStyle w:val="Bezproreda"/>
        <w:rPr>
          <w:lang w:val="pl-PL"/>
        </w:rPr>
      </w:pPr>
    </w:p>
    <w:p w:rsidRDefault="0051141B" w:rsidP="0051141B" w:rsidR="0051141B" w:rsidRPr="0051141B">
      <w:pPr>
        <w:suppressAutoHyphens w:val="false"/>
        <w:spacing w:lineRule="auto" w:line="240" w:after="0"/>
        <w:ind w:left="708"/>
        <w:rPr>
          <w:rFonts w:cs="Arial" w:eastAsia="Times New Roman" w:hAnsi="Arial" w:ascii="Arial"/>
          <w:color w:val="000000"/>
          <w:kern w:val="0"/>
          <w:u w:val="single"/>
          <w:lang w:eastAsia="hr-HR"/>
        </w:rPr>
      </w:pPr>
      <w:r w:rsidRPr="0051141B">
        <w:rPr>
          <w:rFonts w:cs="Arial" w:eastAsia="Times New Roman" w:hAnsi="Arial" w:ascii="Arial"/>
          <w:color w:val="000000"/>
          <w:kern w:val="0"/>
          <w:lang w:eastAsia="hr-HR"/>
        </w:rPr>
        <w:t xml:space="preserve">Uvidom u izvod iz katastarskog plana državne Geodetske uprave, Odjel za katastar nekretnina Duga Resa i posjedovni list broj 167, prilikom pripremanja dokumentacije za prodaju u stečajnom postupku, imovine upisane u zk.ul.109/A  i to k.č.br.1522 i 1523 </w:t>
      </w:r>
      <w:r w:rsidRPr="0051141B">
        <w:rPr>
          <w:rFonts w:cs="Arial" w:eastAsia="Times New Roman" w:hAnsi="Arial" w:ascii="Arial"/>
          <w:color w:val="000000"/>
          <w:kern w:val="0"/>
          <w:u w:val="single"/>
          <w:lang w:eastAsia="hr-HR"/>
        </w:rPr>
        <w:t>prema katastarskom stanju proizlazi :</w:t>
      </w:r>
    </w:p>
    <w:p w:rsidRDefault="0051141B" w:rsidP="0051141B" w:rsidR="0051141B" w:rsidRPr="0051141B">
      <w:pPr>
        <w:suppressAutoHyphens w:val="false"/>
        <w:spacing w:lineRule="auto" w:line="240" w:after="0"/>
        <w:rPr>
          <w:rFonts w:cs="Arial" w:eastAsia="Times New Roman" w:hAnsi="Arial" w:ascii="Arial"/>
          <w:color w:val="000000"/>
          <w:kern w:val="0"/>
          <w:lang w:eastAsia="hr-HR"/>
        </w:rPr>
      </w:pPr>
    </w:p>
    <w:p w:rsidRDefault="0051141B" w:rsidP="00FD167E" w:rsidR="0051141B" w:rsidRPr="00FD167E">
      <w:pPr>
        <w:pStyle w:val="Odlomakpopisa"/>
        <w:numPr>
          <w:ilvl w:val="0"/>
          <w:numId w:val="7"/>
        </w:numPr>
        <w:suppressAutoHyphens w:val="false"/>
        <w:spacing w:lineRule="auto" w:line="240" w:after="0"/>
        <w:rPr>
          <w:rFonts w:cs="Arial" w:eastAsia="Times New Roman" w:hAnsi="Arial" w:ascii="Arial"/>
          <w:color w:val="000000"/>
          <w:kern w:val="0"/>
          <w:lang w:eastAsia="hr-HR"/>
        </w:rPr>
      </w:pPr>
      <w:r w:rsidRPr="0051141B">
        <w:rPr>
          <w:rFonts w:cs="Arial" w:eastAsia="Times New Roman" w:hAnsi="Arial" w:ascii="Arial"/>
          <w:color w:val="000000"/>
          <w:kern w:val="0"/>
          <w:lang w:eastAsia="hr-HR"/>
        </w:rPr>
        <w:t>Da, k.č.br. 1522 upisana u zk.ul.109/A k.o.Vukova Gorica, površine 1j i 1340čhv u stvarnosti ne postoji, jer je pri gradnji državne ceste D3, izvršeno njezino cijepanje na dvije katastarske čestice 1522/1 i 1522/2, a dio te čestice postao je i sastavni dio katastarske čestice 1766 koja je u naravi državna cesta D3.</w:t>
      </w:r>
    </w:p>
    <w:p w:rsidRDefault="0051141B" w:rsidP="0051141B" w:rsidR="0051141B" w:rsidRPr="0051141B">
      <w:pPr>
        <w:pStyle w:val="Odlomakpopisa"/>
        <w:suppressAutoHyphens w:val="false"/>
        <w:spacing w:lineRule="auto" w:line="240" w:after="0"/>
        <w:ind w:left="1068"/>
        <w:rPr>
          <w:rFonts w:cs="Arial" w:eastAsia="Times New Roman" w:hAnsi="Arial" w:ascii="Arial"/>
          <w:color w:val="000000"/>
          <w:kern w:val="0"/>
          <w:lang w:eastAsia="hr-HR"/>
        </w:rPr>
      </w:pPr>
      <w:r w:rsidRPr="0051141B">
        <w:rPr>
          <w:rFonts w:cs="Arial" w:eastAsia="Times New Roman" w:hAnsi="Arial" w:ascii="Arial"/>
          <w:color w:val="000000"/>
          <w:kern w:val="0"/>
          <w:lang w:eastAsia="hr-HR"/>
        </w:rPr>
        <w:t xml:space="preserve">U katastru su upisane čestice 1522/1 i 1522/2, a između njih prolazi čestica 1766 ( u naravi državna cesta D3 ) za čiju površinu je umanjena čestica 1522  </w:t>
      </w:r>
    </w:p>
    <w:p w:rsidRDefault="0051141B" w:rsidP="00FD167E" w:rsidR="0051141B" w:rsidRPr="0051141B">
      <w:pPr>
        <w:suppressAutoHyphens w:val="false"/>
        <w:spacing w:lineRule="auto" w:line="240" w:after="0"/>
        <w:ind w:left="1068"/>
        <w:contextualSpacing/>
        <w:rPr>
          <w:rFonts w:cs="Arial" w:eastAsia="Times New Roman" w:hAnsi="Arial" w:ascii="Arial"/>
          <w:color w:val="000000"/>
          <w:kern w:val="0"/>
          <w:lang w:eastAsia="hr-HR"/>
        </w:rPr>
      </w:pPr>
      <w:r w:rsidRPr="0051141B">
        <w:rPr>
          <w:rFonts w:cs="Arial" w:eastAsia="Times New Roman" w:hAnsi="Arial" w:ascii="Arial"/>
          <w:color w:val="000000"/>
          <w:kern w:val="0"/>
          <w:lang w:eastAsia="hr-HR"/>
        </w:rPr>
        <w:t>Pri gradnji državne ceste D3, cijepanje kč.br.1522 na dvije nove čestice 1522/1 i 1522/2 nije regulirano ispravnim upisom u zemljišnim knjigama.</w:t>
      </w:r>
    </w:p>
    <w:p w:rsidRDefault="0051141B" w:rsidP="0051141B" w:rsidR="0051141B">
      <w:pPr>
        <w:suppressAutoHyphens w:val="false"/>
        <w:spacing w:lineRule="auto" w:line="240" w:after="0"/>
        <w:ind w:left="1068"/>
        <w:contextualSpacing/>
        <w:rPr>
          <w:rFonts w:cs="Arial" w:eastAsia="Times New Roman" w:hAnsi="Arial" w:ascii="Arial"/>
          <w:color w:val="000000"/>
          <w:kern w:val="0"/>
          <w:lang w:eastAsia="hr-HR"/>
        </w:rPr>
      </w:pPr>
      <w:r w:rsidRPr="0051141B">
        <w:rPr>
          <w:rFonts w:cs="Arial" w:eastAsia="Times New Roman" w:hAnsi="Arial" w:ascii="Arial"/>
          <w:color w:val="000000"/>
          <w:kern w:val="0"/>
          <w:lang w:eastAsia="hr-HR"/>
        </w:rPr>
        <w:t>Temeljem navedenog, predmetom prodaje ne može biti k.č.br. 1522 površine 1j i 1340čhv kao što je upisano u zemljišnim knjigama, jer je u toj površini sadržan i dio površine koji pripada državnoj cesti D3.</w:t>
      </w:r>
    </w:p>
    <w:p w:rsidRDefault="0051141B" w:rsidP="0051141B" w:rsidR="0051141B">
      <w:pPr>
        <w:suppressAutoHyphens w:val="false"/>
        <w:spacing w:lineRule="auto" w:line="240" w:after="0"/>
        <w:ind w:left="1068"/>
        <w:contextualSpacing/>
        <w:rPr>
          <w:rFonts w:cs="Arial" w:eastAsia="Times New Roman" w:hAnsi="Arial" w:ascii="Arial"/>
          <w:color w:val="000000"/>
          <w:kern w:val="0"/>
          <w:lang w:eastAsia="hr-HR"/>
        </w:rPr>
      </w:pPr>
    </w:p>
    <w:p w:rsidRDefault="0051141B" w:rsidP="0051141B" w:rsidR="0051141B">
      <w:pPr>
        <w:suppressAutoHyphens w:val="false"/>
        <w:spacing w:lineRule="auto" w:line="240" w:after="0"/>
        <w:ind w:left="1068"/>
        <w:contextualSpacing/>
        <w:rPr>
          <w:rFonts w:cs="Arial" w:eastAsia="Times New Roman" w:hAnsi="Arial" w:ascii="Arial"/>
          <w:color w:val="000000"/>
          <w:kern w:val="0"/>
          <w:lang w:eastAsia="hr-HR"/>
        </w:rPr>
      </w:pPr>
      <w:r>
        <w:rPr>
          <w:rFonts w:cs="Arial" w:eastAsia="Times New Roman" w:hAnsi="Arial" w:ascii="Arial"/>
          <w:color w:val="000000"/>
          <w:kern w:val="0"/>
          <w:lang w:eastAsia="hr-HR"/>
        </w:rPr>
        <w:t>Novonastale čestice 1522/1 i 1522/2 biti će upisane u zemljišne knjige temeljem parcelacionog elaborata.</w:t>
      </w:r>
    </w:p>
    <w:p w:rsidRDefault="0051141B" w:rsidP="0051141B" w:rsidR="0051141B">
      <w:pPr>
        <w:suppressAutoHyphens w:val="false"/>
        <w:spacing w:lineRule="auto" w:line="240" w:after="0"/>
        <w:ind w:left="1068"/>
        <w:contextualSpacing/>
        <w:rPr>
          <w:rFonts w:cs="Arial" w:eastAsia="Times New Roman" w:hAnsi="Arial" w:ascii="Arial"/>
          <w:color w:val="000000"/>
          <w:kern w:val="0"/>
          <w:lang w:eastAsia="hr-HR"/>
        </w:rPr>
      </w:pPr>
    </w:p>
    <w:p w:rsidRDefault="00880DDD" w:rsidP="00880DDD" w:rsidR="00880DDD">
      <w:pPr>
        <w:pStyle w:val="Odlomakpopisa"/>
        <w:numPr>
          <w:ilvl w:val="0"/>
          <w:numId w:val="7"/>
        </w:numPr>
        <w:suppressAutoHyphens w:val="false"/>
        <w:spacing w:lineRule="auto" w:line="240" w:after="0"/>
        <w:rPr>
          <w:rFonts w:cs="Arial" w:hAnsi="Arial" w:ascii="Arial"/>
        </w:rPr>
      </w:pPr>
      <w:r>
        <w:rPr>
          <w:rFonts w:cs="Arial" w:hAnsi="Arial" w:ascii="Arial"/>
        </w:rPr>
        <w:t>N</w:t>
      </w:r>
      <w:r w:rsidRPr="008A20D7">
        <w:rPr>
          <w:rFonts w:cs="Arial" w:hAnsi="Arial" w:ascii="Arial"/>
        </w:rPr>
        <w:t xml:space="preserve">a k.č.br.1522/2 </w:t>
      </w:r>
      <w:r>
        <w:rPr>
          <w:rFonts w:cs="Arial" w:hAnsi="Arial" w:ascii="Arial"/>
        </w:rPr>
        <w:t>( katastarsko stanje )</w:t>
      </w:r>
      <w:r w:rsidRPr="008A20D7">
        <w:rPr>
          <w:rFonts w:cs="Arial" w:hAnsi="Arial" w:ascii="Arial"/>
        </w:rPr>
        <w:t xml:space="preserve"> u naravi nalazi</w:t>
      </w:r>
      <w:r>
        <w:rPr>
          <w:rFonts w:cs="Arial" w:hAnsi="Arial" w:ascii="Arial"/>
        </w:rPr>
        <w:t xml:space="preserve"> se</w:t>
      </w:r>
      <w:r w:rsidRPr="008A20D7">
        <w:rPr>
          <w:rFonts w:cs="Arial" w:hAnsi="Arial" w:ascii="Arial"/>
        </w:rPr>
        <w:t xml:space="preserve"> dio gospodarske zgrade koja</w:t>
      </w:r>
      <w:r>
        <w:rPr>
          <w:rFonts w:cs="Arial" w:hAnsi="Arial" w:ascii="Arial"/>
        </w:rPr>
        <w:t xml:space="preserve"> je u fukciji obiteljske kuće</w:t>
      </w:r>
      <w:r w:rsidRPr="008A20D7">
        <w:rPr>
          <w:rFonts w:cs="Arial" w:hAnsi="Arial" w:ascii="Arial"/>
        </w:rPr>
        <w:t>,</w:t>
      </w:r>
      <w:r w:rsidRPr="00E843BE">
        <w:t xml:space="preserve"> </w:t>
      </w:r>
      <w:r w:rsidRPr="008A20D7">
        <w:rPr>
          <w:rFonts w:cs="Arial" w:hAnsi="Arial" w:ascii="Arial"/>
        </w:rPr>
        <w:t>sagrađene na susje</w:t>
      </w:r>
      <w:r>
        <w:rPr>
          <w:rFonts w:cs="Arial" w:hAnsi="Arial" w:ascii="Arial"/>
        </w:rPr>
        <w:t>dnoj katastarskoj čestici 1525, koja je u vlasništvu treče osobe.</w:t>
      </w:r>
      <w:r w:rsidRPr="008A20D7">
        <w:rPr>
          <w:rFonts w:cs="Arial" w:hAnsi="Arial" w:ascii="Arial"/>
        </w:rPr>
        <w:t xml:space="preserve"> </w:t>
      </w:r>
    </w:p>
    <w:p w:rsidRDefault="00880DDD" w:rsidP="00880DDD" w:rsidR="00880DDD">
      <w:pPr>
        <w:pStyle w:val="Odlomakpopisa"/>
        <w:ind w:left="360"/>
        <w:rPr>
          <w:rFonts w:cs="Arial" w:hAnsi="Arial" w:ascii="Arial"/>
        </w:rPr>
      </w:pPr>
    </w:p>
    <w:p w:rsidRDefault="00880DDD" w:rsidP="00880DDD" w:rsidR="00880DDD" w:rsidRPr="00880DDD">
      <w:pPr>
        <w:pStyle w:val="Odlomakpopisa"/>
        <w:numPr>
          <w:ilvl w:val="0"/>
          <w:numId w:val="7"/>
        </w:numPr>
        <w:suppressAutoHyphens w:val="false"/>
        <w:spacing w:lineRule="auto" w:line="240" w:after="0"/>
        <w:rPr>
          <w:rFonts w:cs="Arial" w:hAnsi="Arial" w:ascii="Arial"/>
        </w:rPr>
      </w:pPr>
      <w:r>
        <w:rPr>
          <w:rFonts w:cs="Arial" w:hAnsi="Arial" w:ascii="Arial"/>
        </w:rPr>
        <w:t xml:space="preserve">Na </w:t>
      </w:r>
      <w:r w:rsidRPr="00880DDD">
        <w:rPr>
          <w:rFonts w:cs="Arial" w:hAnsi="Arial" w:ascii="Arial"/>
        </w:rPr>
        <w:t>k.č.br.1522/1</w:t>
      </w:r>
      <w:r>
        <w:rPr>
          <w:rFonts w:cs="Arial" w:hAnsi="Arial" w:ascii="Arial"/>
        </w:rPr>
        <w:t>( katastarsko stanje ),</w:t>
      </w:r>
      <w:r w:rsidRPr="008A20D7">
        <w:rPr>
          <w:rFonts w:cs="Arial" w:hAnsi="Arial" w:ascii="Arial"/>
        </w:rPr>
        <w:t xml:space="preserve"> </w:t>
      </w:r>
      <w:r w:rsidRPr="00880DDD">
        <w:rPr>
          <w:rFonts w:cs="Arial" w:hAnsi="Arial" w:ascii="Arial"/>
        </w:rPr>
        <w:t>nezakonito</w:t>
      </w:r>
      <w:r>
        <w:rPr>
          <w:rFonts w:cs="Arial" w:hAnsi="Arial" w:ascii="Arial"/>
        </w:rPr>
        <w:t xml:space="preserve"> je</w:t>
      </w:r>
      <w:r w:rsidRPr="00880DDD">
        <w:rPr>
          <w:rFonts w:cs="Arial" w:hAnsi="Arial" w:ascii="Arial"/>
        </w:rPr>
        <w:t xml:space="preserve"> sagrađena stambeno poslovna zgrada 8m x 10m ( prizemlje plus prvi kat ),</w:t>
      </w:r>
      <w:r w:rsidRPr="00D751E5">
        <w:t xml:space="preserve"> </w:t>
      </w:r>
      <w:r w:rsidRPr="00880DDD">
        <w:rPr>
          <w:rFonts w:cs="Arial" w:hAnsi="Arial" w:ascii="Arial"/>
        </w:rPr>
        <w:t xml:space="preserve">koja je dijelom i na susjednim </w:t>
      </w:r>
      <w:r>
        <w:rPr>
          <w:rFonts w:cs="Arial" w:hAnsi="Arial" w:ascii="Arial"/>
        </w:rPr>
        <w:t xml:space="preserve">katastarskim </w:t>
      </w:r>
      <w:r w:rsidRPr="00880DDD">
        <w:rPr>
          <w:rFonts w:cs="Arial" w:hAnsi="Arial" w:ascii="Arial"/>
        </w:rPr>
        <w:t>česticama 1516/1 i 1516/2</w:t>
      </w:r>
      <w:r>
        <w:rPr>
          <w:rFonts w:cs="Arial" w:hAnsi="Arial" w:ascii="Arial"/>
        </w:rPr>
        <w:t xml:space="preserve">, koje su predmetom prodaje u ovršnom postupku, ovrhovoditelja </w:t>
      </w:r>
      <w:r w:rsidRPr="00880DDD">
        <w:rPr>
          <w:rFonts w:cs="Arial" w:hAnsi="Arial" w:ascii="Arial"/>
        </w:rPr>
        <w:t xml:space="preserve">PBZ d.d. Zagreb i čija uknjižba nije provedena u zemljišnim knjigama. </w:t>
      </w:r>
    </w:p>
    <w:p w:rsidRDefault="00880DDD" w:rsidP="00880DDD" w:rsidR="00880DDD">
      <w:pPr>
        <w:pStyle w:val="Odlomakpopisa"/>
        <w:ind w:left="1080"/>
        <w:rPr>
          <w:rFonts w:cs="Arial" w:hAnsi="Arial" w:ascii="Arial"/>
        </w:rPr>
      </w:pPr>
    </w:p>
    <w:p w:rsidRDefault="00880DDD" w:rsidP="00880DDD" w:rsidR="00880DDD" w:rsidRPr="00880DDD">
      <w:pPr>
        <w:pStyle w:val="Odlomakpopisa"/>
        <w:numPr>
          <w:ilvl w:val="0"/>
          <w:numId w:val="7"/>
        </w:numPr>
        <w:suppressAutoHyphens w:val="false"/>
        <w:spacing w:lineRule="auto" w:line="240" w:after="0"/>
        <w:rPr>
          <w:rFonts w:cs="Arial" w:hAnsi="Arial" w:ascii="Arial"/>
        </w:rPr>
      </w:pPr>
      <w:r>
        <w:rPr>
          <w:rFonts w:cs="Arial" w:hAnsi="Arial" w:ascii="Arial"/>
        </w:rPr>
        <w:t xml:space="preserve">Na </w:t>
      </w:r>
      <w:r w:rsidRPr="00880DDD">
        <w:rPr>
          <w:rFonts w:cs="Arial" w:hAnsi="Arial" w:ascii="Arial"/>
        </w:rPr>
        <w:t xml:space="preserve">k.č.br.1522/1 </w:t>
      </w:r>
      <w:r>
        <w:rPr>
          <w:rFonts w:cs="Arial" w:hAnsi="Arial" w:ascii="Arial"/>
        </w:rPr>
        <w:t>( katastarsko stanje ),</w:t>
      </w:r>
      <w:r w:rsidRPr="008A20D7">
        <w:rPr>
          <w:rFonts w:cs="Arial" w:hAnsi="Arial" w:ascii="Arial"/>
        </w:rPr>
        <w:t xml:space="preserve"> </w:t>
      </w:r>
      <w:r w:rsidRPr="00880DDD">
        <w:rPr>
          <w:rFonts w:cs="Arial" w:hAnsi="Arial" w:ascii="Arial"/>
        </w:rPr>
        <w:t xml:space="preserve">nalazi se dio dogradnje motela, koji je sagrađen na k.č.br.1516/1, </w:t>
      </w:r>
      <w:r>
        <w:rPr>
          <w:rFonts w:cs="Arial" w:hAnsi="Arial" w:ascii="Arial"/>
        </w:rPr>
        <w:t xml:space="preserve">, koja je predmetom prodaje u ovršnom postupku, ovrhovoditelja </w:t>
      </w:r>
      <w:r w:rsidRPr="00880DDD">
        <w:rPr>
          <w:rFonts w:cs="Arial" w:hAnsi="Arial" w:ascii="Arial"/>
        </w:rPr>
        <w:t xml:space="preserve">PBZ d.d. Zagreb i čija uknjižba nije provedena u zemljišnim knjigama. </w:t>
      </w:r>
    </w:p>
    <w:p w:rsidRDefault="00970E9D" w:rsidP="00970E9D" w:rsidR="00970E9D">
      <w:pPr>
        <w:suppressAutoHyphens w:val="false"/>
        <w:spacing w:lineRule="auto" w:line="240" w:after="0"/>
        <w:rPr>
          <w:rFonts w:cs="Arial" w:hAnsi="Arial" w:ascii="Arial"/>
        </w:rPr>
      </w:pPr>
    </w:p>
    <w:p w:rsidRDefault="00970E9D" w:rsidP="00970E9D" w:rsidR="00880DDD" w:rsidRPr="00970E9D">
      <w:pPr>
        <w:suppressAutoHyphens w:val="false"/>
        <w:spacing w:lineRule="auto" w:line="240" w:after="0"/>
        <w:ind w:firstLine="708"/>
        <w:rPr>
          <w:rFonts w:cs="Arial" w:hAnsi="Arial" w:ascii="Arial"/>
        </w:rPr>
      </w:pPr>
      <w:r>
        <w:rPr>
          <w:rFonts w:cs="Arial" w:hAnsi="Arial" w:ascii="Arial"/>
        </w:rPr>
        <w:t xml:space="preserve">U tijeku je postupak legalizacije nezakonito sagrađenih nekretnina. </w:t>
      </w:r>
      <w:r w:rsidR="00880DDD" w:rsidRPr="00970E9D">
        <w:rPr>
          <w:rFonts w:cs="Arial" w:hAnsi="Arial" w:ascii="Arial"/>
        </w:rPr>
        <w:t xml:space="preserve"> </w:t>
      </w:r>
    </w:p>
    <w:p w:rsidRDefault="0051141B" w:rsidP="00970E9D" w:rsidR="0051141B" w:rsidRPr="009F4425">
      <w:pPr>
        <w:rPr>
          <w:rFonts w:cs="Arial" w:hAnsi="Arial" w:ascii="Arial"/>
          <w:lang w:val="pl-PL"/>
        </w:rPr>
      </w:pPr>
    </w:p>
    <w:p w:rsidRDefault="004D289C" w:rsidP="0054183C" w:rsidR="004D289C">
      <w:pPr>
        <w:rPr>
          <w:rFonts w:cs="Arial" w:hAnsi="Arial" w:ascii="Arial"/>
          <w:lang w:val="pl-PL"/>
        </w:rPr>
      </w:pPr>
      <w:r>
        <w:rPr>
          <w:rFonts w:cs="Arial" w:hAnsi="Arial" w:ascii="Arial"/>
          <w:lang w:val="pl-PL"/>
        </w:rPr>
        <w:t>III. RADNJE KOJE ĆE SE PODUZETI U NAREDNOM RAZDOBLJU</w:t>
      </w:r>
    </w:p>
    <w:p w:rsidRDefault="004D289C" w:rsidP="00970E9D" w:rsidR="004D289C">
      <w:pPr>
        <w:pStyle w:val="Bezproreda"/>
        <w:rPr>
          <w:lang w:val="pl-PL"/>
        </w:rPr>
      </w:pPr>
    </w:p>
    <w:p w:rsidRDefault="00970E9D" w:rsidP="0054183C" w:rsidR="00CA0E12">
      <w:pPr>
        <w:suppressAutoHyphens w:val="false"/>
        <w:spacing w:lineRule="auto" w:line="240" w:after="0"/>
        <w:rPr>
          <w:rFonts w:cs="Arial" w:hAnsi="Arial" w:ascii="Arial"/>
          <w:lang w:val="pl-PL"/>
        </w:rPr>
      </w:pPr>
      <w:r>
        <w:rPr>
          <w:rFonts w:cs="Arial" w:hAnsi="Arial" w:ascii="Arial"/>
          <w:lang w:val="pl-PL"/>
        </w:rPr>
        <w:t>Prilagodba dokumentacije za oglašavanje prodaje imovine stečajnog dužnika.</w:t>
      </w:r>
    </w:p>
    <w:p w:rsidRDefault="004D289C" w:rsidP="0054183C" w:rsidR="004D289C">
      <w:pPr>
        <w:rPr>
          <w:rFonts w:cs="Arial" w:hAnsi="Arial" w:ascii="Arial"/>
          <w:lang w:val="pl-PL"/>
        </w:rPr>
      </w:pPr>
    </w:p>
    <w:p w:rsidRDefault="004D289C" w:rsidP="0054183C" w:rsidR="004D289C">
      <w:pPr>
        <w:rPr>
          <w:rFonts w:cs="Arial" w:hAnsi="Arial" w:ascii="Arial"/>
          <w:lang w:val="pl-PL"/>
        </w:rPr>
      </w:pPr>
      <w:r>
        <w:rPr>
          <w:rFonts w:cs="Arial" w:hAnsi="Arial" w:ascii="Arial"/>
          <w:lang w:val="pl-PL"/>
        </w:rPr>
        <w:t xml:space="preserve">Mjesto i datum </w:t>
      </w:r>
      <w:r>
        <w:rPr>
          <w:rFonts w:cs="Arial" w:hAnsi="Arial" w:ascii="Arial"/>
          <w:lang w:val="pl-PL"/>
        </w:rPr>
        <w:tab/>
      </w:r>
      <w:r>
        <w:rPr>
          <w:rFonts w:cs="Arial" w:hAnsi="Arial" w:ascii="Arial"/>
          <w:lang w:val="pl-PL"/>
        </w:rPr>
        <w:tab/>
      </w:r>
      <w:r>
        <w:rPr>
          <w:rFonts w:cs="Arial" w:hAnsi="Arial" w:ascii="Arial"/>
          <w:lang w:val="pl-PL"/>
        </w:rPr>
        <w:tab/>
      </w:r>
      <w:r>
        <w:rPr>
          <w:rFonts w:cs="Arial" w:hAnsi="Arial" w:ascii="Arial"/>
          <w:lang w:val="pl-PL"/>
        </w:rPr>
        <w:tab/>
      </w:r>
      <w:r>
        <w:rPr>
          <w:rFonts w:cs="Arial" w:hAnsi="Arial" w:ascii="Arial"/>
          <w:lang w:val="pl-PL"/>
        </w:rPr>
        <w:tab/>
      </w:r>
      <w:r>
        <w:rPr>
          <w:rFonts w:cs="Arial" w:hAnsi="Arial" w:ascii="Arial"/>
          <w:lang w:val="pl-PL"/>
        </w:rPr>
        <w:tab/>
      </w:r>
      <w:r w:rsidR="00567640">
        <w:rPr>
          <w:rFonts w:cs="Arial" w:hAnsi="Arial" w:ascii="Arial"/>
          <w:lang w:val="pl-PL"/>
        </w:rPr>
        <w:tab/>
      </w:r>
      <w:r w:rsidR="00567640">
        <w:rPr>
          <w:rFonts w:cs="Arial" w:hAnsi="Arial" w:ascii="Arial"/>
          <w:lang w:val="pl-PL"/>
        </w:rPr>
        <w:tab/>
      </w:r>
      <w:r>
        <w:rPr>
          <w:rFonts w:cs="Arial" w:hAnsi="Arial" w:ascii="Arial"/>
          <w:lang w:val="pl-PL"/>
        </w:rPr>
        <w:t>Stečajni upravitelj</w:t>
      </w:r>
    </w:p>
    <w:p w:rsidRDefault="00970E9D" w:rsidP="0054183C" w:rsidR="004D289C" w:rsidRPr="00FD167E">
      <w:pPr>
        <w:rPr>
          <w:rFonts w:cs="Arial" w:hAnsi="Arial" w:ascii="Arial"/>
          <w:lang w:val="pl-PL"/>
        </w:rPr>
      </w:pPr>
      <w:r>
        <w:rPr>
          <w:rFonts w:cs="Arial" w:hAnsi="Arial" w:ascii="Arial"/>
          <w:lang w:val="pl-PL"/>
        </w:rPr>
        <w:t>6.2.2018</w:t>
      </w:r>
      <w:r w:rsidR="004D289C">
        <w:rPr>
          <w:rFonts w:cs="Arial" w:hAnsi="Arial" w:ascii="Arial"/>
          <w:lang w:val="pl-PL"/>
        </w:rPr>
        <w:t>.g.</w:t>
      </w:r>
      <w:r w:rsidR="004D289C">
        <w:rPr>
          <w:rFonts w:cs="Arial" w:hAnsi="Arial" w:ascii="Arial"/>
          <w:lang w:val="pl-PL"/>
        </w:rPr>
        <w:tab/>
      </w:r>
      <w:r w:rsidR="004D289C">
        <w:rPr>
          <w:rFonts w:cs="Arial" w:hAnsi="Arial" w:ascii="Arial"/>
          <w:lang w:val="pl-PL"/>
        </w:rPr>
        <w:tab/>
      </w:r>
      <w:r w:rsidR="004D289C">
        <w:rPr>
          <w:rFonts w:cs="Arial" w:hAnsi="Arial" w:ascii="Arial"/>
          <w:lang w:val="pl-PL"/>
        </w:rPr>
        <w:tab/>
      </w:r>
      <w:r w:rsidR="004D289C">
        <w:rPr>
          <w:rFonts w:cs="Arial" w:hAnsi="Arial" w:ascii="Arial"/>
          <w:lang w:val="pl-PL"/>
        </w:rPr>
        <w:tab/>
      </w:r>
      <w:r w:rsidR="004D289C">
        <w:rPr>
          <w:rFonts w:cs="Arial" w:hAnsi="Arial" w:ascii="Arial"/>
          <w:lang w:val="pl-PL"/>
        </w:rPr>
        <w:tab/>
      </w:r>
      <w:r w:rsidR="004D289C">
        <w:rPr>
          <w:rFonts w:cs="Arial" w:hAnsi="Arial" w:ascii="Arial"/>
          <w:lang w:val="pl-PL"/>
        </w:rPr>
        <w:tab/>
      </w:r>
      <w:r w:rsidR="004D289C">
        <w:rPr>
          <w:rFonts w:cs="Arial" w:hAnsi="Arial" w:ascii="Arial"/>
          <w:lang w:val="pl-PL"/>
        </w:rPr>
        <w:tab/>
      </w:r>
      <w:r w:rsidR="00567640">
        <w:rPr>
          <w:rFonts w:cs="Arial" w:hAnsi="Arial" w:ascii="Arial"/>
          <w:lang w:val="pl-PL"/>
        </w:rPr>
        <w:tab/>
      </w:r>
      <w:r w:rsidR="00567640">
        <w:rPr>
          <w:rFonts w:cs="Arial" w:hAnsi="Arial" w:ascii="Arial"/>
          <w:lang w:val="pl-PL"/>
        </w:rPr>
        <w:tab/>
      </w:r>
      <w:r w:rsidR="004D289C">
        <w:rPr>
          <w:rFonts w:cs="Arial" w:hAnsi="Arial" w:ascii="Arial"/>
          <w:lang w:val="pl-PL"/>
        </w:rPr>
        <w:t>Jasna Brajdić</w:t>
      </w:r>
    </w:p>
    <w:p w:rsidRDefault="005D7711" w:rsidP="0054183C" w:rsidR="005D7711"/>
    <w:sectPr w:rsidSect="008703ED" w:rsidR="005D7711">
      <w:pgSz w:h="16838" w:w="11906"/>
      <w:pgMar w:gutter="0" w:footer="709" w:header="709" w:left="1417" w:bottom="1134" w:right="851"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E707F"/>
    <w:multiLevelType w:val="hybridMultilevel"/>
    <w:tmpl w:val="EE9C8996"/>
    <w:lvl w:tplc="3C4CC09E" w:ilvl="0">
      <w:numFmt w:val="bullet"/>
      <w:lvlText w:val="-"/>
      <w:lvlJc w:val="left"/>
      <w:pPr>
        <w:ind w:hanging="360" w:left="1068"/>
      </w:pPr>
      <w:rPr>
        <w:rFonts w:cs="Arial" w:eastAsia="Times New Roman" w:hAnsi="Arial" w:ascii="Arial" w:hint="default"/>
      </w:rPr>
    </w:lvl>
    <w:lvl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3C1B0FF5"/>
    <w:multiLevelType w:val="hybridMultilevel"/>
    <w:tmpl w:val="BFDAB3E0"/>
    <w:lvl w:tplc="041A000F" w:ilvl="0">
      <w:start w:val="1"/>
      <w:numFmt w:val="decimal"/>
      <w:lvlText w:val="%1."/>
      <w:lvlJc w:val="left"/>
      <w:pPr>
        <w:tabs>
          <w:tab w:pos="360" w:val="num"/>
        </w:tabs>
        <w:ind w:hanging="360" w:left="360"/>
      </w:pPr>
    </w:lvl>
    <w:lvl w:tplc="FFCCE732" w:ilvl="1">
      <w:start w:val="1"/>
      <w:numFmt w:val="bullet"/>
      <w:lvlText w:val="-"/>
      <w:lvlJc w:val="left"/>
      <w:pPr>
        <w:tabs>
          <w:tab w:pos="1077" w:val="num"/>
        </w:tabs>
        <w:ind w:hanging="357" w:left="1077"/>
      </w:pPr>
      <w:rPr>
        <w:rFonts w:cs="Times New Roman" w:eastAsia="Times New Roman" w:hAnsi="Arial" w:ascii="Arial" w:hint="default"/>
      </w:rPr>
    </w:lvl>
    <w:lvl w:tplc="4AEA7C44" w:ilvl="2">
      <w:start w:val="1"/>
      <w:numFmt w:val="decimal"/>
      <w:lvlText w:val="%3."/>
      <w:lvlJc w:val="left"/>
      <w:pPr>
        <w:tabs>
          <w:tab w:pos="2000" w:val="num"/>
        </w:tabs>
        <w:ind w:hanging="380" w:left="20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
    <w:nsid w:val="52990B92"/>
    <w:multiLevelType w:val="hybridMultilevel"/>
    <w:tmpl w:val="2EFCDCB6"/>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63E2228F"/>
    <w:multiLevelType w:val="hybridMultilevel"/>
    <w:tmpl w:val="32E27904"/>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5DB3C81"/>
    <w:multiLevelType w:val="hybridMultilevel"/>
    <w:tmpl w:val="B4E65B8E"/>
    <w:lvl w:tplc="041A000F" w:ilvl="0">
      <w:start w:val="1"/>
      <w:numFmt w:val="decimal"/>
      <w:lvlText w:val="%1."/>
      <w:lvlJc w:val="left"/>
      <w:pPr>
        <w:ind w:hanging="360" w:left="360"/>
      </w:p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5">
    <w:nsid w:val="7ED752F1"/>
    <w:multiLevelType w:val="hybridMultilevel"/>
    <w:tmpl w:val="753CDD70"/>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5"/>
  </w:num>
  <w:num w:numId="5">
    <w:abstractNumId w:val="2"/>
  </w:num>
  <w:num w:numId="6">
    <w:abstractNumId w:val="4"/>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10"/>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480C"/>
    <w:rsid w:val="00082C46"/>
    <w:rsid w:val="00193575"/>
    <w:rsid w:val="002A0443"/>
    <w:rsid w:val="002C2078"/>
    <w:rsid w:val="00477279"/>
    <w:rsid w:val="004A1FCE"/>
    <w:rsid w:val="004D289C"/>
    <w:rsid w:val="0051141B"/>
    <w:rsid w:val="0054183C"/>
    <w:rsid w:val="00567640"/>
    <w:rsid w:val="005867B4"/>
    <w:rsid w:val="005A4679"/>
    <w:rsid w:val="005D7711"/>
    <w:rsid w:val="00630547"/>
    <w:rsid w:val="00646358"/>
    <w:rsid w:val="00670CCC"/>
    <w:rsid w:val="006A21B6"/>
    <w:rsid w:val="007A1A47"/>
    <w:rsid w:val="008703ED"/>
    <w:rsid w:val="00880DDD"/>
    <w:rsid w:val="0091187B"/>
    <w:rsid w:val="0092480C"/>
    <w:rsid w:val="00970E9D"/>
    <w:rsid w:val="009A7EF3"/>
    <w:rsid w:val="009F4425"/>
    <w:rsid w:val="00A418ED"/>
    <w:rsid w:val="00A6132B"/>
    <w:rsid w:val="00AC6120"/>
    <w:rsid w:val="00CA0E12"/>
    <w:rsid w:val="00D658FD"/>
    <w:rsid w:val="00D74215"/>
    <w:rsid w:val="00F82312"/>
    <w:rsid w:val="00FD16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Arial" w:hAnsi="Arial" w:ascii="Arial"/>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289C"/>
    <w:pPr>
      <w:suppressAutoHyphens/>
      <w:spacing w:lineRule="atLeast" w:line="100" w:after="80"/>
    </w:pPr>
    <w:rPr>
      <w:rFonts w:cs="Times New Roman" w:eastAsia="Calibri" w:hAnsi="Calibri" w:ascii="Calibri"/>
      <w:kern w:val="2"/>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C2078"/>
    <w:pPr>
      <w:ind w:left="720"/>
      <w:contextualSpacing/>
    </w:pPr>
  </w:style>
  <w:style w:styleId="Bezproreda" w:type="paragraph">
    <w:name w:val="No Spacing"/>
    <w:uiPriority w:val="1"/>
    <w:qFormat/>
    <w:rsid w:val="005A4679"/>
    <w:pPr>
      <w:suppressAutoHyphens/>
      <w:spacing w:lineRule="auto" w:line="240"/>
    </w:pPr>
    <w:rPr>
      <w:rFonts w:cs="Times New Roman" w:eastAsia="Calibri" w:hAnsi="Calibri" w:ascii="Calibri"/>
      <w:kern w:val="2"/>
      <w:lang w:eastAsia="ar-SA"/>
    </w:rPr>
  </w:style>
  <w:style w:styleId="Tekstrezerviranogmjesta" w:type="character">
    <w:name w:val="Placeholder Text"/>
    <w:basedOn w:val="Zadanifontodlomka"/>
    <w:uiPriority w:val="99"/>
    <w:semiHidden/>
    <w:rsid w:val="00193575"/>
    <w:rPr>
      <w:color w:val="808080"/>
      <w:bdr w:space="0" w:sz="0" w:color="auto" w:val="none"/>
      <w:shd w:fill="auto" w:color="auto" w:val="clear"/>
    </w:rPr>
  </w:style>
  <w:style w:customStyle="true" w:styleId="eSPISCCParagraphDefaultFont" w:type="character">
    <w:name w:val="eSPIS_CC_Paragraph Default Font"/>
    <w:basedOn w:val="Zadanifontodlomka"/>
    <w:rsid w:val="0019357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93575"/>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193575"/>
    <w:rPr>
      <w:rFonts w:cs="Arial" w:hAnsi="Arial" w:ascii="Arial"/>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93575"/>
    <w:rPr>
      <w:rFonts w:cs="Arial" w:hAnsi="Arial" w:ascii="Arial"/>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Arial" w:cs="Arial" w:eastAsiaTheme="minorHAnsi" w:hAnsi="Arial"/>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D289C"/>
    <w:pPr>
      <w:suppressAutoHyphens/>
      <w:spacing w:after="80" w:line="100" w:lineRule="atLeast"/>
    </w:pPr>
    <w:rPr>
      <w:rFonts w:ascii="Calibri" w:cs="Times New Roman" w:eastAsia="Calibri" w:hAnsi="Calibri"/>
      <w:kern w:val="2"/>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C2078"/>
    <w:pPr>
      <w:ind w:left="720"/>
      <w:contextualSpacing/>
    </w:pPr>
  </w:style>
  <w:style w:styleId="Bezproreda" w:type="paragraph">
    <w:name w:val="No Spacing"/>
    <w:uiPriority w:val="1"/>
    <w:qFormat/>
    <w:rsid w:val="005A4679"/>
    <w:pPr>
      <w:suppressAutoHyphens/>
      <w:spacing w:line="240" w:lineRule="auto"/>
    </w:pPr>
    <w:rPr>
      <w:rFonts w:ascii="Calibri" w:cs="Times New Roman" w:eastAsia="Calibri" w:hAnsi="Calibri"/>
      <w:kern w:val="2"/>
      <w:lang w:eastAsia="ar-SA"/>
    </w:rPr>
  </w:style>
  <w:style w:styleId="Tekstrezerviranogmjesta" w:type="character">
    <w:name w:val="Placeholder Text"/>
    <w:basedOn w:val="Zadanifontodlomka"/>
    <w:uiPriority w:val="99"/>
    <w:semiHidden/>
    <w:rsid w:val="00193575"/>
    <w:rPr>
      <w:color w:val="808080"/>
      <w:bdr w:color="auto" w:space="0" w:sz="0" w:val="none"/>
      <w:shd w:color="auto" w:fill="auto" w:val="clear"/>
    </w:rPr>
  </w:style>
  <w:style w:customStyle="1" w:styleId="eSPISCCParagraphDefaultFont" w:type="character">
    <w:name w:val="eSPIS_CC_Paragraph Default Font"/>
    <w:basedOn w:val="Zadanifontodlomka"/>
    <w:rsid w:val="0019357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93575"/>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193575"/>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193575"/>
    <w:rPr>
      <w:rFonts w:ascii="Arial" w:cs="Arial" w:hAnsi="Arial"/>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51616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St-109/2012-76</izvorni_sadrzaj>
    <derivirana_varijabla naziv="DomainObject.Oznaka_1">St-109/2012-76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2012.</izvorni_sadrzaj>
    <derivirana_varijabla naziv="DomainObject.Predmet.DatumOsnivanja_1">25.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St-109/2012</izvorni_sadrzaj>
    <derivirana_varijabla naziv="DomainObject.Predmet.OznakaBroj_1">St-109/2012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LI-M d.o.o. Netretić</izvorni_sadrzaj>
    <derivirana_varijabla naziv="DomainObject.Predmet.ProtustrankaFormated_1">  LI-M d.o.o. Netretić</derivirana_varijabla>
  </DomainObject.Predmet.ProtustrankaFormated>
  <DomainObject.Predmet.ProtustrankaFormatedOIB>
    <izvorni_sadrzaj>  LI-M d.o.o. Netretić, OIB 45884881235</izvorni_sadrzaj>
    <derivirana_varijabla naziv="DomainObject.Predmet.ProtustrankaFormatedOIB_1">  LI-M d.o.o. Netretić, OIB 45884881235</derivirana_varijabla>
  </DomainObject.Predmet.ProtustrankaFormatedOIB>
  <DomainObject.Predmet.ProtustrankaFormatedWithAdress>
    <izvorni_sadrzaj> LI-M d.o.o. Netretić, Vukova Gorica 37, Netretić</izvorni_sadrzaj>
    <derivirana_varijabla naziv="DomainObject.Predmet.ProtustrankaFormatedWithAdress_1"> LI-M d.o.o. Netretić, Vukova Gorica 37, Netretić</derivirana_varijabla>
  </DomainObject.Predmet.ProtustrankaFormatedWithAdress>
  <DomainObject.Predmet.ProtustrankaFormatedWithAdressOIB>
    <izvorni_sadrzaj> LI-M d.o.o. Netretić, OIB 45884881235, Vukova Gorica 37, Netretić</izvorni_sadrzaj>
    <derivirana_varijabla naziv="DomainObject.Predmet.ProtustrankaFormatedWithAdressOIB_1"> LI-M d.o.o. Netretić, OIB 45884881235, Vukova Gorica 37, Netretić</derivirana_varijabla>
  </DomainObject.Predmet.ProtustrankaFormatedWithAdressOIB>
  <DomainObject.Predmet.ProtustrankaWithAdress>
    <izvorni_sadrzaj>LI-M d.o.o. Netretić Vukova Gorica 37, Netretić</izvorni_sadrzaj>
    <derivirana_varijabla naziv="DomainObject.Predmet.ProtustrankaWithAdress_1">LI-M d.o.o. Netretić Vukova Gorica 37, Netretić</derivirana_varijabla>
  </DomainObject.Predmet.ProtustrankaWithAdress>
  <DomainObject.Predmet.ProtustrankaWithAdressOIB>
    <izvorni_sadrzaj>LI-M d.o.o. Netretić, OIB 45884881235, Vukova Gorica 37, Netretić</izvorni_sadrzaj>
    <derivirana_varijabla naziv="DomainObject.Predmet.ProtustrankaWithAdressOIB_1">LI-M d.o.o. Netretić, OIB 45884881235, Vukova Gorica 37, Netretić</derivirana_varijabla>
  </DomainObject.Predmet.ProtustrankaWithAdressOIB>
  <DomainObject.Predmet.ProtustrankaNazivFormated>
    <izvorni_sadrzaj>LI-M d.o.o. Netretić</izvorni_sadrzaj>
    <derivirana_varijabla naziv="DomainObject.Predmet.ProtustrankaNazivFormated_1">LI-M d.o.o. Netretić</derivirana_varijabla>
  </DomainObject.Predmet.ProtustrankaNazivFormated>
  <DomainObject.Predmet.ProtustrankaNazivFormatedOIB>
    <izvorni_sadrzaj>LI-M d.o.o. Netretić, OIB 45884881235</izvorni_sadrzaj>
    <derivirana_varijabla naziv="DomainObject.Predmet.ProtustrankaNazivFormatedOIB_1">LI-M d.o.o. Netretić, OIB 45884881235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CROATIA OSIGURANJE d.d. FILIJALA KARLOVAC; MIJO KELEČIĆ vl. obrta KELEČIĆ zastupanog po punomoćniku ODV. ZINAJDA STUHNE; REPUBLIKA HRVATSKA,MINISTARSTVO FINANCIJA,POREZNA UPRAVA,PODR.URED KARLOVAC zastupanog po punomoćniku Županijsko državno odvjetništvo u Karlovcu</izvorni_sadrzaj>
    <derivirana_varijabla naziv="DomainObject.Predmet.StrankaFormated_1">  PRIVREDNA BANKA ZAGREB d.d.; CROATIA OSIGURANJE d.d. FILIJALA KARLOVAC; MIJO KELEČIĆ vl. obrta KELEČIĆ zastupanog po punomoćniku ODV. ZINAJDA STUHNE; REPUBLIKA HRVATSKA,MINISTARSTVO FINANCIJA,POREZNA UPRAVA,PODR.URED KARLOVAC zastupanog po punomoćniku Županijsko državno odvjetništvo u Karlovcu</derivirana_varijabla>
  </DomainObject.Predmet.StrankaFormated>
  <DomainObject.Predmet.StrankaFormatedOIB>
    <izvorni_sadrzaj>  PRIVREDNA BANKA ZAGREB d.d., OIB 02535697732; CROATIA OSIGURANJE d.d. FILIJALA KARLOVAC, OIB 26187994862; MIJO KELEČIĆ vl. obrta KELEČIĆ, OIB 05000711713 zastupanog po punomoćniku ODV. ZINAJDA STUHNE; REPUBLIKA HRVATSKA,MINISTARSTVO FINANCIJA,POREZNA UPRAVA,PODR.URED KARLOVAC, OIB 18683136487 zastupanog po punomoćniku Županijsko državno odvjetništvo u Karlovcu</izvorni_sadrzaj>
    <derivirana_varijabla naziv="DomainObject.Predmet.StrankaFormatedOIB_1">  PRIVREDNA BANKA ZAGREB d.d., OIB 02535697732; CROATIA OSIGURANJE d.d. FILIJALA KARLOVAC, OIB 26187994862; MIJO KELEČIĆ vl. obrta KELEČIĆ, OIB 05000711713 zastupanog po punomoćniku ODV. ZINAJDA STUHNE; REPUBLIKA HRVATSKA,MINISTARSTVO FINANCIJA,POREZNA UPRAVA,PODR.URED KARLOVAC, OIB 18683136487 zastupanog po punomoćniku Županijsko državno odvjetništvo u Karlovcu</derivirana_varijabla>
  </DomainObject.Predmet.StrankaFormatedOIB>
  <DomainObject.Predmet.StrankaFormatedWithAdress>
    <izvorni_sadrzaj> PRIVREDNA BANKA ZAGREB d.d., 10 000 Zagreb; CROATIA OSIGURANJE d.d. FILIJALA KARLOVAC, TRAG P. ZRINSKOG 2., 47 000 Karlovac; MIJO KELEČIĆ vl. obrta KELEČIĆ, TIŠINA ERDEDSKA 23., 44 001 Sisak zastupanog po punomoćniku ODV. ZINAJDA STUHNE; REPUBLIKA HRVATSKA,MINISTARSTVO FINANCIJA,POREZNA UPRAVA,PODR.URED KARLOVAC zastupanog po punomoćniku Županijsko državno odvjetništvo u Karlovcu</izvorni_sadrzaj>
    <derivirana_varijabla naziv="DomainObject.Predmet.StrankaFormatedWithAdress_1"> PRIVREDNA BANKA ZAGREB d.d., 10 000 Zagreb; CROATIA OSIGURANJE d.d. FILIJALA KARLOVAC, TRAG P. ZRINSKOG 2., 47 000 Karlovac; MIJO KELEČIĆ vl. obrta KELEČIĆ, TIŠINA ERDEDSKA 23., 44 001 Sisak zastupanog po punomoćniku ODV. ZINAJDA STUHNE; REPUBLIKA HRVATSKA,MINISTARSTVO FINANCIJA,POREZNA UPRAVA,PODR.URED KARLOVAC zastupanog po punomoćniku Županijsko državno odvjetništvo u Karlovcu</derivirana_varijabla>
  </DomainObject.Predmet.StrankaFormatedWithAdress>
  <DomainObject.Predmet.StrankaFormatedWithAdressOIB>
    <izvorni_sadrzaj> PRIVREDNA BANKA ZAGREB d.d., OIB 02535697732, 10 000 Zagreb; CROATIA OSIGURANJE d.d. FILIJALA KARLOVAC, OIB 26187994862, TRAG P. ZRINSKOG 2., 47 000 Karlovac; MIJO KELEČIĆ vl. obrta KELEČIĆ, OIB 05000711713, TIŠINA ERDEDSKA 23., 44 001 Sisak zastupanog po punomoćniku ODV. ZINAJDA STUHNE; REPUBLIKA HRVATSKA,MINISTARSTVO FINANCIJA,POREZNA UPRAVA,PODR.URED KARLOVAC, OIB 18683136487 zastupanog po punomoćniku Županijsko državno odvjetništvo u Karlovcu</izvorni_sadrzaj>
    <derivirana_varijabla naziv="DomainObject.Predmet.StrankaFormatedWithAdressOIB_1"> PRIVREDNA BANKA ZAGREB d.d., OIB 02535697732, 10 000 Zagreb; CROATIA OSIGURANJE d.d. FILIJALA KARLOVAC, OIB 26187994862, TRAG P. ZRINSKOG 2., 47 000 Karlovac; MIJO KELEČIĆ vl. obrta KELEČIĆ, OIB 05000711713, TIŠINA ERDEDSKA 23., 44 001 Sisak zastupanog po punomoćniku ODV. ZINAJDA STUHNE; REPUBLIKA HRVATSKA,MINISTARSTVO FINANCIJA,POREZNA UPRAVA,PODR.URED KARLOVAC, OIB 18683136487 zastupanog po punomoćniku Županijsko državno odvjetništvo u Karlovcu</derivirana_varijabla>
  </DomainObject.Predmet.StrankaFormatedWithAdressOIB>
  <DomainObject.Predmet.StrankaWithAdress>
    <izvorni_sadrzaj>PRIVREDNA BANKA ZAGREB d.d. 10 000 Zagreb,CROATIA OSIGURANJE d.d. FILIJALA KARLOVAC TRAG P. ZRINSKOG 2.,47 000 Karlovac,MIJO KELEČIĆ vl. obrta KELEČIĆ TIŠINA ERDEDSKA 23.,44 001 Sisak,REPUBLIKA HRVATSKA,MINISTARSTVO FINANCIJA,POREZNA UPRAVA,PODR.URED KARLOVAC </izvorni_sadrzaj>
    <derivirana_varijabla naziv="DomainObject.Predmet.StrankaWithAdress_1">PRIVREDNA BANKA ZAGREB d.d. 10 000 Zagreb,CROATIA OSIGURANJE d.d. FILIJALA KARLOVAC TRAG P. ZRINSKOG 2.,47 000 Karlovac,MIJO KELEČIĆ vl. obrta KELEČIĆ TIŠINA ERDEDSKA 23.,44 001 Sisak,REPUBLIKA HRVATSKA,MINISTARSTVO FINANCIJA,POREZNA UPRAVA,PODR.URED KARLOVAC </derivirana_varijabla>
  </DomainObject.Predmet.StrankaWithAdress>
  <DomainObject.Predmet.StrankaWithAdressOIB>
    <izvorni_sadrzaj>PRIVREDNA BANKA ZAGREB d.d., OIB 02535697732, 10 000 Zagreb,CROATIA OSIGURANJE d.d. FILIJALA KARLOVAC, OIB 26187994862, TRAG P. ZRINSKOG 2.,47 000 Karlovac,MIJO KELEČIĆ vl. obrta KELEČIĆ, OIB 05000711713, TIŠINA ERDEDSKA 23.,44 001 Sisak,REPUBLIKA HRVATSKA,MINISTARSTVO FINANCIJA,POREZNA UPRAVA,PODR.URED KARLOVAC, OIB 18683136487</izvorni_sadrzaj>
    <derivirana_varijabla naziv="DomainObject.Predmet.StrankaWithAdressOIB_1">PRIVREDNA BANKA ZAGREB d.d., OIB 02535697732, 10 000 Zagreb,CROATIA OSIGURANJE d.d. FILIJALA KARLOVAC, OIB 26187994862, TRAG P. ZRINSKOG 2.,47 000 Karlovac,MIJO KELEČIĆ vl. obrta KELEČIĆ, OIB 05000711713, TIŠINA ERDEDSKA 23.,44 001 Sisak,REPUBLIKA HRVATSKA,MINISTARSTVO FINANCIJA,POREZNA UPRAVA,PODR.URED KARLOVAC, OIB 18683136487</derivirana_varijabla>
  </DomainObject.Predmet.StrankaWithAdressOIB>
  <DomainObject.Predmet.StrankaNazivFormated>
    <izvorni_sadrzaj>PRIVREDNA BANKA ZAGREB d.d.,CROATIA OSIGURANJE d.d. FILIJALA KARLOVAC,MIJO KELEČIĆ vl. obrta KELEČIĆ,REPUBLIKA HRVATSKA,MINISTARSTVO FINANCIJA,POREZNA UPRAVA,PODR.URED KARLOVAC</izvorni_sadrzaj>
    <derivirana_varijabla naziv="DomainObject.Predmet.StrankaNazivFormated_1">PRIVREDNA BANKA ZAGREB d.d.,CROATIA OSIGURANJE d.d. FILIJALA KARLOVAC,MIJO KELEČIĆ vl. obrta KELEČIĆ,REPUBLIKA HRVATSKA,MINISTARSTVO FINANCIJA,POREZNA UPRAVA,PODR.URED KARLOVAC</derivirana_varijabla>
  </DomainObject.Predmet.StrankaNazivFormated>
  <DomainObject.Predmet.StrankaNazivFormatedOIB>
    <izvorni_sadrzaj>PRIVREDNA BANKA ZAGREB d.d., OIB 02535697732,CROATIA OSIGURANJE d.d. FILIJALA KARLOVAC, OIB 26187994862,MIJO KELEČIĆ vl. obrta KELEČIĆ, OIB 05000711713,REPUBLIKA HRVATSKA,MINISTARSTVO FINANCIJA,POREZNA UPRAVA,PODR.URED KARLOVAC, OIB 18683136487</izvorni_sadrzaj>
    <derivirana_varijabla naziv="DomainObject.Predmet.StrankaNazivFormatedOIB_1">PRIVREDNA BANKA ZAGREB d.d., OIB 02535697732,CROATIA OSIGURANJE d.d. FILIJALA KARLOVAC, OIB 26187994862,MIJO KELEČIĆ vl. obrta KELEČIĆ, OIB 05000711713,REPUBLIKA HRVATSKA,MINISTARSTVO FINANCIJA,POREZNA UPRAVA,PODR.URED KARLOVAC,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PRIVREDNA BANKA ZAGREB d.d.</item>
      <item>CROATIA OSIGURANJE d.d. FILIJALA KARLOVAC</item>
      <item>MIJO KELEČIĆ vl. obrta KELEČIĆ zastupanog po punomoćniku ODV. ZINAJDA STUHNE</item>
      <item>REPUBLIKA HRVATSKA,MINISTARSTVO FINANCIJA,POREZNA UPRAVA,PODR.URED KARLOVAC zastupanog po punomoćniku Županijsko državno odvjetništvo u Karlovcu</item>
    </izvorni_sadrzaj>
    <derivirana_varijabla naziv="DomainObject.Predmet.StrankaListFormated_1">
      <item>PRIVREDNA BANKA ZAGREB d.d.</item>
      <item>CROATIA OSIGURANJE d.d. FILIJALA KARLOVAC</item>
      <item>MIJO KELEČIĆ vl. obrta KELEČIĆ zastupanog po punomoćniku ODV. ZINAJDA STUHNE</item>
      <item>REPUBLIKA HRVATSKA,MINISTARSTVO FINANCIJA,POREZNA UPRAVA,PODR.URED KARLOVAC zastupanog po punomoćniku Županijsko državno odvjetništvo u Karlovcu</item>
    </derivirana_varijabla>
  </DomainObject.Predmet.StrankaListFormated>
  <DomainObject.Predmet.StrankaListFormatedOIB>
    <izvorni_sadrzaj>
      <item>PRIVREDNA BANKA ZAGREB d.d., OIB 02535697732</item>
      <item>CROATIA OSIGURANJE d.d. FILIJALA KARLOVAC, OIB 26187994862</item>
      <item>MIJO KELEČIĆ vl. obrta KELEČIĆ, OIB 05000711713 zastupanog po punomoćniku ODV. ZINAJDA STUHNE</item>
      <item>REPUBLIKA HRVATSKA,MINISTARSTVO FINANCIJA,POREZNA UPRAVA,PODR.URED KARLOVAC, OIB 18683136487 zastupanog po punomoćniku Županijsko državno odvjetništvo u Karlovcu</item>
    </izvorni_sadrzaj>
    <derivirana_varijabla naziv="DomainObject.Predmet.StrankaListFormatedOIB_1">
      <item>PRIVREDNA BANKA ZAGREB d.d., OIB 02535697732</item>
      <item>CROATIA OSIGURANJE d.d. FILIJALA KARLOVAC, OIB 26187994862</item>
      <item>MIJO KELEČIĆ vl. obrta KELEČIĆ, OIB 05000711713 zastupanog po punomoćniku ODV. ZINAJDA STUHNE</item>
      <item>REPUBLIKA HRVATSKA,MINISTARSTVO FINANCIJA,POREZNA UPRAVA,PODR.URED KARLOVAC, OIB 18683136487 zastupanog po punomoćniku Županijsko državno odvjetništvo u Karlovcu</item>
    </derivirana_varijabla>
  </DomainObject.Predmet.StrankaListFormatedOIB>
  <DomainObject.Predmet.StrankaListFormatedWithAdress>
    <izvorni_sadrzaj>
      <item>PRIVREDNA BANKA ZAGREB d.d., 10 000 Zagreb</item>
      <item>CROATIA OSIGURANJE d.d. FILIJALA KARLOVAC, TRAG P. ZRINSKOG 2., 47 000 Karlovac</item>
      <item>MIJO KELEČIĆ vl. obrta KELEČIĆ, TIŠINA ERDEDSKA 23., 44 001 Sisak zastupanog po punomoćniku ODV. ZINAJDA STUHNE</item>
      <item>REPUBLIKA HRVATSKA,MINISTARSTVO FINANCIJA,POREZNA UPRAVA,PODR.URED KARLOVAC zastupanog po punomoćniku Županijsko državno odvjetništvo u Karlovcu</item>
    </izvorni_sadrzaj>
    <derivirana_varijabla naziv="DomainObject.Predmet.StrankaListFormatedWithAdress_1">
      <item>PRIVREDNA BANKA ZAGREB d.d., 10 000 Zagreb</item>
      <item>CROATIA OSIGURANJE d.d. FILIJALA KARLOVAC, TRAG P. ZRINSKOG 2., 47 000 Karlovac</item>
      <item>MIJO KELEČIĆ vl. obrta KELEČIĆ, TIŠINA ERDEDSKA 23., 44 001 Sisak zastupanog po punomoćniku ODV. ZINAJDA STUHNE</item>
      <item>REPUBLIKA HRVATSKA,MINISTARSTVO FINANCIJA,POREZNA UPRAVA,PODR.URED KARLOVAC zastupanog po punomoćniku Županijsko državno odvjetništvo u Karlovcu</item>
    </derivirana_varijabla>
  </DomainObject.Predmet.StrankaListFormatedWithAdress>
  <DomainObject.Predmet.StrankaListFormatedWithAdressOIB>
    <izvorni_sadrzaj>
      <item>PRIVREDNA BANKA ZAGREB d.d., OIB 02535697732, 10 000 Zagreb</item>
      <item>CROATIA OSIGURANJE d.d. FILIJALA KARLOVAC, OIB 26187994862, TRAG P. ZRINSKOG 2., 47 000 Karlovac</item>
      <item>MIJO KELEČIĆ vl. obrta KELEČIĆ, OIB 05000711713, TIŠINA ERDEDSKA 23., 44 001 Sisak zastupanog po punomoćniku ODV. ZINAJDA STUHNE</item>
      <item>REPUBLIKA HRVATSKA,MINISTARSTVO FINANCIJA,POREZNA UPRAVA,PODR.URED KARLOVAC, OIB 18683136487 zastupanog po punomoćniku Županijsko državno odvjetništvo u Karlovcu</item>
    </izvorni_sadrzaj>
    <derivirana_varijabla naziv="DomainObject.Predmet.StrankaListFormatedWithAdressOIB_1">
      <item>PRIVREDNA BANKA ZAGREB d.d., OIB 02535697732, 10 000 Zagreb</item>
      <item>CROATIA OSIGURANJE d.d. FILIJALA KARLOVAC, OIB 26187994862, TRAG P. ZRINSKOG 2., 47 000 Karlovac</item>
      <item>MIJO KELEČIĆ vl. obrta KELEČIĆ, OIB 05000711713, TIŠINA ERDEDSKA 23., 44 001 Sisak zastupanog po punomoćniku ODV. ZINAJDA STUHNE</item>
      <item>REPUBLIKA HRVATSKA,MINISTARSTVO FINANCIJA,POREZNA UPRAVA,PODR.URED KARLOVAC, OIB 18683136487 zastupanog po punomoćniku Županijsko državno odvjetništvo u Karlovcu</item>
    </derivirana_varijabla>
  </DomainObject.Predmet.StrankaListFormatedWithAdressOIB>
  <DomainObject.Predmet.StrankaListNazivFormated>
    <izvorni_sadrzaj>
      <item>PRIVREDNA BANKA ZAGREB d.d.</item>
      <item>CROATIA OSIGURANJE d.d. FILIJALA KARLOVAC</item>
      <item>MIJO KELEČIĆ vl. obrta KELEČIĆ</item>
      <item>REPUBLIKA HRVATSKA,MINISTARSTVO FINANCIJA,POREZNA UPRAVA,PODR.URED KARLOVAC</item>
    </izvorni_sadrzaj>
    <derivirana_varijabla naziv="DomainObject.Predmet.StrankaListNazivFormated_1">
      <item>PRIVREDNA BANKA ZAGREB d.d.</item>
      <item>CROATIA OSIGURANJE d.d. FILIJALA KARLOVAC</item>
      <item>MIJO KELEČIĆ vl. obrta KELEČIĆ</item>
      <item>REPUBLIKA HRVATSKA,MINISTARSTVO FINANCIJA,POREZNA UPRAVA,PODR.URED KARLOVAC</item>
    </derivirana_varijabla>
  </DomainObject.Predmet.StrankaListNazivFormated>
  <DomainObject.Predmet.StrankaListNazivFormatedOIB>
    <izvorni_sadrzaj>
      <item>PRIVREDNA BANKA ZAGREB d.d., OIB 02535697732</item>
      <item>CROATIA OSIGURANJE d.d. FILIJALA KARLOVAC, OIB 26187994862</item>
      <item>MIJO KELEČIĆ vl. obrta KELEČIĆ, OIB 05000711713</item>
      <item>REPUBLIKA HRVATSKA,MINISTARSTVO FINANCIJA,POREZNA UPRAVA,PODR.URED KARLOVAC, OIB 18683136487</item>
    </izvorni_sadrzaj>
    <derivirana_varijabla naziv="DomainObject.Predmet.StrankaListNazivFormatedOIB_1">
      <item>PRIVREDNA BANKA ZAGREB d.d., OIB 02535697732</item>
      <item>CROATIA OSIGURANJE d.d. FILIJALA KARLOVAC, OIB 26187994862</item>
      <item>MIJO KELEČIĆ vl. obrta KELEČIĆ, OIB 05000711713</item>
      <item>REPUBLIKA HRVATSKA,MINISTARSTVO FINANCIJA,POREZNA UPRAVA,PODR.URED KARLOVAC, OIB 18683136487</item>
    </derivirana_varijabla>
  </DomainObject.Predmet.StrankaListNazivFormatedOIB>
  <DomainObject.Predmet.ProtuStrankaListFormated>
    <izvorni_sadrzaj>
      <item>LI-M d.o.o. Netretić</item>
    </izvorni_sadrzaj>
    <derivirana_varijabla naziv="DomainObject.Predmet.ProtuStrankaListFormated_1">
      <item>LI-M d.o.o. Netretić</item>
    </derivirana_varijabla>
  </DomainObject.Predmet.ProtuStrankaListFormated>
  <DomainObject.Predmet.ProtuStrankaListFormatedOIB>
    <izvorni_sadrzaj>
      <item>LI-M d.o.o. Netretić, OIB 45884881235</item>
    </izvorni_sadrzaj>
    <derivirana_varijabla naziv="DomainObject.Predmet.ProtuStrankaListFormatedOIB_1">
      <item>LI-M d.o.o. Netretić, OIB 45884881235</item>
    </derivirana_varijabla>
  </DomainObject.Predmet.ProtuStrankaListFormatedOIB>
  <DomainObject.Predmet.ProtuStrankaListFormatedWithAdress>
    <izvorni_sadrzaj>
      <item>LI-M d.o.o. Netretić, Vukova Gorica 37, Netretić</item>
    </izvorni_sadrzaj>
    <derivirana_varijabla naziv="DomainObject.Predmet.ProtuStrankaListFormatedWithAdress_1">
      <item>LI-M d.o.o. Netretić, Vukova Gorica 37, Netretić</item>
    </derivirana_varijabla>
  </DomainObject.Predmet.ProtuStrankaListFormatedWithAdress>
  <DomainObject.Predmet.ProtuStrankaListFormatedWithAdressOIB>
    <izvorni_sadrzaj>
      <item>LI-M d.o.o. Netretić, OIB 45884881235, Vukova Gorica 37, Netretić</item>
    </izvorni_sadrzaj>
    <derivirana_varijabla naziv="DomainObject.Predmet.ProtuStrankaListFormatedWithAdressOIB_1">
      <item>LI-M d.o.o. Netretić, OIB 45884881235, Vukova Gorica 37, Netretić</item>
    </derivirana_varijabla>
  </DomainObject.Predmet.ProtuStrankaListFormatedWithAdressOIB>
  <DomainObject.Predmet.ProtuStrankaListNazivFormated>
    <izvorni_sadrzaj>
      <item>LI-M d.o.o. Netretić</item>
    </izvorni_sadrzaj>
    <derivirana_varijabla naziv="DomainObject.Predmet.ProtuStrankaListNazivFormated_1">
      <item>LI-M d.o.o. Netretić</item>
    </derivirana_varijabla>
  </DomainObject.Predmet.ProtuStrankaListNazivFormated>
  <DomainObject.Predmet.ProtuStrankaListNazivFormatedOIB>
    <izvorni_sadrzaj>
      <item>LI-M d.o.o. Netretić, OIB 45884881235</item>
    </izvorni_sadrzaj>
    <derivirana_varijabla naziv="DomainObject.Predmet.ProtuStrankaListNazivFormatedOIB_1">
      <item>LI-M d.o.o. Netretić, OIB 45884881235</item>
    </derivirana_varijabla>
  </DomainObject.Predmet.ProtuStrankaListNazivFormatedOIB>
  <DomainObject.Predmet.OstaliListFormated>
    <izvorni_sadrzaj>
      <item>Županijsko državno odvjetništvo u Karlovcu punomoćnik sudionika u postupku REPUBLIKA HRVATSKA,MINISTARSTVO FINANCIJA,POREZNA UPRAVA,PODR.URED KARLOVAC</item>
      <item>Jasna Brajdić</item>
      <item>FINANCIJSKA AGENCIJA KARLOVAC</item>
      <item>PRIVREDNA BANKA d.d.</item>
      <item>ODV. ZORAN PULJIZ</item>
      <item>MARIJA LORKOVIĆ</item>
      <item>ODV. ZINAJDA STUHNE punomoćnik sudionika u postupku MIJO KELEČIĆ vl. obrta KELEČIĆ</item>
      <item>IVAN LORKOVIĆ</item>
    </izvorni_sadrzaj>
    <derivirana_varijabla naziv="DomainObject.Predmet.OstaliListFormated_1">
      <item>Županijsko državno odvjetništvo u Karlovcu punomoćnik sudionika u postupku REPUBLIKA HRVATSKA,MINISTARSTVO FINANCIJA,POREZNA UPRAVA,PODR.URED KARLOVAC</item>
      <item>Jasna Brajdić</item>
      <item>FINANCIJSKA AGENCIJA KARLOVAC</item>
      <item>PRIVREDNA BANKA d.d.</item>
      <item>ODV. ZORAN PULJIZ</item>
      <item>MARIJA LORKOVIĆ</item>
      <item>ODV. ZINAJDA STUHNE punomoćnik sudionika u postupku MIJO KELEČIĆ vl. obrta KELEČIĆ</item>
      <item>IVAN LORKOVIĆ</item>
    </derivirana_varijabla>
  </DomainObject.Predmet.OstaliListFormated>
  <DomainObject.Predmet.OstaliListFormatedOIB>
    <izvorni_sadrzaj>
      <item>Županijsko državno odvjetništvo u Karlovcu, OIB 96351974803 punomoćnik sudionika u postupku REPUBLIKA HRVATSKA,MINISTARSTVO FINANCIJA,POREZNA UPRAVA,PODR.URED KARLOVAC</item>
      <item>Jasna Brajdić, OIB 02189566674</item>
      <item>FINANCIJSKA AGENCIJA KARLOVAC, OIB 85821130368</item>
      <item>PRIVREDNA BANKA d.d., OIB 02535697732</item>
      <item>ODV. ZORAN PULJIZ, OIB 58345109800</item>
      <item>MARIJA LORKOVIĆ, OIB 43511427990</item>
      <item>ODV. ZINAJDA STUHNE, OIB 16218258977 punomoćnik sudionika u postupku MIJO KELEČIĆ vl. obrta KELEČIĆ</item>
      <item>IVAN LORKOVIĆ, OIB 78474385738</item>
    </izvorni_sadrzaj>
    <derivirana_varijabla naziv="DomainObject.Predmet.OstaliListFormatedOIB_1">
      <item>Županijsko državno odvjetništvo u Karlovcu, OIB 96351974803 punomoćnik sudionika u postupku REPUBLIKA HRVATSKA,MINISTARSTVO FINANCIJA,POREZNA UPRAVA,PODR.URED KARLOVAC</item>
      <item>Jasna Brajdić, OIB 02189566674</item>
      <item>FINANCIJSKA AGENCIJA KARLOVAC, OIB 85821130368</item>
      <item>PRIVREDNA BANKA d.d., OIB 02535697732</item>
      <item>ODV. ZORAN PULJIZ, OIB 58345109800</item>
      <item>MARIJA LORKOVIĆ, OIB 43511427990</item>
      <item>ODV. ZINAJDA STUHNE, OIB 16218258977 punomoćnik sudionika u postupku MIJO KELEČIĆ vl. obrta KELEČIĆ</item>
      <item>IVAN LORKOVIĆ, OIB 78474385738</item>
    </derivirana_varijabla>
  </DomainObject.Predmet.OstaliListFormatedOIB>
  <DomainObject.Predmet.OstaliListFormatedWithAdress>
    <izvorni_sadrzaj>
      <item>Županijsko državno odvjetništvo u Karlovcu punomoćnik sudionika u postupku REPUBLIKA HRVATSKA,MINISTARSTVO FINANCIJA,POREZNA UPRAVA,PODR.URED KARLOVAC</item>
      <item>Jasna Brajdić, DONJE MRZLO POLJE 96., 47 250 Duga Resa</item>
      <item>FINANCIJSKA AGENCIJA KARLOVAC</item>
      <item>PRIVREDNA BANKA d.d., 10 000 Zagreb</item>
      <item>ODV. ZORAN PULJIZ, GRAHOROVA 24., 10 000 Zagreb</item>
      <item>MARIJA LORKOVIĆ, PRIMORSKA 17., 47 000 Karlovac</item>
      <item>ODV. ZINAJDA STUHNE, STJEPANA I ANTUNA RADIĆA 8A, 44001 Sisak punomoćnik sudionika u postupku MIJO KELEČIĆ vl. obrta KELEČIĆ</item>
      <item>IVAN LORKOVIĆ, PRIMORSKA 17., 47 000 Karlovac</item>
    </izvorni_sadrzaj>
    <derivirana_varijabla naziv="DomainObject.Predmet.OstaliListFormatedWithAdress_1">
      <item>Županijsko državno odvjetništvo u Karlovcu punomoćnik sudionika u postupku REPUBLIKA HRVATSKA,MINISTARSTVO FINANCIJA,POREZNA UPRAVA,PODR.URED KARLOVAC</item>
      <item>Jasna Brajdić, DONJE MRZLO POLJE 96., 47 250 Duga Resa</item>
      <item>FINANCIJSKA AGENCIJA KARLOVAC</item>
      <item>PRIVREDNA BANKA d.d., 10 000 Zagreb</item>
      <item>ODV. ZORAN PULJIZ, GRAHOROVA 24., 10 000 Zagreb</item>
      <item>MARIJA LORKOVIĆ, PRIMORSKA 17., 47 000 Karlovac</item>
      <item>ODV. ZINAJDA STUHNE, STJEPANA I ANTUNA RADIĆA 8A, 44001 Sisak punomoćnik sudionika u postupku MIJO KELEČIĆ vl. obrta KELEČIĆ</item>
      <item>IVAN LORKOVIĆ, PRIMORSKA 17., 47 000 Karlovac</item>
    </derivirana_varijabla>
  </DomainObject.Predmet.OstaliListFormatedWithAdress>
  <DomainObject.Predmet.OstaliListFormatedWithAdressOIB>
    <izvorni_sadrzaj>
      <item>Županijsko državno odvjetništvo u Karlovcu, OIB 96351974803 punomoćnik sudionika u postupku REPUBLIKA HRVATSKA,MINISTARSTVO FINANCIJA,POREZNA UPRAVA,PODR.URED KARLOVAC</item>
      <item>Jasna Brajdić, OIB 02189566674, DONJE MRZLO POLJE 96., 47 250 Duga Resa</item>
      <item>FINANCIJSKA AGENCIJA KARLOVAC, OIB 85821130368</item>
      <item>PRIVREDNA BANKA d.d., OIB 02535697732, 10 000 Zagreb</item>
      <item>ODV. ZORAN PULJIZ, OIB 58345109800, GRAHOROVA 24., 10 000 Zagreb</item>
      <item>MARIJA LORKOVIĆ, OIB 43511427990, PRIMORSKA 17., 47 000 Karlovac</item>
      <item>ODV. ZINAJDA STUHNE, OIB 16218258977, STJEPANA I ANTUNA RADIĆA 8A, 44001 Sisak punomoćnik sudionika u postupku MIJO KELEČIĆ vl. obrta KELEČIĆ</item>
      <item>IVAN LORKOVIĆ, OIB 78474385738, PRIMORSKA 17., 47 000 Karlovac</item>
    </izvorni_sadrzaj>
    <derivirana_varijabla naziv="DomainObject.Predmet.OstaliListFormatedWithAdressOIB_1">
      <item>Županijsko državno odvjetništvo u Karlovcu, OIB 96351974803 punomoćnik sudionika u postupku REPUBLIKA HRVATSKA,MINISTARSTVO FINANCIJA,POREZNA UPRAVA,PODR.URED KARLOVAC</item>
      <item>Jasna Brajdić, OIB 02189566674, DONJE MRZLO POLJE 96., 47 250 Duga Resa</item>
      <item>FINANCIJSKA AGENCIJA KARLOVAC, OIB 85821130368</item>
      <item>PRIVREDNA BANKA d.d., OIB 02535697732, 10 000 Zagreb</item>
      <item>ODV. ZORAN PULJIZ, OIB 58345109800, GRAHOROVA 24., 10 000 Zagreb</item>
      <item>MARIJA LORKOVIĆ, OIB 43511427990, PRIMORSKA 17., 47 000 Karlovac</item>
      <item>ODV. ZINAJDA STUHNE, OIB 16218258977, STJEPANA I ANTUNA RADIĆA 8A, 44001 Sisak punomoćnik sudionika u postupku MIJO KELEČIĆ vl. obrta KELEČIĆ</item>
      <item>IVAN LORKOVIĆ, OIB 78474385738, PRIMORSKA 17., 47 000 Karlovac</item>
    </derivirana_varijabla>
  </DomainObject.Predmet.OstaliListFormatedWithAdressOIB>
  <DomainObject.Predmet.OstaliListNazivFormated>
    <izvorni_sadrzaj>
      <item>Županijsko državno odvjetništvo u Karlovcu</item>
      <item>Jasna Brajdić</item>
      <item>FINANCIJSKA AGENCIJA KARLOVAC</item>
      <item>PRIVREDNA BANKA d.d.</item>
      <item>ODV. ZORAN PULJIZ</item>
      <item>MARIJA LORKOVIĆ</item>
      <item>ODV. ZINAJDA STUHNE</item>
      <item>IVAN LORKOVIĆ</item>
    </izvorni_sadrzaj>
    <derivirana_varijabla naziv="DomainObject.Predmet.OstaliListNazivFormated_1">
      <item>Županijsko državno odvjetništvo u Karlovcu</item>
      <item>Jasna Brajdić</item>
      <item>FINANCIJSKA AGENCIJA KARLOVAC</item>
      <item>PRIVREDNA BANKA d.d.</item>
      <item>ODV. ZORAN PULJIZ</item>
      <item>MARIJA LORKOVIĆ</item>
      <item>ODV. ZINAJDA STUHNE</item>
      <item>IVAN LORKOVIĆ</item>
    </derivirana_varijabla>
  </DomainObject.Predmet.OstaliListNazivFormated>
  <DomainObject.Predmet.OstaliListNazivFormatedOIB>
    <izvorni_sadrzaj>
      <item>Županijsko državno odvjetništvo u Karlovcu, OIB 96351974803</item>
      <item>Jasna Brajdić, OIB 02189566674</item>
      <item>FINANCIJSKA AGENCIJA KARLOVAC, OIB 85821130368</item>
      <item>PRIVREDNA BANKA d.d., OIB 02535697732</item>
      <item>ODV. ZORAN PULJIZ, OIB 58345109800</item>
      <item>MARIJA LORKOVIĆ, OIB 43511427990</item>
      <item>ODV. ZINAJDA STUHNE, OIB 16218258977</item>
      <item>IVAN LORKOVIĆ, OIB 78474385738</item>
    </izvorni_sadrzaj>
    <derivirana_varijabla naziv="DomainObject.Predmet.OstaliListNazivFormatedOIB_1">
      <item>Županijsko državno odvjetništvo u Karlovcu, OIB 96351974803</item>
      <item>Jasna Brajdić, OIB 02189566674</item>
      <item>FINANCIJSKA AGENCIJA KARLOVAC, OIB 85821130368</item>
      <item>PRIVREDNA BANKA d.d., OIB 02535697732</item>
      <item>ODV. ZORAN PULJIZ, OIB 58345109800</item>
      <item>MARIJA LORKOVIĆ, OIB 43511427990</item>
      <item>ODV. ZINAJDA STUHNE, OIB 16218258977</item>
      <item>IVAN LORKOVIĆ, OIB 78474385738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REPUBLIKA HRVATSKA,MINISTARSTVO FINANCIJA,POREZNA UPRAVA,PODR.URED KARLOVAC i dr.</izvorni_sadrzaj>
    <derivirana_varijabla naziv="DomainObject.Predmet.StrankaIDrugi_1">REPUBLIKA HRVATSKA,MINISTARSTVO FINANCIJA,POREZNA UPRAVA,PODR.URED KARLOVAC i dr.</derivirana_varijabla>
  </DomainObject.Predmet.StrankaIDrugi>
  <DomainObject.Predmet.ProtustrankaIDrugi>
    <izvorni_sadrzaj>LI-M d.o.o. Netretić</izvorni_sadrzaj>
    <derivirana_varijabla naziv="DomainObject.Predmet.ProtustrankaIDrugi_1">LI-M d.o.o. Netretić</derivirana_varijabla>
  </DomainObject.Predmet.ProtustrankaIDrugi>
  <DomainObject.Predmet.StrankaIDrugiAdressOIB>
    <izvorni_sadrzaj>REPUBLIKA HRVATSKA,MINISTARSTVO FINANCIJA,POREZNA UPRAVA,PODR.URED KARLOVAC, OIB 18683136487 i dr.</izvorni_sadrzaj>
    <derivirana_varijabla naziv="DomainObject.Predmet.StrankaIDrugiAdressOIB_1">REPUBLIKA HRVATSKA,MINISTARSTVO FINANCIJA,POREZNA UPRAVA,PODR.URED KARLOVAC, OIB 18683136487 i dr.</derivirana_varijabla>
  </DomainObject.Predmet.StrankaIDrugiAdressOIB>
  <DomainObject.Predmet.ProtustrankaIDrugiAdressOIB>
    <izvorni_sadrzaj>LI-M d.o.o. Netretić, OIB 45884881235, Vukova Gorica 37, Netretić</izvorni_sadrzaj>
    <derivirana_varijabla naziv="DomainObject.Predmet.ProtustrankaIDrugiAdressOIB_1">LI-M d.o.o. Netretić, OIB 45884881235, Vukova Gorica 37, Netretić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LI-M d.o.o. Netretić</item>
      <item>PRIVREDNA BANKA ZAGREB d.d.</item>
      <item>CROATIA OSIGURANJE d.d. FILIJALA KARLOVAC</item>
      <item>MIJO KELEČIĆ vl. obrta KELEČIĆ</item>
      <item>REPUBLIKA HRVATSKA,MINISTARSTVO FINANCIJA,POREZNA UPRAVA,PODR.URED KARLOVAC</item>
      <item>Županijsko državno odvjetništvo u Karlovcu</item>
      <item>Jasna Brajdić</item>
      <item>FINANCIJSKA AGENCIJA KARLOVAC</item>
      <item>PRIVREDNA BANKA d.d.</item>
      <item>ODV. ZORAN PULJIZ</item>
      <item>MARIJA LORKOVIĆ</item>
      <item>ODV. ZINAJDA STUHNE</item>
      <item>IVAN LORKOVIĆ</item>
    </izvorni_sadrzaj>
    <derivirana_varijabla naziv="DomainObject.Predmet.SudioniciListNaziv_1">
      <item>LI-M d.o.o. Netretić</item>
      <item>PRIVREDNA BANKA ZAGREB d.d.</item>
      <item>CROATIA OSIGURANJE d.d. FILIJALA KARLOVAC</item>
      <item>MIJO KELEČIĆ vl. obrta KELEČIĆ</item>
      <item>REPUBLIKA HRVATSKA,MINISTARSTVO FINANCIJA,POREZNA UPRAVA,PODR.URED KARLOVAC</item>
      <item>Županijsko državno odvjetništvo u Karlovcu</item>
      <item>Jasna Brajdić</item>
      <item>FINANCIJSKA AGENCIJA KARLOVAC</item>
      <item>PRIVREDNA BANKA d.d.</item>
      <item>ODV. ZORAN PULJIZ</item>
      <item>MARIJA LORKOVIĆ</item>
      <item>ODV. ZINAJDA STUHNE</item>
      <item>IVAN LORKOVIĆ</item>
    </derivirana_varijabla>
  </DomainObject.Predmet.SudioniciListNaziv>
  <DomainObject.Predmet.SudioniciListAdressOIB>
    <izvorni_sadrzaj>
      <item>LI-M d.o.o. Netretić, OIB 45884881235, Vukova Gorica 37,Netretić</item>
      <item>PRIVREDNA BANKA ZAGREB d.d., OIB 02535697732, 10 000 Zagreb</item>
      <item>CROATIA OSIGURANJE d.d. FILIJALA KARLOVAC, OIB 26187994862, TRAG P. ZRINSKOG 2.,47 000 Karlovac</item>
      <item>MIJO KELEČIĆ vl. obrta KELEČIĆ, OIB 05000711713, TIŠINA ERDEDSKA 23.,44 001 Sisak</item>
      <item>REPUBLIKA HRVATSKA,MINISTARSTVO FINANCIJA,POREZNA UPRAVA,PODR.URED KARLOVAC, OIB 18683136487</item>
      <item>Županijsko državno odvjetništvo u Karlovcu, OIB 96351974803</item>
      <item>Jasna Brajdić, OIB 02189566674, DONJE MRZLO POLJE 96.,47 250 Duga Resa</item>
      <item>FINANCIJSKA AGENCIJA KARLOVAC, OIB 85821130368</item>
      <item>PRIVREDNA BANKA d.d., OIB 02535697732, 10 000 Zagreb</item>
      <item>ODV. ZORAN PULJIZ, OIB 58345109800, GRAHOROVA 24.,10 000 Zagreb</item>
      <item>MARIJA LORKOVIĆ, OIB 43511427990, PRIMORSKA 17.,47 000 Karlovac</item>
      <item>ODV. ZINAJDA STUHNE, OIB 16218258977, STJEPANA I ANTUNA RADIĆA 8A,44001 Sisak</item>
      <item>IVAN LORKOVIĆ, OIB 78474385738, PRIMORSKA 17.,47 000 Karlovac</item>
    </izvorni_sadrzaj>
    <derivirana_varijabla naziv="DomainObject.Predmet.SudioniciListAdressOIB_1">
      <item>LI-M d.o.o. Netretić, OIB 45884881235, Vukova Gorica 37,Netretić</item>
      <item>PRIVREDNA BANKA ZAGREB d.d., OIB 02535697732, 10 000 Zagreb</item>
      <item>CROATIA OSIGURANJE d.d. FILIJALA KARLOVAC, OIB 26187994862, TRAG P. ZRINSKOG 2.,47 000 Karlovac</item>
      <item>MIJO KELEČIĆ vl. obrta KELEČIĆ, OIB 05000711713, TIŠINA ERDEDSKA 23.,44 001 Sisak</item>
      <item>REPUBLIKA HRVATSKA,MINISTARSTVO FINANCIJA,POREZNA UPRAVA,PODR.URED KARLOVAC, OIB 18683136487</item>
      <item>Županijsko državno odvjetništvo u Karlovcu, OIB 96351974803</item>
      <item>Jasna Brajdić, OIB 02189566674, DONJE MRZLO POLJE 96.,47 250 Duga Resa</item>
      <item>FINANCIJSKA AGENCIJA KARLOVAC, OIB 85821130368</item>
      <item>PRIVREDNA BANKA d.d., OIB 02535697732, 10 000 Zagreb</item>
      <item>ODV. ZORAN PULJIZ, OIB 58345109800, GRAHOROVA 24.,10 000 Zagreb</item>
      <item>MARIJA LORKOVIĆ, OIB 43511427990, PRIMORSKA 17.,47 000 Karlovac</item>
      <item>ODV. ZINAJDA STUHNE, OIB 16218258977, STJEPANA I ANTUNA RADIĆA 8A,44001 Sisak</item>
      <item>IVAN LORKOVIĆ, OIB 78474385738, PRIMORSKA 17.,47 000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45884881235</item>
      <item>, OIB 02535697732</item>
      <item>, OIB 26187994862</item>
      <item>, OIB 05000711713</item>
      <item>, OIB 18683136487</item>
      <item>, OIB 96351974803</item>
      <item>, OIB 02189566674</item>
      <item>, OIB 85821130368</item>
      <item>, OIB 02535697732</item>
      <item>, OIB 58345109800</item>
      <item>, OIB 43511427990</item>
      <item>, OIB 16218258977</item>
      <item>, OIB 78474385738</item>
    </izvorni_sadrzaj>
    <derivirana_varijabla naziv="DomainObject.Predmet.SudioniciListNazivOIB_1">
      <item>, OIB 45884881235</item>
      <item>, OIB 02535697732</item>
      <item>, OIB 26187994862</item>
      <item>, OIB 05000711713</item>
      <item>, OIB 18683136487</item>
      <item>, OIB 96351974803</item>
      <item>, OIB 02189566674</item>
      <item>, OIB 85821130368</item>
      <item>, OIB 02535697732</item>
      <item>, OIB 58345109800</item>
      <item>, OIB 43511427990</item>
      <item>, OIB 16218258977</item>
      <item>, OIB 78474385738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750</properties:Words>
  <properties:Characters>4363</properties:Characters>
  <properties:Lines>104</properties:Lines>
  <properties:Paragraphs>48</properties:Paragraphs>
  <properties:TotalTime>187</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5129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2018-01-27T11:59:00Z</dcterms:created>
  <dc:creator>Ivan Brajdic</dc:creator>
  <cp:lastModifiedBy>Matea Bizjak</cp:lastModifiedBy>
  <cp:lastPrinted>2018-02-06T16:54:00Z</cp:lastPrinted>
  <dcterms:modified xmlns:xsi="http://www.w3.org/2001/XMLSchema-instance" xsi:type="dcterms:W3CDTF">2018-02-13T09:11:00Z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St-109/2012-76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