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eb8b" w14:paraId="188eb8b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b/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E04491">
        <w:rPr>
          <w:b/>
          <w:sz w:val="24"/>
        </w:rPr>
        <w:t>774/2018-12</w:t>
      </w:r>
    </w:p>
    <w:p w:rsidRDefault="003A00F7" w:rsidR="003A00F7">
      <w:pPr>
        <w:rPr>
          <w:sz w:val="24"/>
        </w:rPr>
      </w:pP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740D3B">
        <w:rPr>
          <w:sz w:val="24"/>
        </w:rPr>
        <w:t xml:space="preserve">u prethodnom postupku radi utvrđivanja pretpostavki za otvaranje stečajnog postupka nad dužnikom </w:t>
      </w:r>
      <w:r w:rsidR="00E04491">
        <w:rPr>
          <w:sz w:val="24"/>
        </w:rPr>
        <w:t xml:space="preserve">WHITE NIGHT j.d.o.o. Zagreb, </w:t>
      </w:r>
      <w:proofErr w:type="spellStart"/>
      <w:r w:rsidR="00E04491">
        <w:rPr>
          <w:sz w:val="24"/>
        </w:rPr>
        <w:t>Iblerov</w:t>
      </w:r>
      <w:proofErr w:type="spellEnd"/>
      <w:r w:rsidR="00E04491">
        <w:rPr>
          <w:sz w:val="24"/>
        </w:rPr>
        <w:t xml:space="preserve"> trg 10, OIB 14472435831</w:t>
      </w:r>
      <w:r w:rsidR="00740D3B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E04491">
        <w:rPr>
          <w:sz w:val="24"/>
        </w:rPr>
        <w:t>11. rujna</w:t>
      </w:r>
      <w:r w:rsidR="00F74EF3">
        <w:rPr>
          <w:sz w:val="24"/>
        </w:rPr>
        <w:t xml:space="preserve"> 2018</w:t>
      </w:r>
      <w:r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920EEA" w:rsidR="00920EEA">
      <w:pPr>
        <w:rPr>
          <w:sz w:val="24"/>
        </w:rPr>
      </w:pPr>
    </w:p>
    <w:p w:rsidRDefault="004E6CEA" w:rsidP="00846F69" w:rsidR="004E6CEA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920EEA" w:rsidP="00846F69" w:rsidR="00920EEA" w:rsidRPr="009866A6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62322D" w:rsidRPr="00E04491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2120B6">
        <w:rPr>
          <w:sz w:val="24"/>
        </w:rPr>
        <w:t xml:space="preserve">dužnikom </w:t>
      </w:r>
      <w:r w:rsidR="00E04491" w:rsidRPr="00E04491">
        <w:rPr>
          <w:b/>
          <w:sz w:val="24"/>
        </w:rPr>
        <w:t xml:space="preserve">WHITE NIGHT j.d.o.o. Zagreb, </w:t>
      </w:r>
      <w:proofErr w:type="spellStart"/>
      <w:r w:rsidR="00E04491" w:rsidRPr="00E04491">
        <w:rPr>
          <w:b/>
          <w:sz w:val="24"/>
        </w:rPr>
        <w:t>Iblerov</w:t>
      </w:r>
      <w:proofErr w:type="spellEnd"/>
      <w:r w:rsidR="00E04491" w:rsidRPr="00E04491">
        <w:rPr>
          <w:b/>
          <w:sz w:val="24"/>
        </w:rPr>
        <w:t xml:space="preserve"> trg 10, OIB 14472435831</w:t>
      </w:r>
      <w:r w:rsidR="00EC1FB4" w:rsidRPr="00E04491">
        <w:rPr>
          <w:b/>
          <w:sz w:val="24"/>
        </w:rPr>
        <w:t>.</w:t>
      </w:r>
    </w:p>
    <w:p w:rsidRDefault="00EC1FB4" w:rsidR="00EC1FB4">
      <w:pPr>
        <w:jc w:val="both"/>
        <w:rPr>
          <w:sz w:val="24"/>
        </w:rPr>
      </w:pPr>
    </w:p>
    <w:p w:rsidRDefault="007C1CCB" w:rsidR="00EC1FB4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60268E">
        <w:rPr>
          <w:sz w:val="24"/>
        </w:rPr>
        <w:t>o</w:t>
      </w:r>
      <w:r w:rsidR="00511071">
        <w:rPr>
          <w:sz w:val="24"/>
        </w:rPr>
        <w:t xml:space="preserve">m </w:t>
      </w:r>
      <w:r w:rsidR="0060268E">
        <w:rPr>
          <w:sz w:val="24"/>
        </w:rPr>
        <w:t>upraviteljico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920EEA" w:rsidRPr="00920EEA">
        <w:rPr>
          <w:b/>
          <w:sz w:val="24"/>
          <w:szCs w:val="24"/>
        </w:rPr>
        <w:t xml:space="preserve"> </w:t>
      </w:r>
      <w:r w:rsidR="00E04491">
        <w:rPr>
          <w:b/>
          <w:sz w:val="24"/>
          <w:szCs w:val="24"/>
        </w:rPr>
        <w:t xml:space="preserve">MARIJANA BOŽIĆ, </w:t>
      </w:r>
      <w:r w:rsidR="00731D48">
        <w:rPr>
          <w:b/>
          <w:sz w:val="24"/>
          <w:szCs w:val="24"/>
        </w:rPr>
        <w:t xml:space="preserve">dipl. pravnica iz Osijeka, </w:t>
      </w:r>
      <w:proofErr w:type="spellStart"/>
      <w:r w:rsidR="00731D48">
        <w:rPr>
          <w:b/>
          <w:sz w:val="24"/>
          <w:szCs w:val="24"/>
        </w:rPr>
        <w:t>Sjenjak</w:t>
      </w:r>
      <w:proofErr w:type="spellEnd"/>
      <w:r w:rsidR="00731D48">
        <w:rPr>
          <w:b/>
          <w:sz w:val="24"/>
          <w:szCs w:val="24"/>
        </w:rPr>
        <w:t xml:space="preserve"> 50, OIB 73513875321.</w:t>
      </w:r>
    </w:p>
    <w:p w:rsidRDefault="00EC1FB4" w:rsidR="00EC1FB4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E04491" w:rsidRPr="00E04491">
        <w:rPr>
          <w:b/>
          <w:sz w:val="24"/>
        </w:rPr>
        <w:t xml:space="preserve">WHITE NIGHT j.d.o.o. Zagreb, </w:t>
      </w:r>
      <w:proofErr w:type="spellStart"/>
      <w:r w:rsidR="00E04491" w:rsidRPr="00E04491">
        <w:rPr>
          <w:b/>
          <w:sz w:val="24"/>
        </w:rPr>
        <w:t>Iblerov</w:t>
      </w:r>
      <w:proofErr w:type="spellEnd"/>
      <w:r w:rsidR="00E04491" w:rsidRPr="00E04491">
        <w:rPr>
          <w:b/>
          <w:sz w:val="24"/>
        </w:rPr>
        <w:t xml:space="preserve"> trg 10, OIB 14472435831</w:t>
      </w:r>
      <w:r w:rsidR="00E04491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F24546">
        <w:rPr>
          <w:sz w:val="24"/>
        </w:rPr>
        <w:t>Stečajn</w:t>
      </w:r>
      <w:r w:rsidR="0060268E">
        <w:rPr>
          <w:sz w:val="24"/>
        </w:rPr>
        <w:t>a</w:t>
      </w:r>
      <w:r w:rsidR="003F7EE9">
        <w:rPr>
          <w:sz w:val="24"/>
        </w:rPr>
        <w:t xml:space="preserve"> upravitelj</w:t>
      </w:r>
      <w:r w:rsidR="0060268E">
        <w:rPr>
          <w:sz w:val="24"/>
        </w:rPr>
        <w:t>ica</w:t>
      </w:r>
      <w:r w:rsidR="003F7EE9">
        <w:rPr>
          <w:sz w:val="24"/>
        </w:rPr>
        <w:t xml:space="preserve"> ovlašten</w:t>
      </w:r>
      <w:r w:rsidR="0060268E">
        <w:rPr>
          <w:sz w:val="24"/>
        </w:rPr>
        <w:t>a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920EEA" w:rsidP="00052A26" w:rsidR="00920EEA">
      <w:pPr>
        <w:ind w:firstLine="720"/>
        <w:jc w:val="both"/>
        <w:rPr>
          <w:sz w:val="24"/>
        </w:rPr>
      </w:pPr>
    </w:p>
    <w:p w:rsidRDefault="00920EEA" w:rsidP="00052A26" w:rsidR="00920EEA">
      <w:pPr>
        <w:ind w:firstLine="720"/>
        <w:jc w:val="both"/>
        <w:rPr>
          <w:sz w:val="24"/>
        </w:rPr>
      </w:pPr>
    </w:p>
    <w:p w:rsidRDefault="00920EEA" w:rsidP="00052A26" w:rsidR="00920EEA">
      <w:pPr>
        <w:ind w:firstLine="720"/>
        <w:jc w:val="both"/>
        <w:rPr>
          <w:sz w:val="24"/>
        </w:rPr>
      </w:pPr>
    </w:p>
    <w:p w:rsidRDefault="00731D48" w:rsidP="00920EEA" w:rsidR="00731D48">
      <w:pPr>
        <w:ind w:firstLine="720"/>
        <w:jc w:val="right"/>
        <w:rPr>
          <w:b/>
          <w:sz w:val="24"/>
        </w:rPr>
      </w:pPr>
    </w:p>
    <w:p w:rsidRDefault="00731D48" w:rsidP="00920EEA" w:rsidR="00731D48">
      <w:pPr>
        <w:ind w:firstLine="720"/>
        <w:jc w:val="right"/>
        <w:rPr>
          <w:b/>
          <w:sz w:val="24"/>
        </w:rPr>
      </w:pPr>
    </w:p>
    <w:p w:rsidRDefault="00920EEA" w:rsidP="00920EEA" w:rsidR="00920EEA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 w:rsidR="00E04491">
        <w:rPr>
          <w:b/>
          <w:sz w:val="24"/>
        </w:rPr>
        <w:t>774</w:t>
      </w:r>
      <w:r>
        <w:rPr>
          <w:b/>
          <w:sz w:val="24"/>
        </w:rPr>
        <w:t>/2018-12</w:t>
      </w:r>
    </w:p>
    <w:p w:rsidRDefault="00920EEA" w:rsidP="00920EEA" w:rsidR="00920EEA">
      <w:pPr>
        <w:ind w:firstLine="720"/>
        <w:jc w:val="right"/>
        <w:rPr>
          <w:sz w:val="24"/>
        </w:rPr>
      </w:pPr>
    </w:p>
    <w:p w:rsidRDefault="00920EEA" w:rsidP="00052A26" w:rsidR="00920EEA">
      <w:pPr>
        <w:ind w:firstLine="720"/>
        <w:jc w:val="both"/>
        <w:rPr>
          <w:sz w:val="24"/>
        </w:rPr>
      </w:pP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60268E">
        <w:rPr>
          <w:sz w:val="24"/>
        </w:rPr>
        <w:t>a</w:t>
      </w:r>
      <w:r>
        <w:rPr>
          <w:sz w:val="24"/>
        </w:rPr>
        <w:t xml:space="preserve"> upravitelj</w:t>
      </w:r>
      <w:r w:rsidR="0060268E">
        <w:rPr>
          <w:sz w:val="24"/>
        </w:rPr>
        <w:t>ica</w:t>
      </w:r>
      <w:r w:rsidR="00511071">
        <w:rPr>
          <w:sz w:val="24"/>
        </w:rPr>
        <w:t xml:space="preserve"> </w:t>
      </w:r>
      <w:r w:rsidR="0060268E">
        <w:rPr>
          <w:sz w:val="24"/>
        </w:rPr>
        <w:t>duž</w:t>
      </w:r>
      <w:r w:rsidR="00F24546">
        <w:rPr>
          <w:sz w:val="24"/>
        </w:rPr>
        <w:t>n</w:t>
      </w:r>
      <w:r w:rsidR="0060268E">
        <w:rPr>
          <w:sz w:val="24"/>
        </w:rPr>
        <w:t>a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AA378D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prijedlog stečajnog</w:t>
      </w:r>
      <w:r w:rsidR="00A04011">
        <w:rPr>
          <w:sz w:val="24"/>
        </w:rPr>
        <w:t xml:space="preserve"> upravitelj</w:t>
      </w:r>
      <w:r w:rsidR="00F24546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977F4A" w:rsidR="00977F4A">
      <w:pPr>
        <w:rPr>
          <w:sz w:val="24"/>
        </w:rPr>
      </w:pPr>
    </w:p>
    <w:p w:rsidRDefault="004E6CEA" w:rsidP="00AA378D" w:rsidR="002D62F0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AA378D" w:rsidP="00AA378D" w:rsidR="00AA378D">
      <w:pPr>
        <w:jc w:val="both"/>
        <w:rPr>
          <w:sz w:val="24"/>
        </w:rPr>
      </w:pPr>
    </w:p>
    <w:p w:rsidRDefault="00E04491" w:rsidP="00E04491" w:rsidR="00E04491">
      <w:pPr>
        <w:ind w:firstLine="720"/>
        <w:jc w:val="both"/>
        <w:rPr>
          <w:sz w:val="24"/>
        </w:rPr>
      </w:pPr>
      <w:r>
        <w:rPr>
          <w:sz w:val="24"/>
        </w:rPr>
        <w:t xml:space="preserve">Dužnik WHITE NIGHT j.d.o.o. Zagreb, </w:t>
      </w:r>
      <w:proofErr w:type="spellStart"/>
      <w:r>
        <w:rPr>
          <w:sz w:val="24"/>
        </w:rPr>
        <w:t>Iblerov</w:t>
      </w:r>
      <w:proofErr w:type="spellEnd"/>
      <w:r>
        <w:rPr>
          <w:sz w:val="24"/>
        </w:rPr>
        <w:t xml:space="preserve"> trg 10, OIB 14472435831, po zakonskom zastupniku i članu Uprave, podnio je prijedlog za otvaranje stečajnog postupka.</w:t>
      </w:r>
    </w:p>
    <w:p w:rsidRDefault="00E04491" w:rsidP="00E04491" w:rsidR="00E04491">
      <w:pPr>
        <w:ind w:firstLine="720"/>
        <w:jc w:val="both"/>
        <w:rPr>
          <w:sz w:val="24"/>
        </w:rPr>
      </w:pPr>
    </w:p>
    <w:p w:rsidRDefault="00E04491" w:rsidP="00E04491" w:rsidR="00E04491">
      <w:pPr>
        <w:ind w:firstLine="720"/>
        <w:jc w:val="both"/>
        <w:rPr>
          <w:sz w:val="24"/>
        </w:rPr>
      </w:pPr>
      <w:r>
        <w:rPr>
          <w:sz w:val="24"/>
        </w:rPr>
        <w:t>Prijedlog je podnesen Trgovačkom sudu u Zagrebu kao stvarno i mjesno nadležnom sudu.</w:t>
      </w:r>
    </w:p>
    <w:p w:rsidRDefault="00E04491" w:rsidP="00E04491" w:rsidR="00E0449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E04491" w:rsidP="00E04491" w:rsidR="00E04491">
      <w:pPr>
        <w:jc w:val="both"/>
        <w:rPr>
          <w:sz w:val="24"/>
        </w:rPr>
      </w:pPr>
    </w:p>
    <w:p w:rsidRDefault="00E04491" w:rsidP="00E04491" w:rsidR="00E0449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dužnik navodi da je nesposoban za plaćanje te da postoji stečajni razlog propisan odredbom čl.  6 st 2 Stečajnog zakona (NN br. 71/15, 104/17). </w:t>
      </w:r>
    </w:p>
    <w:p w:rsidRDefault="00E04491" w:rsidP="00E04491" w:rsidR="00E04491">
      <w:pPr>
        <w:ind w:firstLine="720"/>
        <w:jc w:val="both"/>
        <w:rPr>
          <w:sz w:val="24"/>
        </w:rPr>
      </w:pPr>
    </w:p>
    <w:p w:rsidRDefault="00E04491" w:rsidP="00EE12FC" w:rsidR="00E04491">
      <w:pPr>
        <w:ind w:firstLine="720"/>
        <w:jc w:val="both"/>
        <w:rPr>
          <w:sz w:val="24"/>
        </w:rPr>
      </w:pPr>
      <w:r>
        <w:rPr>
          <w:sz w:val="24"/>
        </w:rPr>
        <w:t xml:space="preserve">Povodom prijedloga sud je 26. srpnja 2018. održao ročište na kojem je zastupnik po zakonu Nikola </w:t>
      </w:r>
      <w:proofErr w:type="spellStart"/>
      <w:r>
        <w:rPr>
          <w:sz w:val="24"/>
        </w:rPr>
        <w:t>Komšić</w:t>
      </w:r>
      <w:proofErr w:type="spellEnd"/>
      <w:r>
        <w:rPr>
          <w:sz w:val="24"/>
        </w:rPr>
        <w:t xml:space="preserve"> predao bilance sa stanjem na dan 31.12.2015. i 31.12.2016. te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obveza.</w:t>
      </w:r>
    </w:p>
    <w:p w:rsidRDefault="00E04491" w:rsidP="00E04491" w:rsidR="00E04491">
      <w:pPr>
        <w:ind w:firstLine="720"/>
        <w:jc w:val="right"/>
        <w:rPr>
          <w:b/>
          <w:sz w:val="24"/>
        </w:rPr>
      </w:pPr>
    </w:p>
    <w:p w:rsidRDefault="00E04491" w:rsidP="00E04491" w:rsidR="00E04491">
      <w:pPr>
        <w:ind w:firstLine="720"/>
        <w:jc w:val="both"/>
        <w:rPr>
          <w:sz w:val="24"/>
        </w:rPr>
      </w:pPr>
      <w:r>
        <w:rPr>
          <w:sz w:val="24"/>
        </w:rPr>
        <w:t xml:space="preserve"> Na ročištu je ostao kod prijedloga da se stečaj otvori jer je poslovni račun dužnika dugotrajno blokiran u razdoblju duljem od 60 dana s evidentiranim neizmirenim obvezama u iznosu od oko 30.000,00 kn.</w:t>
      </w:r>
    </w:p>
    <w:p w:rsidRDefault="00E04491" w:rsidP="00E04491" w:rsidR="00E04491">
      <w:pPr>
        <w:ind w:firstLine="720"/>
        <w:jc w:val="both"/>
        <w:rPr>
          <w:sz w:val="24"/>
        </w:rPr>
      </w:pPr>
    </w:p>
    <w:p w:rsidRDefault="00E04491" w:rsidP="00E04491" w:rsidR="00E04491">
      <w:pPr>
        <w:ind w:firstLine="720"/>
        <w:jc w:val="both"/>
        <w:rPr>
          <w:sz w:val="24"/>
        </w:rPr>
      </w:pPr>
      <w:r>
        <w:rPr>
          <w:sz w:val="24"/>
        </w:rPr>
        <w:t>U odnosu na imovinu društva, naveo je da dužnik nema materijalne imovine koja bi mogla ući u stečajnu masu jer se društvo bavilo informatičkom djelatnošću za koju su se koristila osobna računala u privatnom vlasništvu koja nisu ušla u temeljni kapital niti imovinu društva, a poslovni prostor bio je u najmu i odvijao se u prostoru njegove privatne obiteljske kuće.</w:t>
      </w:r>
    </w:p>
    <w:p w:rsidRDefault="00E04491" w:rsidP="00E04491" w:rsidR="00E04491">
      <w:pPr>
        <w:ind w:firstLine="720"/>
        <w:jc w:val="both"/>
        <w:rPr>
          <w:sz w:val="24"/>
        </w:rPr>
      </w:pPr>
    </w:p>
    <w:p w:rsidRDefault="00E04491" w:rsidP="00E04491" w:rsidR="00E04491">
      <w:pPr>
        <w:ind w:firstLine="720"/>
        <w:jc w:val="both"/>
        <w:rPr>
          <w:sz w:val="24"/>
        </w:rPr>
      </w:pPr>
      <w:r>
        <w:rPr>
          <w:sz w:val="24"/>
        </w:rPr>
        <w:t>Posebno je obrazložio da motornih vozila i nekretnina dužnik nikada nije imao u vlasništvu, a niti financijskih mogućnosti za njihovu nabavku, a bilance su izrađene za 2015. i 2016. jer je tijekom 2017. djelatnost prestala.</w:t>
      </w:r>
    </w:p>
    <w:p w:rsidRDefault="00E04491" w:rsidP="00E04491" w:rsidR="00E04491">
      <w:pPr>
        <w:ind w:firstLine="720"/>
        <w:jc w:val="both"/>
        <w:rPr>
          <w:sz w:val="24"/>
        </w:rPr>
      </w:pPr>
    </w:p>
    <w:p w:rsidRDefault="00153CC5" w:rsidP="00E04491" w:rsidR="00153CC5">
      <w:pPr>
        <w:ind w:firstLine="720"/>
        <w:jc w:val="both"/>
        <w:rPr>
          <w:sz w:val="24"/>
        </w:rPr>
      </w:pPr>
    </w:p>
    <w:p w:rsidRDefault="00153CC5" w:rsidP="00E04491" w:rsidR="00153CC5">
      <w:pPr>
        <w:ind w:firstLine="720"/>
        <w:jc w:val="both"/>
        <w:rPr>
          <w:sz w:val="24"/>
        </w:rPr>
      </w:pPr>
    </w:p>
    <w:p w:rsidRDefault="00153CC5" w:rsidP="00E04491" w:rsidR="00153CC5">
      <w:pPr>
        <w:ind w:firstLine="720"/>
        <w:jc w:val="both"/>
        <w:rPr>
          <w:sz w:val="24"/>
        </w:rPr>
      </w:pPr>
    </w:p>
    <w:p w:rsidRDefault="00153CC5" w:rsidP="00153CC5" w:rsidR="00153CC5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774/2018-12</w:t>
      </w:r>
    </w:p>
    <w:p w:rsidRDefault="00153CC5" w:rsidP="00E04491" w:rsidR="00153CC5">
      <w:pPr>
        <w:ind w:firstLine="720"/>
        <w:jc w:val="both"/>
        <w:rPr>
          <w:sz w:val="24"/>
        </w:rPr>
      </w:pPr>
    </w:p>
    <w:p w:rsidRDefault="00E04491" w:rsidP="00E04491" w:rsidR="00E04491">
      <w:pPr>
        <w:ind w:firstLine="720"/>
        <w:jc w:val="both"/>
        <w:rPr>
          <w:sz w:val="24"/>
        </w:rPr>
      </w:pPr>
      <w:r>
        <w:rPr>
          <w:sz w:val="24"/>
        </w:rPr>
        <w:t xml:space="preserve">Podatke o eventualnoj drugoj imovini sud je po službenoj dužnosti pribavio putem zajedničkog informacijskog sustava zemljišnih knjiga "uređena zemlja" te je utvrdio da dužnik nije upisan kao vlasnik nekretnina, a putem podataka dobivenih od Centra za vozila Hrvatske d.d., STP Euro </w:t>
      </w:r>
      <w:proofErr w:type="spellStart"/>
      <w:r>
        <w:rPr>
          <w:sz w:val="24"/>
        </w:rPr>
        <w:t>daus</w:t>
      </w:r>
      <w:proofErr w:type="spellEnd"/>
      <w:r>
        <w:rPr>
          <w:sz w:val="24"/>
        </w:rPr>
        <w:t xml:space="preserve"> d.d. broj: HO61-U-00117-18 od 31.07.2018., utvrdio je da se ne vodi niti kao vlasnik motornih vozila.</w:t>
      </w:r>
    </w:p>
    <w:p w:rsidRDefault="00EC1FB4" w:rsidP="00EC1FB4" w:rsidR="00EC1FB4">
      <w:pPr>
        <w:ind w:firstLine="720"/>
        <w:jc w:val="both"/>
        <w:rPr>
          <w:sz w:val="24"/>
        </w:rPr>
      </w:pPr>
    </w:p>
    <w:p w:rsidRDefault="00E04491" w:rsidP="00FC1C4A" w:rsidR="00FC1C4A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podatke FINE od 26.07.2018. koje je pribavio putem aplikacije e-blokade, bruto bilancu sa stanjem na dan 31.12.2015. i 31.12.2016.,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imovine, potvrdu Centra za vozila Hrvatske d.d., STP Euro </w:t>
      </w:r>
      <w:proofErr w:type="spellStart"/>
      <w:r>
        <w:rPr>
          <w:sz w:val="24"/>
        </w:rPr>
        <w:t>daus</w:t>
      </w:r>
      <w:proofErr w:type="spellEnd"/>
      <w:r>
        <w:rPr>
          <w:sz w:val="24"/>
        </w:rPr>
        <w:t xml:space="preserve"> d.d. broj: HO61-U-00117-18 od 31.07.2018.</w:t>
      </w:r>
    </w:p>
    <w:p w:rsidRDefault="00E04491" w:rsidP="00FC1C4A" w:rsidR="00E04491">
      <w:pPr>
        <w:ind w:firstLine="720"/>
        <w:jc w:val="both"/>
        <w:rPr>
          <w:sz w:val="24"/>
        </w:rPr>
      </w:pPr>
    </w:p>
    <w:p w:rsidRDefault="00920EEA" w:rsidP="00FC1C4A" w:rsidR="00FC1C4A">
      <w:pPr>
        <w:ind w:firstLine="720"/>
        <w:jc w:val="both"/>
        <w:rPr>
          <w:sz w:val="24"/>
        </w:rPr>
      </w:pPr>
      <w:r>
        <w:rPr>
          <w:sz w:val="24"/>
        </w:rPr>
        <w:t>Odredbom</w:t>
      </w:r>
      <w:r w:rsidR="00FC1C4A">
        <w:rPr>
          <w:sz w:val="24"/>
        </w:rPr>
        <w:t xml:space="preserve"> čl.5 Stečajnog zakona (NN br.71/15, 104/17, dalje SZ) </w:t>
      </w:r>
      <w:r>
        <w:rPr>
          <w:sz w:val="24"/>
        </w:rPr>
        <w:t xml:space="preserve">propisano je da se </w:t>
      </w:r>
      <w:r w:rsidR="00FC1C4A">
        <w:rPr>
          <w:sz w:val="24"/>
        </w:rPr>
        <w:t xml:space="preserve">stečajni postupak može otvoriti ako sud utvrdi postojanje kojeg od zakonom predviđenih stečajnih razloga, a stečajni razlozi su nesposobnost za plaćanje (insolventnost) i prezaduženost. </w:t>
      </w:r>
    </w:p>
    <w:p w:rsidRDefault="00FC1C4A" w:rsidP="00FC1C4A" w:rsidR="00EC1FB4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3545D" w:rsidP="00B3545D" w:rsidR="00B3545D">
      <w:pPr>
        <w:jc w:val="both"/>
        <w:rPr>
          <w:sz w:val="24"/>
        </w:rPr>
      </w:pPr>
    </w:p>
    <w:p w:rsidRDefault="00E04491" w:rsidP="00E04491" w:rsidR="00E04491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od 26.07.2018. proizlazi da dužnik u Očevidniku redoslijeda osnova za plaćanje imao evidentirane neizvršene obveze za plaćanja u neprekinutom razdoblju duljem od 60 dana u iznosu od 30.093,91 kn, koje činjenice je priznao zastupnik po zakonu Nikola </w:t>
      </w:r>
      <w:proofErr w:type="spellStart"/>
      <w:r>
        <w:rPr>
          <w:sz w:val="24"/>
        </w:rPr>
        <w:t>Komšić</w:t>
      </w:r>
      <w:proofErr w:type="spellEnd"/>
      <w:r>
        <w:rPr>
          <w:sz w:val="24"/>
        </w:rPr>
        <w:t>, to je nesporno utvrđeno da kod dužnika postoji nesposobnost za plaćanje kao zakonom propisani stečajni razlog predviđen odredbom čl. 6 st 2 SZ-a.</w:t>
      </w:r>
    </w:p>
    <w:p w:rsidRDefault="00E04491" w:rsidP="00F574D5" w:rsidR="00E04491">
      <w:pPr>
        <w:ind w:firstLine="720"/>
        <w:jc w:val="both"/>
        <w:rPr>
          <w:sz w:val="24"/>
        </w:rPr>
      </w:pPr>
    </w:p>
    <w:p w:rsidRDefault="004458FB" w:rsidP="00F574D5" w:rsidR="0039170A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514195" w:rsidP="0039170A" w:rsidR="00514195">
      <w:pPr>
        <w:ind w:firstLine="720"/>
        <w:jc w:val="both"/>
        <w:rPr>
          <w:sz w:val="24"/>
        </w:rPr>
      </w:pPr>
    </w:p>
    <w:p w:rsidRDefault="004A1649" w:rsidP="004A1649" w:rsidR="004A1649">
      <w:pPr>
        <w:ind w:firstLine="720"/>
        <w:jc w:val="both"/>
        <w:rPr>
          <w:sz w:val="24"/>
        </w:rPr>
      </w:pPr>
      <w:r>
        <w:rPr>
          <w:sz w:val="24"/>
        </w:rPr>
        <w:t xml:space="preserve">S obzirom da je na temelju iskaza </w:t>
      </w:r>
      <w:proofErr w:type="spellStart"/>
      <w:r>
        <w:rPr>
          <w:sz w:val="24"/>
        </w:rPr>
        <w:t>zak.zastupnika</w:t>
      </w:r>
      <w:proofErr w:type="spellEnd"/>
      <w:r>
        <w:rPr>
          <w:sz w:val="24"/>
        </w:rPr>
        <w:t xml:space="preserve"> dužnika, te priložene bruto bilance sa stanjem na dan 31.12.2015. i 31.12.2016. i podataka o imovini koje je sud pribavio po službenoj dužnosti, utvrđeno da dužnik nema imovine koja bi mogla ući u stečajnu masu, a koje činjenice je zakonski zastupnik potvrdio u priloženom ovjerovljenom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imovine i svojom izjavom danom pod kaznenom i materijalnom odgovornošću, to sud zaključuje da nema imovine s kojom bi se mogli pokriti troškovi stečajnog postupka koji mogu iznositi minimalno 12.450,00 kn.</w:t>
      </w:r>
    </w:p>
    <w:p w:rsidRDefault="00F574D5" w:rsidP="00F574D5" w:rsidR="00F574D5">
      <w:pPr>
        <w:ind w:firstLine="720"/>
        <w:jc w:val="right"/>
        <w:rPr>
          <w:sz w:val="24"/>
        </w:rPr>
      </w:pPr>
    </w:p>
    <w:p w:rsidRDefault="00153CC5" w:rsidP="00F574D5" w:rsidR="00153CC5">
      <w:pPr>
        <w:ind w:firstLine="720"/>
        <w:jc w:val="right"/>
        <w:rPr>
          <w:sz w:val="24"/>
        </w:rPr>
      </w:pPr>
    </w:p>
    <w:p w:rsidRDefault="00153CC5" w:rsidP="00F574D5" w:rsidR="00153CC5">
      <w:pPr>
        <w:ind w:firstLine="720"/>
        <w:jc w:val="right"/>
        <w:rPr>
          <w:sz w:val="24"/>
        </w:rPr>
      </w:pPr>
    </w:p>
    <w:p w:rsidRDefault="00153CC5" w:rsidP="00153CC5" w:rsidR="00153CC5">
      <w:pPr>
        <w:ind w:firstLine="720"/>
        <w:jc w:val="right"/>
        <w:rPr>
          <w:b/>
          <w:sz w:val="24"/>
        </w:rPr>
      </w:pPr>
    </w:p>
    <w:p w:rsidRDefault="00153CC5" w:rsidP="00153CC5" w:rsidR="00153CC5">
      <w:pPr>
        <w:ind w:firstLine="720"/>
        <w:jc w:val="right"/>
        <w:rPr>
          <w:b/>
          <w:sz w:val="24"/>
        </w:rPr>
      </w:pPr>
    </w:p>
    <w:p w:rsidRDefault="00153CC5" w:rsidP="00153CC5" w:rsidR="00153CC5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774/2018-12</w:t>
      </w:r>
    </w:p>
    <w:p w:rsidRDefault="00153CC5" w:rsidP="00153CC5" w:rsidR="00153CC5">
      <w:pPr>
        <w:ind w:firstLine="720"/>
        <w:jc w:val="right"/>
        <w:rPr>
          <w:b/>
          <w:sz w:val="24"/>
        </w:rPr>
      </w:pPr>
    </w:p>
    <w:p w:rsidRDefault="00153CC5" w:rsidP="00F574D5" w:rsidR="00153CC5">
      <w:pPr>
        <w:ind w:firstLine="720"/>
        <w:jc w:val="right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</w:t>
      </w:r>
      <w:r w:rsidR="00514195">
        <w:rPr>
          <w:sz w:val="24"/>
        </w:rPr>
        <w:t>1/</w:t>
      </w:r>
      <w:r w:rsidR="002C09E1">
        <w:rPr>
          <w:sz w:val="24"/>
        </w:rPr>
        <w:t>St-</w:t>
      </w:r>
      <w:r w:rsidR="004A1649">
        <w:rPr>
          <w:sz w:val="24"/>
        </w:rPr>
        <w:t>774</w:t>
      </w:r>
      <w:r w:rsidR="00514195">
        <w:rPr>
          <w:sz w:val="24"/>
        </w:rPr>
        <w:t>/</w:t>
      </w:r>
      <w:r w:rsidR="00EC1FB4">
        <w:rPr>
          <w:sz w:val="24"/>
        </w:rPr>
        <w:t>2018-</w:t>
      </w:r>
      <w:r w:rsidR="004A1649">
        <w:rPr>
          <w:sz w:val="24"/>
        </w:rPr>
        <w:t>9</w:t>
      </w:r>
      <w:r w:rsidR="002C09E1">
        <w:rPr>
          <w:sz w:val="24"/>
        </w:rPr>
        <w:t xml:space="preserve"> od </w:t>
      </w:r>
      <w:r w:rsidR="004A1649">
        <w:rPr>
          <w:sz w:val="24"/>
        </w:rPr>
        <w:t>06. kolovoza</w:t>
      </w:r>
      <w:r w:rsidR="00514195">
        <w:rPr>
          <w:sz w:val="24"/>
        </w:rPr>
        <w:t xml:space="preserve"> 2018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60268E">
        <w:rPr>
          <w:sz w:val="24"/>
        </w:rPr>
        <w:t>12.450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4A1649">
        <w:rPr>
          <w:sz w:val="24"/>
        </w:rPr>
        <w:t>06. kolovoza</w:t>
      </w:r>
      <w:r w:rsidR="006F34E6">
        <w:rPr>
          <w:sz w:val="24"/>
        </w:rPr>
        <w:t xml:space="preserve"> </w:t>
      </w:r>
      <w:r w:rsidR="00B50E56">
        <w:rPr>
          <w:sz w:val="24"/>
        </w:rPr>
        <w:t>2018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920EEA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60268E" w:rsidP="002C09E1" w:rsidR="0060268E">
      <w:pPr>
        <w:jc w:val="both"/>
        <w:rPr>
          <w:sz w:val="24"/>
        </w:rPr>
      </w:pPr>
    </w:p>
    <w:p w:rsidRDefault="00AB3F6C" w:rsidP="0060268E" w:rsidR="0060268E">
      <w:pPr>
        <w:jc w:val="both"/>
        <w:rPr>
          <w:sz w:val="24"/>
        </w:rPr>
      </w:pPr>
      <w:r>
        <w:rPr>
          <w:sz w:val="24"/>
        </w:rPr>
        <w:tab/>
      </w:r>
      <w:r w:rsidR="0060268E">
        <w:rPr>
          <w:sz w:val="24"/>
        </w:rPr>
        <w:t xml:space="preserve">Izbor </w:t>
      </w:r>
      <w:r w:rsidR="00920EEA">
        <w:rPr>
          <w:sz w:val="24"/>
        </w:rPr>
        <w:t xml:space="preserve">i imenovanje </w:t>
      </w:r>
      <w:r w:rsidR="0060268E">
        <w:rPr>
          <w:sz w:val="24"/>
        </w:rPr>
        <w:t>stečajne upraviteljice obavljen je metodom slučajnog odabira u skladu s odredbom čl. 84 st. 1 i čl. 85 st 1 SZ-a.</w:t>
      </w:r>
    </w:p>
    <w:p w:rsidRDefault="00153CC5" w:rsidP="00F24546" w:rsidR="00153CC5">
      <w:pPr>
        <w:jc w:val="both"/>
        <w:rPr>
          <w:sz w:val="24"/>
        </w:rPr>
      </w:pPr>
    </w:p>
    <w:p w:rsidRDefault="00920EEA" w:rsidP="00F24546" w:rsidR="00920EEA">
      <w:pPr>
        <w:jc w:val="both"/>
        <w:rPr>
          <w:sz w:val="24"/>
        </w:rPr>
      </w:pPr>
    </w:p>
    <w:p w:rsidRDefault="004E6CEA" w:rsidP="00F24546" w:rsidR="0026585E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FB61FA">
        <w:rPr>
          <w:sz w:val="24"/>
        </w:rPr>
        <w:t>11. rujna</w:t>
      </w:r>
      <w:r w:rsidR="005C220E">
        <w:rPr>
          <w:sz w:val="24"/>
        </w:rPr>
        <w:t xml:space="preserve"> 20</w:t>
      </w:r>
      <w:r w:rsidR="00514195">
        <w:rPr>
          <w:sz w:val="24"/>
        </w:rPr>
        <w:t>18.</w:t>
      </w:r>
    </w:p>
    <w:p w:rsidRDefault="0060268E" w:rsidP="00F24546" w:rsidR="0060268E">
      <w:pPr>
        <w:jc w:val="center"/>
        <w:rPr>
          <w:sz w:val="24"/>
        </w:rPr>
      </w:pPr>
    </w:p>
    <w:p w:rsidRDefault="0060268E" w:rsidP="00F24546" w:rsidR="0060268E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51688E">
        <w:rPr>
          <w:sz w:val="24"/>
        </w:rPr>
        <w:t>, v.r.</w:t>
      </w: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r>
        <w:t>a o žalbi odlučuje Visoki trgovački sud RH u Zagrebu.</w:t>
      </w:r>
    </w:p>
    <w:p w:rsidRDefault="004A4B40" w:rsidR="004A4B40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60268E">
        <w:rPr>
          <w:sz w:val="24"/>
        </w:rPr>
        <w:t>eč.upraviteljici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EE12FC">
        <w:rPr>
          <w:sz w:val="24"/>
        </w:rPr>
        <w:t>Zagreb</w:t>
      </w:r>
    </w:p>
    <w:p w:rsidRDefault="002428E6" w:rsidR="00B95CC9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9F606F">
        <w:rPr>
          <w:sz w:val="24"/>
        </w:rPr>
        <w:t xml:space="preserve">, </w:t>
      </w:r>
      <w:r w:rsidR="001E02CD">
        <w:rPr>
          <w:sz w:val="24"/>
        </w:rPr>
        <w:t xml:space="preserve">po pravomoćnosti </w:t>
      </w:r>
      <w:r w:rsidR="009F606F">
        <w:rPr>
          <w:sz w:val="24"/>
        </w:rPr>
        <w:t>i putem pošte</w:t>
      </w:r>
    </w:p>
    <w:sectPr w:rsidR="00B95CC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946"/>
    <w:rsid w:val="00023969"/>
    <w:rsid w:val="00032323"/>
    <w:rsid w:val="00034E55"/>
    <w:rsid w:val="0004719A"/>
    <w:rsid w:val="00051B00"/>
    <w:rsid w:val="000529C5"/>
    <w:rsid w:val="00052A26"/>
    <w:rsid w:val="00052F0B"/>
    <w:rsid w:val="00053CEE"/>
    <w:rsid w:val="00064A87"/>
    <w:rsid w:val="00071571"/>
    <w:rsid w:val="00071670"/>
    <w:rsid w:val="000758C9"/>
    <w:rsid w:val="00092805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E5184"/>
    <w:rsid w:val="000F313D"/>
    <w:rsid w:val="000F4D4E"/>
    <w:rsid w:val="000F52D7"/>
    <w:rsid w:val="000F7D4D"/>
    <w:rsid w:val="00100FD8"/>
    <w:rsid w:val="00100FFC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58A1"/>
    <w:rsid w:val="00145B39"/>
    <w:rsid w:val="00146AFC"/>
    <w:rsid w:val="00146DD3"/>
    <w:rsid w:val="00150843"/>
    <w:rsid w:val="00153CC5"/>
    <w:rsid w:val="00156236"/>
    <w:rsid w:val="00156B39"/>
    <w:rsid w:val="0017163B"/>
    <w:rsid w:val="00172D75"/>
    <w:rsid w:val="001826DD"/>
    <w:rsid w:val="001846B3"/>
    <w:rsid w:val="0018562A"/>
    <w:rsid w:val="0019504D"/>
    <w:rsid w:val="001A6BED"/>
    <w:rsid w:val="001A767C"/>
    <w:rsid w:val="001B7B9B"/>
    <w:rsid w:val="001D47E7"/>
    <w:rsid w:val="001E02CD"/>
    <w:rsid w:val="001F0216"/>
    <w:rsid w:val="0020145C"/>
    <w:rsid w:val="002120B6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265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6A39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2E17"/>
    <w:rsid w:val="00373E91"/>
    <w:rsid w:val="00384359"/>
    <w:rsid w:val="003912DD"/>
    <w:rsid w:val="00391412"/>
    <w:rsid w:val="0039170A"/>
    <w:rsid w:val="0039491D"/>
    <w:rsid w:val="003975AF"/>
    <w:rsid w:val="003A00F7"/>
    <w:rsid w:val="003A1B1A"/>
    <w:rsid w:val="003A265F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15E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58FB"/>
    <w:rsid w:val="00446C85"/>
    <w:rsid w:val="00447133"/>
    <w:rsid w:val="004644F8"/>
    <w:rsid w:val="00464A73"/>
    <w:rsid w:val="0046765C"/>
    <w:rsid w:val="00472782"/>
    <w:rsid w:val="0048096E"/>
    <w:rsid w:val="004910D4"/>
    <w:rsid w:val="004945E5"/>
    <w:rsid w:val="00495F52"/>
    <w:rsid w:val="00497352"/>
    <w:rsid w:val="004A0752"/>
    <w:rsid w:val="004A1649"/>
    <w:rsid w:val="004A4B40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14195"/>
    <w:rsid w:val="0051688E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6712E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60268E"/>
    <w:rsid w:val="00602DCB"/>
    <w:rsid w:val="00604954"/>
    <w:rsid w:val="00610778"/>
    <w:rsid w:val="0061083F"/>
    <w:rsid w:val="0062079E"/>
    <w:rsid w:val="0062322D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447"/>
    <w:rsid w:val="00654945"/>
    <w:rsid w:val="00657CA1"/>
    <w:rsid w:val="00665499"/>
    <w:rsid w:val="00675B6E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204C"/>
    <w:rsid w:val="006A6DE9"/>
    <w:rsid w:val="006A7285"/>
    <w:rsid w:val="006B270F"/>
    <w:rsid w:val="006C0618"/>
    <w:rsid w:val="006C6C04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31D48"/>
    <w:rsid w:val="007324CA"/>
    <w:rsid w:val="00733E34"/>
    <w:rsid w:val="00740D3B"/>
    <w:rsid w:val="00745BA2"/>
    <w:rsid w:val="0076081A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1AE2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FC6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104"/>
    <w:rsid w:val="009174B2"/>
    <w:rsid w:val="00920EEA"/>
    <w:rsid w:val="00921DD7"/>
    <w:rsid w:val="00925665"/>
    <w:rsid w:val="00926E0B"/>
    <w:rsid w:val="009373D4"/>
    <w:rsid w:val="00940269"/>
    <w:rsid w:val="00941882"/>
    <w:rsid w:val="00945BC4"/>
    <w:rsid w:val="00951F4D"/>
    <w:rsid w:val="00951FD0"/>
    <w:rsid w:val="00961EA6"/>
    <w:rsid w:val="0097182A"/>
    <w:rsid w:val="00977630"/>
    <w:rsid w:val="00977F4A"/>
    <w:rsid w:val="0098535B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16CD4"/>
    <w:rsid w:val="00A21FF8"/>
    <w:rsid w:val="00A256A6"/>
    <w:rsid w:val="00A26354"/>
    <w:rsid w:val="00A31F89"/>
    <w:rsid w:val="00A406A7"/>
    <w:rsid w:val="00A44842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5A6E"/>
    <w:rsid w:val="00A76ED4"/>
    <w:rsid w:val="00A777B2"/>
    <w:rsid w:val="00A802EB"/>
    <w:rsid w:val="00A84C1C"/>
    <w:rsid w:val="00A91DD8"/>
    <w:rsid w:val="00AA02C0"/>
    <w:rsid w:val="00AA090F"/>
    <w:rsid w:val="00AA378D"/>
    <w:rsid w:val="00AA46FB"/>
    <w:rsid w:val="00AB3F6C"/>
    <w:rsid w:val="00AB7BB4"/>
    <w:rsid w:val="00AC3F1D"/>
    <w:rsid w:val="00AC4020"/>
    <w:rsid w:val="00AE2256"/>
    <w:rsid w:val="00AE7B09"/>
    <w:rsid w:val="00AF70DC"/>
    <w:rsid w:val="00B27D4F"/>
    <w:rsid w:val="00B30874"/>
    <w:rsid w:val="00B31CE9"/>
    <w:rsid w:val="00B33DFD"/>
    <w:rsid w:val="00B3545D"/>
    <w:rsid w:val="00B425FC"/>
    <w:rsid w:val="00B50E56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9647B"/>
    <w:rsid w:val="00BA5BF9"/>
    <w:rsid w:val="00BB6921"/>
    <w:rsid w:val="00BB6B8D"/>
    <w:rsid w:val="00BC7879"/>
    <w:rsid w:val="00BC7B3A"/>
    <w:rsid w:val="00BD1D70"/>
    <w:rsid w:val="00BD255D"/>
    <w:rsid w:val="00BE2389"/>
    <w:rsid w:val="00BE3015"/>
    <w:rsid w:val="00BE3E9C"/>
    <w:rsid w:val="00BE4B29"/>
    <w:rsid w:val="00BE59A3"/>
    <w:rsid w:val="00BE6738"/>
    <w:rsid w:val="00C0232D"/>
    <w:rsid w:val="00C023ED"/>
    <w:rsid w:val="00C0600D"/>
    <w:rsid w:val="00C1451A"/>
    <w:rsid w:val="00C205D3"/>
    <w:rsid w:val="00C232CC"/>
    <w:rsid w:val="00C310D3"/>
    <w:rsid w:val="00C3309D"/>
    <w:rsid w:val="00C33A0B"/>
    <w:rsid w:val="00C344B8"/>
    <w:rsid w:val="00C35F8D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2195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56ED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D3D25"/>
    <w:rsid w:val="00DE08F3"/>
    <w:rsid w:val="00DF256C"/>
    <w:rsid w:val="00DF502E"/>
    <w:rsid w:val="00E04491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96E3D"/>
    <w:rsid w:val="00E97C73"/>
    <w:rsid w:val="00EA3E4A"/>
    <w:rsid w:val="00EA4CB1"/>
    <w:rsid w:val="00EA676B"/>
    <w:rsid w:val="00EC1FB4"/>
    <w:rsid w:val="00EC4CAE"/>
    <w:rsid w:val="00ED048D"/>
    <w:rsid w:val="00EE12FC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622"/>
    <w:rsid w:val="00F1679B"/>
    <w:rsid w:val="00F168B7"/>
    <w:rsid w:val="00F2118B"/>
    <w:rsid w:val="00F21C81"/>
    <w:rsid w:val="00F24546"/>
    <w:rsid w:val="00F3004D"/>
    <w:rsid w:val="00F30E63"/>
    <w:rsid w:val="00F40C62"/>
    <w:rsid w:val="00F4228C"/>
    <w:rsid w:val="00F45C44"/>
    <w:rsid w:val="00F5532E"/>
    <w:rsid w:val="00F574D5"/>
    <w:rsid w:val="00F600F0"/>
    <w:rsid w:val="00F61629"/>
    <w:rsid w:val="00F62A9B"/>
    <w:rsid w:val="00F66DCC"/>
    <w:rsid w:val="00F70195"/>
    <w:rsid w:val="00F72758"/>
    <w:rsid w:val="00F74EF3"/>
    <w:rsid w:val="00F823FF"/>
    <w:rsid w:val="00F82A1D"/>
    <w:rsid w:val="00F836C4"/>
    <w:rsid w:val="00F847A1"/>
    <w:rsid w:val="00F8588C"/>
    <w:rsid w:val="00F90CC7"/>
    <w:rsid w:val="00F92B5F"/>
    <w:rsid w:val="00F9667C"/>
    <w:rsid w:val="00FA36EA"/>
    <w:rsid w:val="00FB122D"/>
    <w:rsid w:val="00FB61FA"/>
    <w:rsid w:val="00FC1A41"/>
    <w:rsid w:val="00FC1C4A"/>
    <w:rsid w:val="00FC2A83"/>
    <w:rsid w:val="00FC3E86"/>
    <w:rsid w:val="00FC64E4"/>
    <w:rsid w:val="00FD3882"/>
    <w:rsid w:val="00FD696F"/>
    <w:rsid w:val="00FD71EB"/>
    <w:rsid w:val="00FD7573"/>
    <w:rsid w:val="00FE1F33"/>
    <w:rsid w:val="00FE733B"/>
    <w:rsid w:val="00FE7AAF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2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9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2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9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9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9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9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04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4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88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15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98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St-774/2018</izvorni_sadrzaj>
    <derivirana_varijabla naziv="DomainObject.Predmet.OznakaBroj_1">St-774/2018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NIGHT j.d.o.o.</izvorni_sadrzaj>
    <derivirana_varijabla naziv="DomainObject.Predmet.ProtustrankaFormated_1">  WHITE NIGHT j.d.o.o.</derivirana_varijabla>
  </DomainObject.Predmet.ProtustrankaFormated>
  <DomainObject.Predmet.ProtustrankaFormatedOIB>
    <izvorni_sadrzaj>  WHITE NIGHT j.d.o.o., OIB 14472435831</izvorni_sadrzaj>
    <derivirana_varijabla naziv="DomainObject.Predmet.ProtustrankaFormatedOIB_1">  WHITE NIGHT j.d.o.o., OIB 14472435831</derivirana_varijabla>
  </DomainObject.Predmet.ProtustrankaFormatedOIB>
  <DomainObject.Predmet.ProtustrankaFormatedWithAdress>
    <izvorni_sadrzaj> WHITE NIGHT j.d.o.o., Iblerov trg 10, 10000 Zagreb</izvorni_sadrzaj>
    <derivirana_varijabla naziv="DomainObject.Predmet.ProtustrankaFormatedWithAdress_1"> WHITE NIGHT j.d.o.o., Iblerov trg 10, 10000 Zagreb</derivirana_varijabla>
  </DomainObject.Predmet.ProtustrankaFormatedWithAdress>
  <DomainObject.Predmet.ProtustrankaFormatedWithAdressOIB>
    <izvorni_sadrzaj> WHITE NIGHT j.d.o.o., OIB 14472435831, Iblerov trg 10, 10000 Zagreb</izvorni_sadrzaj>
    <derivirana_varijabla naziv="DomainObject.Predmet.ProtustrankaFormatedWithAdressOIB_1"> WHITE NIGHT j.d.o.o., OIB 14472435831, Iblerov trg 10, 10000 Zagreb</derivirana_varijabla>
  </DomainObject.Predmet.ProtustrankaFormatedWithAdressOIB>
  <DomainObject.Predmet.ProtustrankaWithAdress>
    <izvorni_sadrzaj>WHITE NIGHT j.d.o.o. Iblerov trg 10, 10000 Zagreb</izvorni_sadrzaj>
    <derivirana_varijabla naziv="DomainObject.Predmet.ProtustrankaWithAdress_1">WHITE NIGHT j.d.o.o. Iblerov trg 10, 10000 Zagreb</derivirana_varijabla>
  </DomainObject.Predmet.ProtustrankaWithAdress>
  <DomainObject.Predmet.ProtustrankaWithAdressOIB>
    <izvorni_sadrzaj>WHITE NIGHT j.d.o.o., OIB 14472435831, Iblerov trg 10, 10000 Zagreb</izvorni_sadrzaj>
    <derivirana_varijabla naziv="DomainObject.Predmet.ProtustrankaWithAdressOIB_1">WHITE NIGHT j.d.o.o., OIB 14472435831, Iblerov trg 10, 10000 Zagreb</derivirana_varijabla>
  </DomainObject.Predmet.ProtustrankaWithAdressOIB>
  <DomainObject.Predmet.ProtustrankaNazivFormated>
    <izvorni_sadrzaj>WHITE NIGHT j.d.o.o.</izvorni_sadrzaj>
    <derivirana_varijabla naziv="DomainObject.Predmet.ProtustrankaNazivFormated_1">WHITE NIGHT j.d.o.o.</derivirana_varijabla>
  </DomainObject.Predmet.ProtustrankaNazivFormated>
  <DomainObject.Predmet.ProtustrankaNazivFormatedOIB>
    <izvorni_sadrzaj>WHITE NIGHT j.d.o.o., OIB 14472435831</izvorni_sadrzaj>
    <derivirana_varijabla naziv="DomainObject.Predmet.ProtustrankaNazivFormatedOIB_1">WHITE NIGHT j.d.o.o., OIB 14472435831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WHITE NIGHT j.d.o.o.</izvorni_sadrzaj>
    <derivirana_varijabla naziv="DomainObject.Predmet.StrankaFormated_1">  WHITE NIGHT j.d.o.o.</derivirana_varijabla>
  </DomainObject.Predmet.StrankaFormated>
  <DomainObject.Predmet.StrankaFormatedOIB>
    <izvorni_sadrzaj>  WHITE NIGHT j.d.o.o., OIB 14472435831</izvorni_sadrzaj>
    <derivirana_varijabla naziv="DomainObject.Predmet.StrankaFormatedOIB_1">  WHITE NIGHT j.d.o.o., OIB 14472435831</derivirana_varijabla>
  </DomainObject.Predmet.StrankaFormatedOIB>
  <DomainObject.Predmet.StrankaFormatedWithAdress>
    <izvorni_sadrzaj> WHITE NIGHT j.d.o.o., Iblerov trg 10, 10000 Zagreb</izvorni_sadrzaj>
    <derivirana_varijabla naziv="DomainObject.Predmet.StrankaFormatedWithAdress_1"> WHITE NIGHT j.d.o.o., Iblerov trg 10, 10000 Zagreb</derivirana_varijabla>
  </DomainObject.Predmet.StrankaFormatedWithAdress>
  <DomainObject.Predmet.StrankaFormatedWithAdressOIB>
    <izvorni_sadrzaj> WHITE NIGHT j.d.o.o., OIB 14472435831, Iblerov trg 10, 10000 Zagreb</izvorni_sadrzaj>
    <derivirana_varijabla naziv="DomainObject.Predmet.StrankaFormatedWithAdressOIB_1"> WHITE NIGHT j.d.o.o., OIB 14472435831, Iblerov trg 10, 10000 Zagreb</derivirana_varijabla>
  </DomainObject.Predmet.StrankaFormatedWithAdressOIB>
  <DomainObject.Predmet.StrankaWithAdress>
    <izvorni_sadrzaj>WHITE NIGHT j.d.o.o. Iblerov trg 10,10000 Zagreb</izvorni_sadrzaj>
    <derivirana_varijabla naziv="DomainObject.Predmet.StrankaWithAdress_1">WHITE NIGHT j.d.o.o. Iblerov trg 10,10000 Zagreb</derivirana_varijabla>
  </DomainObject.Predmet.StrankaWithAdress>
  <DomainObject.Predmet.StrankaWithAdressOIB>
    <izvorni_sadrzaj>WHITE NIGHT j.d.o.o., OIB 14472435831, Iblerov trg 10,10000 Zagreb</izvorni_sadrzaj>
    <derivirana_varijabla naziv="DomainObject.Predmet.StrankaWithAdressOIB_1">WHITE NIGHT j.d.o.o., OIB 14472435831, Iblerov trg 10,10000 Zagreb</derivirana_varijabla>
  </DomainObject.Predmet.StrankaWithAdressOIB>
  <DomainObject.Predmet.StrankaNazivFormated>
    <izvorni_sadrzaj>WHITE NIGHT j.d.o.o.</izvorni_sadrzaj>
    <derivirana_varijabla naziv="DomainObject.Predmet.StrankaNazivFormated_1">WHITE NIGHT j.d.o.o.</derivirana_varijabla>
  </DomainObject.Predmet.StrankaNazivFormated>
  <DomainObject.Predmet.StrankaNazivFormatedOIB>
    <izvorni_sadrzaj>WHITE NIGHT j.d.o.o., OIB 14472435831</izvorni_sadrzaj>
    <derivirana_varijabla naziv="DomainObject.Predmet.StrankaNazivFormatedOIB_1">WHITE NIGHT j.d.o.o., OIB 14472435831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WHITE NIGHT j.d.o.o.</item>
    </izvorni_sadrzaj>
    <derivirana_varijabla naziv="DomainObject.Predmet.StrankaListFormated_1">
      <item>WHITE NIGHT j.d.o.o.</item>
    </derivirana_varijabla>
  </DomainObject.Predmet.StrankaListFormated>
  <DomainObject.Predmet.StrankaListFormatedOIB>
    <izvorni_sadrzaj>
      <item>WHITE NIGHT j.d.o.o., OIB 14472435831</item>
    </izvorni_sadrzaj>
    <derivirana_varijabla naziv="DomainObject.Predmet.StrankaListFormatedOIB_1">
      <item>WHITE NIGHT j.d.o.o., OIB 14472435831</item>
    </derivirana_varijabla>
  </DomainObject.Predmet.StrankaListFormatedOIB>
  <DomainObject.Predmet.StrankaListFormatedWithAdress>
    <izvorni_sadrzaj>
      <item>WHITE NIGHT j.d.o.o., Iblerov trg 10, 10000 Zagreb</item>
    </izvorni_sadrzaj>
    <derivirana_varijabla naziv="DomainObject.Predmet.StrankaListFormatedWithAdress_1">
      <item>WHITE NIGHT j.d.o.o., Iblerov trg 10, 10000 Zagreb</item>
    </derivirana_varijabla>
  </DomainObject.Predmet.StrankaListFormatedWithAdress>
  <DomainObject.Predmet.StrankaListFormatedWithAdressOIB>
    <izvorni_sadrzaj>
      <item>WHITE NIGHT j.d.o.o., OIB 14472435831, Iblerov trg 10, 10000 Zagreb</item>
    </izvorni_sadrzaj>
    <derivirana_varijabla naziv="DomainObject.Predmet.StrankaListFormatedWithAdressOIB_1">
      <item>WHITE NIGHT j.d.o.o., OIB 14472435831, Iblerov trg 10, 10000 Zagreb</item>
    </derivirana_varijabla>
  </DomainObject.Predmet.StrankaListFormatedWithAdressOIB>
  <DomainObject.Predmet.StrankaListNazivFormated>
    <izvorni_sadrzaj>
      <item>WHITE NIGHT j.d.o.o.</item>
    </izvorni_sadrzaj>
    <derivirana_varijabla naziv="DomainObject.Predmet.StrankaListNazivFormated_1">
      <item>WHITE NIGHT j.d.o.o.</item>
    </derivirana_varijabla>
  </DomainObject.Predmet.StrankaListNazivFormated>
  <DomainObject.Predmet.StrankaListNazivFormatedOIB>
    <izvorni_sadrzaj>
      <item>WHITE NIGHT j.d.o.o., OIB 14472435831</item>
    </izvorni_sadrzaj>
    <derivirana_varijabla naziv="DomainObject.Predmet.StrankaListNazivFormatedOIB_1">
      <item>WHITE NIGHT j.d.o.o., OIB 14472435831</item>
    </derivirana_varijabla>
  </DomainObject.Predmet.StrankaListNazivFormatedOIB>
  <DomainObject.Predmet.ProtuStrankaListFormated>
    <izvorni_sadrzaj>
      <item>WHITE NIGHT j.d.o.o.</item>
    </izvorni_sadrzaj>
    <derivirana_varijabla naziv="DomainObject.Predmet.ProtuStrankaListFormated_1">
      <item>WHITE NIGHT j.d.o.o.</item>
    </derivirana_varijabla>
  </DomainObject.Predmet.ProtuStrankaListFormated>
  <DomainObject.Predmet.ProtuStrankaListFormatedOIB>
    <izvorni_sadrzaj>
      <item>WHITE NIGHT j.d.o.o., OIB 14472435831</item>
    </izvorni_sadrzaj>
    <derivirana_varijabla naziv="DomainObject.Predmet.ProtuStrankaListFormatedOIB_1">
      <item>WHITE NIGHT j.d.o.o., OIB 14472435831</item>
    </derivirana_varijabla>
  </DomainObject.Predmet.ProtuStrankaListFormatedOIB>
  <DomainObject.Predmet.ProtuStrankaListFormatedWithAdress>
    <izvorni_sadrzaj>
      <item>WHITE NIGHT j.d.o.o., Iblerov trg 10, 10000 Zagreb</item>
    </izvorni_sadrzaj>
    <derivirana_varijabla naziv="DomainObject.Predmet.ProtuStrankaListFormatedWithAdress_1">
      <item>WHITE NIGHT j.d.o.o., Iblerov trg 10, 10000 Zagreb</item>
    </derivirana_varijabla>
  </DomainObject.Predmet.ProtuStrankaListFormatedWithAdress>
  <DomainObject.Predmet.ProtuStrankaListFormatedWithAdressOIB>
    <izvorni_sadrzaj>
      <item>WHITE NIGHT j.d.o.o., OIB 14472435831, Iblerov trg 10, 10000 Zagreb</item>
    </izvorni_sadrzaj>
    <derivirana_varijabla naziv="DomainObject.Predmet.ProtuStrankaListFormatedWithAdressOIB_1">
      <item>WHITE NIGHT j.d.o.o., OIB 14472435831, Iblerov trg 10, 10000 Zagreb</item>
    </derivirana_varijabla>
  </DomainObject.Predmet.ProtuStrankaListFormatedWithAdressOIB>
  <DomainObject.Predmet.ProtuStrankaListNazivFormated>
    <izvorni_sadrzaj>
      <item>WHITE NIGHT j.d.o.o.</item>
    </izvorni_sadrzaj>
    <derivirana_varijabla naziv="DomainObject.Predmet.ProtuStrankaListNazivFormated_1">
      <item>WHITE NIGHT j.d.o.o.</item>
    </derivirana_varijabla>
  </DomainObject.Predmet.ProtuStrankaListNazivFormated>
  <DomainObject.Predmet.ProtuStrankaListNazivFormatedOIB>
    <izvorni_sadrzaj>
      <item>WHITE NIGHT j.d.o.o., OIB 14472435831</item>
    </izvorni_sadrzaj>
    <derivirana_varijabla naziv="DomainObject.Predmet.ProtuStrankaListNazivFormatedOIB_1">
      <item>WHITE NIGHT j.d.o.o., OIB 14472435831</item>
    </derivirana_varijabla>
  </DomainObject.Predmet.ProtuStrankaListNazivFormatedOIB>
  <DomainObject.Predmet.OstaliListFormated>
    <izvorni_sadrzaj>
      <item>Nikola Komšić</item>
    </izvorni_sadrzaj>
    <derivirana_varijabla naziv="DomainObject.Predmet.OstaliListFormated_1">
      <item>Nikola Komšić</item>
    </derivirana_varijabla>
  </DomainObject.Predmet.OstaliListFormated>
  <DomainObject.Predmet.OstaliListFormatedOIB>
    <izvorni_sadrzaj>
      <item>Nikola Komšić, OIB 92684455403</item>
    </izvorni_sadrzaj>
    <derivirana_varijabla naziv="DomainObject.Predmet.OstaliListFormatedOIB_1">
      <item>Nikola Komšić, OIB 92684455403</item>
    </derivirana_varijabla>
  </DomainObject.Predmet.OstaliListFormatedOIB>
  <DomainObject.Predmet.OstaliListFormatedWithAdress>
    <izvorni_sadrzaj>
      <item>Nikola Komšić, Jordanovac 11, 10000 Zagreb</item>
    </izvorni_sadrzaj>
    <derivirana_varijabla naziv="DomainObject.Predmet.OstaliListFormatedWithAdress_1">
      <item>Nikola Komšić, Jordanovac 11, 10000 Zagreb</item>
    </derivirana_varijabla>
  </DomainObject.Predmet.OstaliListFormatedWithAdress>
  <DomainObject.Predmet.OstaliListFormatedWithAdressOIB>
    <izvorni_sadrzaj>
      <item>Nikola Komšić, OIB 92684455403, Jordanovac 11, 10000 Zagreb</item>
    </izvorni_sadrzaj>
    <derivirana_varijabla naziv="DomainObject.Predmet.OstaliListFormatedWithAdressOIB_1">
      <item>Nikola Komšić, OIB 92684455403, Jordanovac 11, 10000 Zagreb</item>
    </derivirana_varijabla>
  </DomainObject.Predmet.OstaliListFormatedWithAdressOIB>
  <DomainObject.Predmet.OstaliListNazivFormated>
    <izvorni_sadrzaj>
      <item>Nikola Komšić</item>
    </izvorni_sadrzaj>
    <derivirana_varijabla naziv="DomainObject.Predmet.OstaliListNazivFormated_1">
      <item>Nikola Komšić</item>
    </derivirana_varijabla>
  </DomainObject.Predmet.OstaliListNazivFormated>
  <DomainObject.Predmet.OstaliListNazivFormatedOIB>
    <izvorni_sadrzaj>
      <item>Nikola Komšić, OIB 92684455403</item>
    </izvorni_sadrzaj>
    <derivirana_varijabla naziv="DomainObject.Predmet.OstaliListNazivFormatedOIB_1">
      <item>Nikola Komšić, OIB 92684455403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WHITE NIGHT j.d.o.o.</izvorni_sadrzaj>
    <derivirana_varijabla naziv="DomainObject.Predmet.StrankaIDrugi_1">WHITE NIGHT j.d.o.o.</derivirana_varijabla>
  </DomainObject.Predmet.StrankaIDrugi>
  <DomainObject.Predmet.ProtustrankaIDrugi>
    <izvorni_sadrzaj>WHITE NIGHT j.d.o.o.</izvorni_sadrzaj>
    <derivirana_varijabla naziv="DomainObject.Predmet.ProtustrankaIDrugi_1">WHITE NIGHT j.d.o.o.</derivirana_varijabla>
  </DomainObject.Predmet.ProtustrankaIDrugi>
  <DomainObject.Predmet.StrankaIDrugiAdressOIB>
    <izvorni_sadrzaj>WHITE NIGHT j.d.o.o., OIB 14472435831, Iblerov trg 10, 10000 Zagreb</izvorni_sadrzaj>
    <derivirana_varijabla naziv="DomainObject.Predmet.StrankaIDrugiAdressOIB_1">WHITE NIGHT j.d.o.o., OIB 14472435831, Iblerov trg 10, 10000 Zagreb</derivirana_varijabla>
  </DomainObject.Predmet.StrankaIDrugiAdressOIB>
  <DomainObject.Predmet.ProtustrankaIDrugiAdressOIB>
    <izvorni_sadrzaj>WHITE NIGHT j.d.o.o., OIB 14472435831, Iblerov trg 10, 10000 Zagreb</izvorni_sadrzaj>
    <derivirana_varijabla naziv="DomainObject.Predmet.ProtustrankaIDrugiAdressOIB_1">WHITE NIGHT j.d.o.o., OIB 14472435831,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WHITE NIGHT j.d.o.o.</item>
      <item>WHITE NIGHT j.d.o.o.</item>
      <item>Nikola Komšić</item>
    </izvorni_sadrzaj>
    <derivirana_varijabla naziv="DomainObject.Predmet.SudioniciListNaziv_1">
      <item>WHITE NIGHT j.d.o.o.</item>
      <item>WHITE NIGHT j.d.o.o.</item>
      <item>Nikola Komšić</item>
    </derivirana_varijabla>
  </DomainObject.Predmet.SudioniciListNaziv>
  <DomainObject.Predmet.SudioniciListAdressOIB>
    <izvorni_sadrzaj>
      <item>WHITE NIGHT j.d.o.o., OIB 14472435831, Iblerov trg 10,10000 Zagreb</item>
      <item>WHITE NIGHT j.d.o.o., OIB 14472435831, Iblerov trg 10,10000 Zagreb</item>
      <item>Nikola Komšić, OIB 92684455403, Jordanovac 11,10000 Zagreb</item>
    </izvorni_sadrzaj>
    <derivirana_varijabla naziv="DomainObject.Predmet.SudioniciListAdressOIB_1">
      <item>WHITE NIGHT j.d.o.o., OIB 14472435831, Iblerov trg 10,10000 Zagreb</item>
      <item>WHITE NIGHT j.d.o.o., OIB 14472435831, Iblerov trg 10,10000 Zagreb</item>
      <item>Nikola Komšić, OIB 92684455403, Jordanovac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14472435831</item>
      <item>, OIB 14472435831</item>
      <item>, OIB 92684455403</item>
    </izvorni_sadrzaj>
    <derivirana_varijabla naziv="DomainObject.Predmet.SudioniciListNazivOIB_1">
      <item>, OIB 14472435831</item>
      <item>, OIB 14472435831</item>
      <item>, OIB 92684455403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03D65-2FE5-4811-B8BB-557279D2D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1330</properties:Words>
  <properties:Characters>7284</properties:Characters>
  <properties:Lines>192</properties:Lines>
  <properties:Paragraphs>56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2018-09-11T06:14:00Z</dcterms:created>
  <dc:creator>Trgovacki sud</dc:creator>
  <cp:lastModifiedBy>wsadmin</cp:lastModifiedBy>
  <cp:lastPrinted>2018-09-11T06:37:00Z</cp:lastPrinted>
  <dcterms:modified xmlns:xsi="http://www.w3.org/2001/XMLSchema-instance" xsi:type="dcterms:W3CDTF">2018-09-11T06:38:00Z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ST-774-2018.docx)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