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5baa" w14:paraId="c3c5baa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EF3BCB">
        <w:t>300/17-6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7A70ED">
        <w:t xml:space="preserve"> CLOCKWISE d.o.o. Zagreb, Trg bana Josipa Jelačića 13, OIB: 72796793292</w:t>
      </w:r>
      <w:r w:rsidR="00AB6FA6">
        <w:t xml:space="preserve">, povodom zahtjeva Financijske agencije, RC Zagreb, </w:t>
      </w:r>
      <w:r w:rsidR="0032023D">
        <w:t>Podružnica Zagreb, Trg svibanjskih žrtava 1995.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32023D">
        <w:t>31</w:t>
      </w:r>
      <w:r w:rsidR="00C82343">
        <w:t xml:space="preserve">. </w:t>
      </w:r>
      <w:r w:rsidR="0032023D">
        <w:t>svibnja</w:t>
      </w:r>
      <w:r w:rsidR="00C82343">
        <w:t xml:space="preserve"> 201</w:t>
      </w:r>
      <w:r w:rsidR="00AE15AD">
        <w:t>7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  <w:r w:rsidR="007A70ED">
        <w:rPr>
          <w:bCs/>
        </w:rPr>
        <w:t xml:space="preserve"> 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32023D">
        <w:t>CLOCKWISE d.o.o. Zagreb, Trg bana Josipa Jelačića 13, OIB: 72796793292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32023D">
        <w:t xml:space="preserve"> Nada Reljić, Slavonski Brod, Naselje A. Hebranga 7/9, OIB: 63776354688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AB6FA6">
        <w:rPr>
          <w:bCs/>
        </w:rPr>
        <w:t>suda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D554F1">
        <w:t>4</w:t>
      </w:r>
      <w:r w:rsidR="00F7152E">
        <w:t xml:space="preserve">. </w:t>
      </w:r>
      <w:r w:rsidR="00D554F1">
        <w:t>studenog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D554F1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D554F1">
        <w:t>24</w:t>
      </w:r>
      <w:r w:rsidR="00DC51C2">
        <w:t>.</w:t>
      </w:r>
      <w:r w:rsidR="00794266">
        <w:t xml:space="preserve"> </w:t>
      </w:r>
      <w:r w:rsidR="00D554F1">
        <w:t>veljače</w:t>
      </w:r>
      <w:r w:rsidR="00F7152E">
        <w:t xml:space="preserve"> </w:t>
      </w:r>
      <w:r w:rsidR="00D554F1">
        <w:t>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D554F1">
        <w:t>300</w:t>
      </w:r>
      <w:r w:rsidR="00F7152E">
        <w:t>/1</w:t>
      </w:r>
      <w:r w:rsidR="00D554F1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D554F1">
        <w:t>300</w:t>
      </w:r>
      <w:r>
        <w:t>/1</w:t>
      </w:r>
      <w:r w:rsidR="00D554F1">
        <w:t>7</w:t>
      </w:r>
      <w:r w:rsidR="00EF3BCB">
        <w:t>-6</w:t>
      </w:r>
      <w:r>
        <w:t xml:space="preserve">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D554F1">
        <w:t>31</w:t>
      </w:r>
      <w:r w:rsidR="00C82343">
        <w:t xml:space="preserve">. </w:t>
      </w:r>
      <w:r w:rsidR="00D554F1">
        <w:t>svibnja</w:t>
      </w:r>
      <w:r w:rsidR="004547E6">
        <w:t xml:space="preserve">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AB6FA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8B597E">
        <w:t>1.7.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0534"/>
    <w:rsid w:val="0003174B"/>
    <w:rsid w:val="000360F7"/>
    <w:rsid w:val="00043FED"/>
    <w:rsid w:val="0005385E"/>
    <w:rsid w:val="0006489C"/>
    <w:rsid w:val="00086CC9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2023D"/>
    <w:rsid w:val="0033504B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12F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42AD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3B33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0ED"/>
    <w:rsid w:val="007A7685"/>
    <w:rsid w:val="007B033A"/>
    <w:rsid w:val="007B3200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B597E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0734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6FA6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5785C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54F1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3BCB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09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7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8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8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8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8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7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8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8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8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8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St-300/2017</izvorni_sadrzaj>
    <derivirana_varijabla naziv="DomainObject.Predmet.OznakaBroj_1">St-300/2017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11Zakona o sudovima</izvorni_sadrzaj>
    <derivirana_varijabla naziv="DomainObject.Predmet.PrimjedbaSuca_1">čl. 11Zakona o sudovima</derivirana_varijabla>
  </DomainObject.Predmet.PrimjedbaSuca>
  <DomainObject.Predmet.ProtustrankaFormated>
    <izvorni_sadrzaj>  CLOCKWISE d.o.o.</izvorni_sadrzaj>
    <derivirana_varijabla naziv="DomainObject.Predmet.ProtustrankaFormated_1">  CLOCKWISE d.o.o.</derivirana_varijabla>
  </DomainObject.Predmet.ProtustrankaFormated>
  <DomainObject.Predmet.ProtustrankaFormatedOIB>
    <izvorni_sadrzaj>  CLOCKWISE d.o.o., OIB 72796793292</izvorni_sadrzaj>
    <derivirana_varijabla naziv="DomainObject.Predmet.ProtustrankaFormatedOIB_1">  CLOCKWISE d.o.o., OIB 72796793292</derivirana_varijabla>
  </DomainObject.Predmet.ProtustrankaFormatedOIB>
  <DomainObject.Predmet.ProtustrankaFormatedWithAdress>
    <izvorni_sadrzaj> CLOCKWISE d.o.o., Trg bana Josipa Jelačića 13, 10000 Zagreb</izvorni_sadrzaj>
    <derivirana_varijabla naziv="DomainObject.Predmet.ProtustrankaFormatedWithAdress_1"> CLOCKWISE d.o.o., Trg bana Josipa Jelačića 13, 10000 Zagreb</derivirana_varijabla>
  </DomainObject.Predmet.ProtustrankaFormatedWithAdress>
  <DomainObject.Predmet.ProtustrankaFormatedWithAdressOIB>
    <izvorni_sadrzaj> CLOCKWISE d.o.o., OIB 72796793292, Trg bana Josipa Jelačića 13, 10000 Zagreb</izvorni_sadrzaj>
    <derivirana_varijabla naziv="DomainObject.Predmet.ProtustrankaFormatedWithAdressOIB_1"> CLOCKWISE d.o.o., OIB 72796793292, Trg bana Josipa Jelačića 13, 10000 Zagreb</derivirana_varijabla>
  </DomainObject.Predmet.ProtustrankaFormatedWithAdressOIB>
  <DomainObject.Predmet.ProtustrankaWithAdress>
    <izvorni_sadrzaj>CLOCKWISE d.o.o. Trg bana Josipa Jelačića 13, 10000 Zagreb</izvorni_sadrzaj>
    <derivirana_varijabla naziv="DomainObject.Predmet.ProtustrankaWithAdress_1">CLOCKWISE d.o.o. Trg bana Josipa Jelačića 13, 10000 Zagreb</derivirana_varijabla>
  </DomainObject.Predmet.ProtustrankaWithAdress>
  <DomainObject.Predmet.ProtustrankaWithAdressOIB>
    <izvorni_sadrzaj>CLOCKWISE d.o.o., OIB 72796793292, Trg bana Josipa Jelačića 13, 10000 Zagreb</izvorni_sadrzaj>
    <derivirana_varijabla naziv="DomainObject.Predmet.ProtustrankaWithAdressOIB_1">CLOCKWISE d.o.o., OIB 72796793292, Trg bana Josipa Jelačića 13, 10000 Zagreb</derivirana_varijabla>
  </DomainObject.Predmet.ProtustrankaWithAdressOIB>
  <DomainObject.Predmet.ProtustrankaNazivFormated>
    <izvorni_sadrzaj>CLOCKWISE d.o.o.</izvorni_sadrzaj>
    <derivirana_varijabla naziv="DomainObject.Predmet.ProtustrankaNazivFormated_1">CLOCKWISE d.o.o.</derivirana_varijabla>
  </DomainObject.Predmet.ProtustrankaNazivFormated>
  <DomainObject.Predmet.ProtustrankaNazivFormatedOIB>
    <izvorni_sadrzaj>CLOCKWISE d.o.o., OIB 72796793292</izvorni_sadrzaj>
    <derivirana_varijabla naziv="DomainObject.Predmet.ProtustrankaNazivFormatedOIB_1">CLOCKWISE d.o.o., OIB 72796793292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CLOCKWISE d.o.o.</item>
    </izvorni_sadrzaj>
    <derivirana_varijabla naziv="DomainObject.Predmet.ProtuStrankaListFormated_1">
      <item>CLOCKWISE d.o.o.</item>
    </derivirana_varijabla>
  </DomainObject.Predmet.ProtuStrankaListFormated>
  <DomainObject.Predmet.ProtuStrankaListFormatedOIB>
    <izvorni_sadrzaj>
      <item>CLOCKWISE d.o.o., OIB 72796793292</item>
    </izvorni_sadrzaj>
    <derivirana_varijabla naziv="DomainObject.Predmet.ProtuStrankaListFormatedOIB_1">
      <item>CLOCKWISE d.o.o., OIB 72796793292</item>
    </derivirana_varijabla>
  </DomainObject.Predmet.ProtuStrankaListFormatedOIB>
  <DomainObject.Predmet.ProtuStrankaListFormatedWithAdress>
    <izvorni_sadrzaj>
      <item>CLOCKWISE d.o.o., Trg bana Josipa Jelačića 13, 10000 Zagreb</item>
    </izvorni_sadrzaj>
    <derivirana_varijabla naziv="DomainObject.Predmet.ProtuStrankaListFormatedWithAdress_1">
      <item>CLOCKWISE d.o.o., Trg bana Josipa Jelačića 13, 10000 Zagreb</item>
    </derivirana_varijabla>
  </DomainObject.Predmet.ProtuStrankaListFormatedWithAdress>
  <DomainObject.Predmet.ProtuStrankaListFormatedWithAdressOIB>
    <izvorni_sadrzaj>
      <item>CLOCKWISE d.o.o., OIB 72796793292, Trg bana Josipa Jelačića 13, 10000 Zagreb</item>
    </izvorni_sadrzaj>
    <derivirana_varijabla naziv="DomainObject.Predmet.ProtuStrankaListFormatedWithAdressOIB_1">
      <item>CLOCKWISE d.o.o., OIB 72796793292, Trg bana Josipa Jelačića 13, 10000 Zagreb</item>
    </derivirana_varijabla>
  </DomainObject.Predmet.ProtuStrankaListFormatedWithAdressOIB>
  <DomainObject.Predmet.ProtuStrankaListNazivFormated>
    <izvorni_sadrzaj>
      <item>CLOCKWISE d.o.o.</item>
    </izvorni_sadrzaj>
    <derivirana_varijabla naziv="DomainObject.Predmet.ProtuStrankaListNazivFormated_1">
      <item>CLOCKWISE d.o.o.</item>
    </derivirana_varijabla>
  </DomainObject.Predmet.ProtuStrankaListNazivFormated>
  <DomainObject.Predmet.ProtuStrankaListNazivFormatedOIB>
    <izvorni_sadrzaj>
      <item>CLOCKWISE d.o.o., OIB 72796793292</item>
    </izvorni_sadrzaj>
    <derivirana_varijabla naziv="DomainObject.Predmet.ProtuStrankaListNazivFormatedOIB_1">
      <item>CLOCKWISE d.o.o., OIB 72796793292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CLOCKWISE d.o.o.</izvorni_sadrzaj>
    <derivirana_varijabla naziv="DomainObject.Predmet.ProtustrankaIDrugi_1">CLOCKWISE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CLOCKWISE d.o.o., OIB 72796793292, Trg bana Josipa Jelačića 13, 10000 Zagreb</izvorni_sadrzaj>
    <derivirana_varijabla naziv="DomainObject.Predmet.ProtustrankaIDrugiAdressOIB_1">CLOCKWISE d.o.o., OIB 72796793292, Trg bana Josipa Jelačića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CLOCKWISE d.o.o.</item>
      <item>FINA Regionalni centar Zagreb</item>
    </izvorni_sadrzaj>
    <derivirana_varijabla naziv="DomainObject.Predmet.SudioniciListNaziv_1">
      <item>CLOCKWISE d.o.o.</item>
      <item>FINA Regionalni centar Zagreb</item>
    </derivirana_varijabla>
  </DomainObject.Predmet.SudioniciListNaziv>
  <DomainObject.Predmet.SudioniciListAdressOIB>
    <izvorni_sadrzaj>
      <item>CLOCKWISE d.o.o., OIB 72796793292, Trg bana Josipa Jelačića 13,10000 Zagreb</item>
      <item>FINA Regionalni centar Zagreb, OIB 85821130368, Trg svibanjskih žrtava 1995. 1,10000 Zagreb</item>
    </izvorni_sadrzaj>
    <derivirana_varijabla naziv="DomainObject.Predmet.SudioniciListAdressOIB_1">
      <item>CLOCKWISE d.o.o., OIB 72796793292, Trg bana Josipa Jelačića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72796793292</item>
      <item>, OIB 85821130368</item>
    </izvorni_sadrzaj>
    <derivirana_varijabla naziv="DomainObject.Predmet.SudioniciListNazivOIB_1">
      <item>, OIB 72796793292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D8441-6228-4155-9643-5CD58ED5A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371</properties:Words>
  <properties:Characters>1934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2017-05-31T07:27:00Z</dcterms:created>
  <dc:creator>wsadmin</dc:creator>
  <cp:lastModifiedBy>Sanda Gučić</cp:lastModifiedBy>
  <cp:lastPrinted>2017-01-16T09:22:00Z</cp:lastPrinted>
  <dcterms:modified xmlns:xsi="http://www.w3.org/2001/XMLSchema-instance" xsi:type="dcterms:W3CDTF">2017-05-31T07:32:00Z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