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be1d" w14:paraId="50dbe1d" w:rsidRDefault="002B34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34FC" w:rsidP="001F5789" w:rsidR="002B34FC">
      <w:pPr>
        <w:pStyle w:val="Bezproreda"/>
      </w:pPr>
    </w:p>
    <w:p w:rsidRDefault="002B34FC" w:rsidP="001F5789" w:rsidR="002B34FC">
      <w:pPr>
        <w:pStyle w:val="Bezproreda"/>
      </w:pPr>
    </w:p>
    <w:p w:rsidRDefault="002B34FC" w:rsidP="001F5789" w:rsidR="00AE649C">
      <w:pPr>
        <w:pStyle w:val="Bezproreda"/>
      </w:pPr>
      <w:r>
        <w:t xml:space="preserve">    </w:t>
      </w:r>
      <w:r w:rsidR="001F5789">
        <w:t>Republika Hrvatska</w:t>
      </w:r>
    </w:p>
    <w:p w:rsidRDefault="001F5789" w:rsidP="001F5789" w:rsidR="001F5789">
      <w:pPr>
        <w:pStyle w:val="Bezproreda"/>
      </w:pPr>
      <w:r>
        <w:t>Trgovački sud u Bjelovaru</w:t>
      </w:r>
    </w:p>
    <w:p w:rsidRDefault="001F5789" w:rsidP="001F5789" w:rsidR="001F5789" w:rsidRPr="00B76F3C">
      <w:pPr>
        <w:pStyle w:val="Bezproreda"/>
      </w:pPr>
      <w:r>
        <w:t>Bjelovar, Dr. I. Lebovića 42.</w:t>
      </w:r>
    </w:p>
    <w:p w:rsidRDefault="001F5789" w:rsidP="001F5789" w:rsidR="001F5789">
      <w:pPr>
        <w:ind w:firstLine="708" w:left="4956"/>
      </w:pPr>
      <w:r>
        <w:t>Poslovni broj: 1 St-698/2018-5</w:t>
      </w:r>
    </w:p>
    <w:p w:rsidRDefault="001F5789" w:rsidP="001F5789" w:rsidR="001F5789">
      <w:pPr>
        <w:ind w:firstLine="708" w:left="4956"/>
        <w:jc w:val="center"/>
      </w:pPr>
    </w:p>
    <w:p w:rsidRDefault="001F5789" w:rsidP="001F5789" w:rsidR="001F5789">
      <w:pPr>
        <w:jc w:val="center"/>
      </w:pPr>
      <w:r>
        <w:t>R E P U B L I K A    H R V A T S K A</w:t>
      </w:r>
    </w:p>
    <w:p w:rsidRDefault="001F5789" w:rsidP="001F5789" w:rsidR="001F5789">
      <w:pPr>
        <w:pStyle w:val="Bezproreda"/>
        <w:jc w:val="center"/>
      </w:pPr>
      <w:r>
        <w:t>R J E Š E N J E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ind w:firstLine="708"/>
        <w:jc w:val="both"/>
      </w:pPr>
      <w:r>
        <w:t xml:space="preserve">Trgovački sud u Bjelovaru, po sucu Branki Pleskalt, u stečajnom postupku nad dužnikom Stečajna masa iza stečajnog dužnika GeoKOM d.o.o. za geodetsko-katastarske usluge i inženjersku geodeziju Sunja, Matije Gupca 15, OIB: 35898001734 , 30.  studenog  2017. 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center"/>
      </w:pPr>
      <w:r>
        <w:t>r i j e š i o    j e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ind w:firstLine="708"/>
        <w:jc w:val="both"/>
      </w:pPr>
      <w:r>
        <w:t xml:space="preserve">1. Razrješava se dužnosti stečajnog upravitelja Davida Jakovljević iz Sesveta, Kašinska 7, OIB: 63014812654, sa danom 3.  listopada  2018. godine. 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ind w:firstLine="708"/>
        <w:jc w:val="both"/>
      </w:pPr>
      <w:r>
        <w:t>2.  Za stečajnog upravitelja određuje se Renata Horvatin iz Našica, Trg dr. F. Tuđmana 12, OIB: 45832446829.</w:t>
      </w:r>
    </w:p>
    <w:p w:rsidRDefault="001F5789" w:rsidP="001F5789" w:rsidR="001F5789">
      <w:pPr>
        <w:pStyle w:val="Bezproreda"/>
        <w:jc w:val="both"/>
      </w:pPr>
      <w:r>
        <w:t xml:space="preserve"> </w:t>
      </w:r>
    </w:p>
    <w:p w:rsidRDefault="001F5789" w:rsidP="001F5789" w:rsidR="001F5789">
      <w:pPr>
        <w:pStyle w:val="Bezproreda"/>
        <w:ind w:firstLine="708"/>
        <w:jc w:val="both"/>
      </w:pPr>
      <w:r>
        <w:t>3. Određuje se sudskom registru Trgovačkog suda u Zagrebu da izvrši upis stečajnog upravitelja Renate Horvatin iz Našica, Trg dr. F. Tuđmana 12, OIB: 45832446829 a isto tako i promjena adrese Stečajne mase iza stečajnog dužnika Stečajna masa iza stečajnog dužnika  GeoKOM d.o.o. za geodetsko-katastarske usluge i inženjersku geodeziju Sunja, Matije Gupca 15, OIB: 35898001734, na adresi stečajnog upravitelja Renate Horvatin iz Našica, Trg dr. F. Tuđmana 12, OIB: 45832446829.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center"/>
      </w:pPr>
      <w:r>
        <w:t>Obrazloženje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both"/>
      </w:pPr>
      <w:r>
        <w:tab/>
        <w:t>Rješenjem ovog suda poslovni broj: St-100/2017-14 od 19. svibnja 2017. godine otvoren je i istovremeno zaključen skraćeni stečajni postupak nad dužnikom GeoKOM d.o.o. za geodetsko-katastarske usluge i inženjersku geodeziju Sunja, Matije Gupca 15, OIB: 35898017134, te je  automatskim odabirom sa liste stečajnih upravitelja imenovan stečajni upravitelj  David Jakovljević iz Sesveta, Kašinska 7, OIB. 63014812654.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both"/>
      </w:pPr>
      <w:r>
        <w:tab/>
        <w:t>Dana 12. travnja 2018. godine nasljednica osnivača društva GeoKOM d.o.o. za geodetsko-katastarske usluge i inženjersku geodeziju Sunja, Matije Gupca 15, OIB: 35898017134, Gordana Brkanac predložila je da se upiše stečajna masa budući dužnik ima na računu kod Privredne banke d.d. Zagreb iznos od 14.300,46 kuna na ime povrata poreza na dobit.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both"/>
      </w:pPr>
      <w:r>
        <w:lastRenderedPageBreak/>
        <w:tab/>
        <w:t>Sud je dana 6. lipnja 2018. godine odredio nastavak stečajnog postupka te upis stečajne mase dužnika GeoKOM d.o.o. za geodetsko-katastarske usluge i inženjersku geodeziju Sunja, Matije Gupca 15, OIB: 35898017134, na adresi stečajnog upravitelja Davida Jakovljević iz Sesveta, te pozvao stečajnog upravitelja u više navrata  da dostavi pismeno izvješće u svezi stečajne mase.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both"/>
      </w:pPr>
      <w:r>
        <w:tab/>
        <w:t>Budući se stečajni upravitelj oglušio na višekratne pozive suda da dostavi pisano izvješće u svezi stečajne mase te se nije odazvao ni na ročište koje je određeno za dan 2. listopada 2018. godine to je sud stečajnog upravitelja Davida Jakovljević i</w:t>
      </w:r>
      <w:r w:rsidR="002B34FC">
        <w:t>z Sesveta razriješio dužnosti je</w:t>
      </w:r>
      <w:r>
        <w:t xml:space="preserve"> imenovao novog stečajnog upravitelja automatskim odabirom sa liste stečajnih upravitelja Trgovačkog suda u Bjelovaru u osobi Renate Horvatin iz Našica.</w:t>
      </w:r>
    </w:p>
    <w:p w:rsidRDefault="001F5789" w:rsidP="001F5789" w:rsidR="001F5789">
      <w:pPr>
        <w:pStyle w:val="Bezproreda"/>
        <w:jc w:val="both"/>
      </w:pPr>
      <w:r>
        <w:tab/>
      </w:r>
    </w:p>
    <w:p w:rsidRDefault="001F5789" w:rsidP="001F5789" w:rsidR="001F5789">
      <w:pPr>
        <w:pStyle w:val="Bezproreda"/>
        <w:ind w:firstLine="708"/>
        <w:jc w:val="both"/>
      </w:pPr>
      <w:r>
        <w:t>Zbog navedenog riješeno je kao u izreci ovog rješenja.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ind w:firstLine="708"/>
        <w:jc w:val="both"/>
      </w:pPr>
      <w:r>
        <w:t>U Bjelovaru  3. listopada  2018.</w:t>
      </w:r>
    </w:p>
    <w:p w:rsidRDefault="001F5789" w:rsidP="001F5789" w:rsidR="001F578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F5789" w:rsidP="001F5789" w:rsidR="001F578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  <w:r w:rsidR="00050B4A">
        <w:t>v.r.</w:t>
      </w:r>
    </w:p>
    <w:p w:rsidRDefault="00050B4A" w:rsidP="001F5789" w:rsidR="00050B4A">
      <w:pPr>
        <w:pStyle w:val="Bezproreda"/>
        <w:jc w:val="both"/>
      </w:pPr>
    </w:p>
    <w:p w:rsidRDefault="00050B4A" w:rsidP="001F5789" w:rsidR="00050B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otpravka-ovlašteni službenik</w:t>
      </w:r>
    </w:p>
    <w:p w:rsidRDefault="00050B4A" w:rsidP="001F5789" w:rsidR="00050B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ind w:firstLine="708"/>
        <w:jc w:val="both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  <w:jc w:val="both"/>
      </w:pPr>
    </w:p>
    <w:p w:rsidRDefault="001F5789" w:rsidP="001F5789" w:rsidR="001F5789">
      <w:pPr>
        <w:pStyle w:val="Bezproreda"/>
      </w:pPr>
    </w:p>
    <w:p w:rsidRDefault="001F5789" w:rsidP="001F5789" w:rsidR="001F5789">
      <w:pPr>
        <w:pStyle w:val="Bezproreda"/>
      </w:pPr>
    </w:p>
    <w:p w:rsidRDefault="001F5789" w:rsidP="001F5789" w:rsidR="001F5789">
      <w:pPr>
        <w:pStyle w:val="Bezproreda"/>
        <w:rPr>
          <w:b/>
        </w:rPr>
      </w:pPr>
    </w:p>
    <w:p w:rsidRDefault="001F5789" w:rsidP="001F5789" w:rsidR="001F5789">
      <w:pPr>
        <w:pStyle w:val="Bezproreda"/>
      </w:pPr>
    </w:p>
    <w:p w:rsidRDefault="001F5789" w:rsidP="001F5789" w:rsidR="001F5789"/>
    <w:p w:rsidRDefault="00AE649C" w:rsidP="004F27AE" w:rsidR="00AE649C" w:rsidRPr="00B76F3C">
      <w:pPr>
        <w:pStyle w:val="NormaleSPIS"/>
      </w:pPr>
    </w:p>
    <w:sectPr w:rsidSect="002B34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4758311"/>
      <w:docPartObj>
        <w:docPartGallery w:val="Page Numbers (Top of Page)"/>
        <w:docPartUnique/>
      </w:docPartObj>
    </w:sdtPr>
    <w:sdtEndPr/>
    <w:sdtContent>
      <w:p w:rsidRDefault="002B34FC" w:rsidR="002B34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965">
          <w:t>2</w:t>
        </w:r>
        <w:r>
          <w:fldChar w:fldCharType="end"/>
        </w:r>
      </w:p>
    </w:sdtContent>
  </w:sdt>
  <w:p w:rsidRDefault="00050B4A" w:rsidR="008333A9">
    <w:pPr>
      <w:pStyle w:val="Zaglavlje"/>
    </w:pPr>
    <w:r>
      <w:t>Poslovni broj: 1 St-698/2018-5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B4A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789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4FC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965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5789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5789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7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St-698/2018-5</izvorni_sadrzaj>
    <derivirana_varijabla naziv="DomainObject.Oznaka_1">St-698/2018-5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St-698/2018</izvorni_sadrzaj>
    <derivirana_varijabla naziv="DomainObject.Predmet.OznakaBroj_1">St-698/2018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GeoKOM d.o.o. za geodetsko-katastarske usluge i inženjersku geodeziju u stečaju</izvorni_sadrzaj>
    <derivirana_varijabla naziv="DomainObject.Predmet.ProtustrankaFormated_1">  Stečajna masa iza GeoKOM d.o.o. za geodetsko-katastarske usluge i inženjersku geodeziju u stečaju</derivirana_varijabla>
  </DomainObject.Predmet.ProtustrankaFormated>
  <DomainObject.Predmet.ProtustrankaFormatedOIB>
    <izvorni_sadrzaj>  Stečajna masa iza GeoKOM d.o.o. za geodetsko-katastarske usluge i inženjersku geodeziju u stečaju, OIB 21774528857</izvorni_sadrzaj>
    <derivirana_varijabla naziv="DomainObject.Predmet.ProtustrankaFormatedOIB_1">  Stečajna masa iza GeoKOM d.o.o. za geodetsko-katastarske usluge i inženjersku geodeziju u stečaju, OIB 21774528857</derivirana_varijabla>
  </DomainObject.Predmet.ProtustrankaFormatedOIB>
  <DomainObject.Predmet.ProtustrankaFormatedWithAdress>
    <izvorni_sadrzaj> Stečajna masa iza GeoKOM d.o.o. za geodetsko-katastarske usluge i inženjersku geodeziju u stečaju, Kašinska 7, 10360 Sesvete</izvorni_sadrzaj>
    <derivirana_varijabla naziv="DomainObject.Predmet.ProtustrankaFormatedWithAdress_1"> Stečajna masa iza GeoKOM d.o.o. za geodetsko-katastarske usluge i inženjersku geodeziju u stečaju, Kašinska 7, 10360 Sesvete</derivirana_varijabla>
  </DomainObject.Predmet.ProtustrankaFormatedWithAdress>
  <DomainObject.Predmet.ProtustrankaFormatedWithAdressOIB>
    <izvorni_sadrzaj> Stečajna masa iza GeoKOM d.o.o. za geodetsko-katastarske usluge i inženjersku geodeziju u stečaju, OIB 21774528857, Kašinska 7, 10360 Sesvete</izvorni_sadrzaj>
    <derivirana_varijabla naziv="DomainObject.Predmet.ProtustrankaFormatedWithAdressOIB_1"> Stečajna masa iza GeoKOM d.o.o. za geodetsko-katastarske usluge i inženjersku geodeziju u stečaju, OIB 21774528857, Kašinska 7, 10360 Sesvete</derivirana_varijabla>
  </DomainObject.Predmet.ProtustrankaFormatedWithAdressOIB>
  <DomainObject.Predmet.ProtustrankaWithAdress>
    <izvorni_sadrzaj>Stečajna masa iza GeoKOM d.o.o. za geodetsko-katastarske usluge i inženjersku geodeziju u stečaju Kašinska 7, 10360 Sesvete</izvorni_sadrzaj>
    <derivirana_varijabla naziv="DomainObject.Predmet.ProtustrankaWithAdress_1">Stečajna masa iza GeoKOM d.o.o. za geodetsko-katastarske usluge i inženjersku geodeziju u stečaju Kašinska 7, 10360 Sesvete</derivirana_varijabla>
  </DomainObject.Predmet.ProtustrankaWithAdress>
  <DomainObject.Predmet.ProtustrankaWithAdressOIB>
    <izvorni_sadrzaj>Stečajna masa iza GeoKOM d.o.o. za geodetsko-katastarske usluge i inženjersku geodeziju u stečaju, OIB 21774528857, Kašinska 7, 10360 Sesvete</izvorni_sadrzaj>
    <derivirana_varijabla naziv="DomainObject.Predmet.ProtustrankaWithAdressOIB_1">Stečajna masa iza GeoKOM d.o.o. za geodetsko-katastarske usluge i inženjersku geodeziju u stečaju, OIB 21774528857, Kašinska 7, 10360 Sesvete</derivirana_varijabla>
  </DomainObject.Predmet.ProtustrankaWithAdressOIB>
  <DomainObject.Predmet.ProtustrankaNazivFormated>
    <izvorni_sadrzaj>Stečajna masa iza GeoKOM d.o.o. za geodetsko-katastarske usluge i inženjersku geodeziju u stečaju</izvorni_sadrzaj>
    <derivirana_varijabla naziv="DomainObject.Predmet.ProtustrankaNazivFormated_1">Stečajna masa iza GeoKOM d.o.o. za geodetsko-katastarske usluge i inženjersku geodeziju u stečaju</derivirana_varijabla>
  </DomainObject.Predmet.ProtustrankaNazivFormated>
  <DomainObject.Predmet.ProtustrankaNazivFormatedOIB>
    <izvorni_sadrzaj>Stečajna masa iza GeoKOM d.o.o. za geodetsko-katastarske usluge i inženjersku geodeziju u stečaju, OIB 21774528857</izvorni_sadrzaj>
    <derivirana_varijabla naziv="DomainObject.Predmet.ProtustrankaNazivFormatedOIB_1">Stečajna masa iza GeoKOM d.o.o. za geodetsko-katastarske usluge i inženjersku geodeziju u stečaju, OIB 21774528857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Brkanac</izvorni_sadrzaj>
    <derivirana_varijabla naziv="DomainObject.Predmet.StrankaFormated_1">  Gordana Brkanac</derivirana_varijabla>
  </DomainObject.Predmet.StrankaFormated>
  <DomainObject.Predmet.StrankaFormatedOIB>
    <izvorni_sadrzaj>  Gordana Brkanac, OIB 81091901627</izvorni_sadrzaj>
    <derivirana_varijabla naziv="DomainObject.Predmet.StrankaFormatedOIB_1">  Gordana Brkanac, OIB 81091901627</derivirana_varijabla>
  </DomainObject.Predmet.StrankaFormatedOIB>
  <DomainObject.Predmet.StrankaFormatedWithAdress>
    <izvorni_sadrzaj> Gordana Brkanac, Ulica Ljudevita Gaja 2, 10310 Ivanić-Grad</izvorni_sadrzaj>
    <derivirana_varijabla naziv="DomainObject.Predmet.StrankaFormatedWithAdress_1"> Gordana Brkanac, Ulica Ljudevita Gaja 2, 10310 Ivanić-Grad</derivirana_varijabla>
  </DomainObject.Predmet.StrankaFormatedWithAdress>
  <DomainObject.Predmet.StrankaFormatedWithAdressOIB>
    <izvorni_sadrzaj> Gordana Brkanac, OIB 81091901627, Ulica Ljudevita Gaja 2, 10310 Ivanić-Grad</izvorni_sadrzaj>
    <derivirana_varijabla naziv="DomainObject.Predmet.StrankaFormatedWithAdressOIB_1"> Gordana Brkanac, OIB 81091901627, Ulica Ljudevita Gaja 2, 10310 Ivanić-Grad</derivirana_varijabla>
  </DomainObject.Predmet.StrankaFormatedWithAdressOIB>
  <DomainObject.Predmet.StrankaWithAdress>
    <izvorni_sadrzaj>Gordana Brkanac Ulica Ljudevita Gaja 2,10310 Ivanić-Grad</izvorni_sadrzaj>
    <derivirana_varijabla naziv="DomainObject.Predmet.StrankaWithAdress_1">Gordana Brkanac Ulica Ljudevita Gaja 2,10310 Ivanić-Grad</derivirana_varijabla>
  </DomainObject.Predmet.StrankaWithAdress>
  <DomainObject.Predmet.StrankaWithAdressOIB>
    <izvorni_sadrzaj>Gordana Brkanac, OIB 81091901627, Ulica Ljudevita Gaja 2,10310 Ivanić-Grad</izvorni_sadrzaj>
    <derivirana_varijabla naziv="DomainObject.Predmet.StrankaWithAdressOIB_1">Gordana Brkanac, OIB 81091901627, Ulica Ljudevita Gaja 2,10310 Ivanić-Grad</derivirana_varijabla>
  </DomainObject.Predmet.StrankaWithAdressOIB>
  <DomainObject.Predmet.StrankaNazivFormated>
    <izvorni_sadrzaj>Gordana Brkanac</izvorni_sadrzaj>
    <derivirana_varijabla naziv="DomainObject.Predmet.StrankaNazivFormated_1">Gordana Brkanac</derivirana_varijabla>
  </DomainObject.Predmet.StrankaNazivFormated>
  <DomainObject.Predmet.StrankaNazivFormatedOIB>
    <izvorni_sadrzaj>Gordana Brkanac, OIB 81091901627</izvorni_sadrzaj>
    <derivirana_varijabla naziv="DomainObject.Predmet.StrankaNazivFormatedOIB_1">Gordana Brkanac, OIB 81091901627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Gordana Brkanac</item>
    </izvorni_sadrzaj>
    <derivirana_varijabla naziv="DomainObject.Predmet.StrankaListFormated_1">
      <item>Gordana Brkanac</item>
    </derivirana_varijabla>
  </DomainObject.Predmet.StrankaListFormated>
  <DomainObject.Predmet.StrankaListFormatedOIB>
    <izvorni_sadrzaj>
      <item>Gordana Brkanac, OIB 81091901627</item>
    </izvorni_sadrzaj>
    <derivirana_varijabla naziv="DomainObject.Predmet.StrankaListFormatedOIB_1">
      <item>Gordana Brkanac, OIB 81091901627</item>
    </derivirana_varijabla>
  </DomainObject.Predmet.StrankaListFormatedOIB>
  <DomainObject.Predmet.StrankaListFormatedWithAdress>
    <izvorni_sadrzaj>
      <item>Gordana Brkanac, Ulica Ljudevita Gaja 2, 10310 Ivanić-Grad</item>
    </izvorni_sadrzaj>
    <derivirana_varijabla naziv="DomainObject.Predmet.StrankaListFormatedWithAdress_1">
      <item>Gordana Brkanac, Ulica Ljudevita Gaja 2, 10310 Ivanić-Grad</item>
    </derivirana_varijabla>
  </DomainObject.Predmet.StrankaListFormatedWithAdress>
  <DomainObject.Predmet.StrankaListFormatedWithAdressOIB>
    <izvorni_sadrzaj>
      <item>Gordana Brkanac, OIB 81091901627, Ulica Ljudevita Gaja 2, 10310 Ivanić-Grad</item>
    </izvorni_sadrzaj>
    <derivirana_varijabla naziv="DomainObject.Predmet.StrankaListFormatedWithAdressOIB_1">
      <item>Gordana Brkanac, OIB 81091901627, Ulica Ljudevita Gaja 2, 10310 Ivanić-Grad</item>
    </derivirana_varijabla>
  </DomainObject.Predmet.StrankaListFormatedWithAdressOIB>
  <DomainObject.Predmet.StrankaListNazivFormated>
    <izvorni_sadrzaj>
      <item>Gordana Brkanac</item>
    </izvorni_sadrzaj>
    <derivirana_varijabla naziv="DomainObject.Predmet.StrankaListNazivFormated_1">
      <item>Gordana Brkanac</item>
    </derivirana_varijabla>
  </DomainObject.Predmet.StrankaListNazivFormated>
  <DomainObject.Predmet.StrankaListNazivFormatedOIB>
    <izvorni_sadrzaj>
      <item>Gordana Brkanac, OIB 81091901627</item>
    </izvorni_sadrzaj>
    <derivirana_varijabla naziv="DomainObject.Predmet.StrankaListNazivFormatedOIB_1">
      <item>Gordana Brkanac, OIB 81091901627</item>
    </derivirana_varijabla>
  </DomainObject.Predmet.StrankaListNazivFormatedOIB>
  <DomainObject.Predmet.ProtuStrankaListFormated>
    <izvorni_sadrzaj>
      <item>Stečajna masa iza GeoKOM d.o.o. za geodetsko-katastarske usluge i inženjersku geodeziju u stečaju</item>
    </izvorni_sadrzaj>
    <derivirana_varijabla naziv="DomainObject.Predmet.ProtuStrankaListFormated_1">
      <item>Stečajna masa iza GeoKOM d.o.o. za geodetsko-katastarske usluge i inženjersku geodeziju u stečaju</item>
    </derivirana_varijabla>
  </DomainObject.Predmet.ProtuStrankaListFormated>
  <DomainObject.Predmet.ProtuStrankaListFormatedOIB>
    <izvorni_sadrzaj>
      <item>Stečajna masa iza GeoKOM d.o.o. za geodetsko-katastarske usluge i inženjersku geodeziju u stečaju, OIB 21774528857</item>
    </izvorni_sadrzaj>
    <derivirana_varijabla naziv="DomainObject.Predmet.ProtuStrankaListFormatedOIB_1">
      <item>Stečajna masa iza GeoKOM d.o.o. za geodetsko-katastarske usluge i inženjersku geodeziju u stečaju, OIB 21774528857</item>
    </derivirana_varijabla>
  </DomainObject.Predmet.ProtuStrankaListFormatedOIB>
  <DomainObject.Predmet.ProtuStrankaListFormatedWithAdress>
    <izvorni_sadrzaj>
      <item>Stečajna masa iza GeoKOM d.o.o. za geodetsko-katastarske usluge i inženjersku geodeziju u stečaju, Kašinska 7, 10360 Sesvete</item>
    </izvorni_sadrzaj>
    <derivirana_varijabla naziv="DomainObject.Predmet.ProtuStrankaListFormatedWithAdress_1">
      <item>Stečajna masa iza GeoKOM d.o.o. za geodetsko-katastarske usluge i inženjersku geodeziju u stečaju, Kašinska 7, 10360 Sesvete</item>
    </derivirana_varijabla>
  </DomainObject.Predmet.ProtuStrankaListFormatedWithAdress>
  <DomainObject.Predmet.ProtuStrankaListFormatedWithAdressOIB>
    <izvorni_sadrzaj>
      <item>Stečajna masa iza GeoKOM d.o.o. za geodetsko-katastarske usluge i inženjersku geodeziju u stečaju, OIB 21774528857, Kašinska 7, 10360 Sesvete</item>
    </izvorni_sadrzaj>
    <derivirana_varijabla naziv="DomainObject.Predmet.ProtuStrankaListFormatedWithAdressOIB_1">
      <item>Stečajna masa iza GeoKOM d.o.o. za geodetsko-katastarske usluge i inženjersku geodeziju u stečaju, OIB 21774528857, Kašinska 7, 10360 Sesvete</item>
    </derivirana_varijabla>
  </DomainObject.Predmet.ProtuStrankaListFormatedWithAdressOIB>
  <DomainObject.Predmet.ProtuStrankaListNazivFormated>
    <izvorni_sadrzaj>
      <item>Stečajna masa iza GeoKOM d.o.o. za geodetsko-katastarske usluge i inženjersku geodeziju u stečaju</item>
    </izvorni_sadrzaj>
    <derivirana_varijabla naziv="DomainObject.Predmet.ProtuStrankaListNazivFormated_1">
      <item>Stečajna masa iza GeoKOM d.o.o. za geodetsko-katastarske usluge i inženjersku geodeziju u stečaju</item>
    </derivirana_varijabla>
  </DomainObject.Predmet.ProtuStrankaListNazivFormated>
  <DomainObject.Predmet.ProtuStrankaListNazivFormatedOIB>
    <izvorni_sadrzaj>
      <item>Stečajna masa iza GeoKOM d.o.o. za geodetsko-katastarske usluge i inženjersku geodeziju u stečaju, OIB 21774528857</item>
    </izvorni_sadrzaj>
    <derivirana_varijabla naziv="DomainObject.Predmet.ProtuStrankaListNazivFormatedOIB_1">
      <item>Stečajna masa iza GeoKOM d.o.o. za geodetsko-katastarske usluge i inženjersku geodeziju u stečaju, OIB 21774528857</item>
    </derivirana_varijabla>
  </DomainObject.Predmet.ProtuStrankaListNazivFormatedOIB>
  <DomainObject.Predmet.OstaliListFormated>
    <izvorni_sadrzaj>
      <item>David Jakovljević, stečajni upravitelj</item>
    </izvorni_sadrzaj>
    <derivirana_varijabla naziv="DomainObject.Predmet.OstaliListFormated_1">
      <item>David Jakovljević, stečajni upravitelj</item>
    </derivirana_varijabla>
  </DomainObject.Predmet.OstaliListFormated>
  <DomainObject.Predmet.OstaliListFormatedOIB>
    <izvorni_sadrzaj>
      <item>David Jakovljević, stečajni upravitelj, OIB 63014812654</item>
    </izvorni_sadrzaj>
    <derivirana_varijabla naziv="DomainObject.Predmet.OstaliListFormatedOIB_1">
      <item>David Jakovljević, stečajni upravitelj, OIB 63014812654</item>
    </derivirana_varijabla>
  </DomainObject.Predmet.OstaliListFormatedOIB>
  <DomainObject.Predmet.OstaliListFormatedWithAdress>
    <izvorni_sadrzaj>
      <item>David Jakovljević, stečajni upravitelj, Kašinska 7., 10360 Sesvete</item>
    </izvorni_sadrzaj>
    <derivirana_varijabla naziv="DomainObject.Predmet.OstaliListFormatedWithAdress_1">
      <item>David Jakovljević, stečajni upravitelj, Kašinska 7., 10360 Sesvete</item>
    </derivirana_varijabla>
  </DomainObject.Predmet.OstaliListFormatedWithAdress>
  <DomainObject.Predmet.OstaliListFormatedWithAdressOIB>
    <izvorni_sadrzaj>
      <item>David Jakovljević, stečajni upravitelj, OIB 63014812654, Kašinska 7., 10360 Sesvete</item>
    </izvorni_sadrzaj>
    <derivirana_varijabla naziv="DomainObject.Predmet.OstaliListFormatedWithAdressOIB_1">
      <item>David Jakovljević, stečajni upravitelj, OIB 63014812654, Kašinska 7., 10360 Sesvete</item>
    </derivirana_varijabla>
  </DomainObject.Predmet.OstaliListFormatedWithAdressOIB>
  <DomainObject.Predmet.OstaliListNazivFormated>
    <izvorni_sadrzaj>
      <item>David Jakovljević, stečajni upravitelj</item>
    </izvorni_sadrzaj>
    <derivirana_varijabla naziv="DomainObject.Predmet.OstaliListNazivFormated_1">
      <item>David Jakovljević, stečajni upravitelj</item>
    </derivirana_varijabla>
  </DomainObject.Predmet.OstaliListNazivFormated>
  <DomainObject.Predmet.OstaliListNazivFormatedOIB>
    <izvorni_sadrzaj>
      <item>David Jakovljević, stečajni upravitelj, OIB 63014812654</item>
    </izvorni_sadrzaj>
    <derivirana_varijabla naziv="DomainObject.Predmet.OstaliListNazivFormatedOIB_1">
      <item>David Jakovljević, stečajni upravitelj,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St-698/2018-5</izvorni_sadrzaj>
    <derivirana_varijabla naziv="DomainObject.PoslovniBrojDokumenta_1">St-698/2018-5</derivirana_varijabla>
  </DomainObject.PoslovniBrojDokumenta>
  <DomainObject.Predmet.StrankaIDrugi>
    <izvorni_sadrzaj>Gordana Brkanac</izvorni_sadrzaj>
    <derivirana_varijabla naziv="DomainObject.Predmet.StrankaIDrugi_1">Gordana Brkanac</derivirana_varijabla>
  </DomainObject.Predmet.StrankaIDrugi>
  <DomainObject.Predmet.ProtustrankaIDrugi>
    <izvorni_sadrzaj>Stečajna masa iza GeoKOM d.o.o. za geodetsko-katastarske usluge i inženjersku geodeziju u stečaju</izvorni_sadrzaj>
    <derivirana_varijabla naziv="DomainObject.Predmet.ProtustrankaIDrugi_1">Stečajna masa iza GeoKOM d.o.o. za geodetsko-katastarske usluge i inženjersku geodeziju u stečaju</derivirana_varijabla>
  </DomainObject.Predmet.ProtustrankaIDrugi>
  <DomainObject.Predmet.StrankaIDrugiAdressOIB>
    <izvorni_sadrzaj>Gordana Brkanac, OIB 81091901627, Ulica Ljudevita Gaja 2, 10310 Ivanić-Grad</izvorni_sadrzaj>
    <derivirana_varijabla naziv="DomainObject.Predmet.StrankaIDrugiAdressOIB_1">Gordana Brkanac, OIB 81091901627, Ulica Ljudevita Gaja 2, 10310 Ivanić-Grad</derivirana_varijabla>
  </DomainObject.Predmet.StrankaIDrugiAdressOIB>
  <DomainObject.Predmet.ProtustrankaIDrugiAdressOIB>
    <izvorni_sadrzaj>Stečajna masa iza GeoKOM d.o.o. za geodetsko-katastarske usluge i inženjersku geodeziju u stečaju, OIB 21774528857, Kašinska 7, 10360 Sesvete</izvorni_sadrzaj>
    <derivirana_varijabla naziv="DomainObject.Predmet.ProtustrankaIDrugiAdressOIB_1">Stečajna masa iza GeoKOM d.o.o. za geodetsko-katastarske usluge i inženjersku geodeziju u stečaju, OIB 21774528857, Kašinska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Brkanac</item>
      <item>Stečajna masa iza GeoKOM d.o.o. za geodetsko-katastarske usluge i inženjersku geodeziju u stečaju</item>
      <item>David Jakovljević, stečajni upravitelj</item>
    </izvorni_sadrzaj>
    <derivirana_varijabla naziv="DomainObject.Predmet.SudioniciListNaziv_1">
      <item>Gordana Brkanac</item>
      <item>Stečajna masa iza GeoKOM d.o.o. za geodetsko-katastarske usluge i inženjersku geodeziju u stečaju</item>
      <item>David Jakovljević, stečajni upravitelj</item>
    </derivirana_varijabla>
  </DomainObject.Predmet.SudioniciListNaziv>
  <DomainObject.Predmet.SudioniciListAdressOIB>
    <izvorni_sadrzaj>
      <item>Gordana Brkanac, OIB 81091901627, Ulica Ljudevita Gaja 2,10310 Ivanić-Grad</item>
      <item>Stečajna masa iza GeoKOM d.o.o. za geodetsko-katastarske usluge i inženjersku geodeziju u stečaju, OIB 21774528857, Kašinska 7,10360 Sesvete</item>
      <item>David Jakovljević, stečajni upravitelj, OIB 63014812654, Kašinska 7.,10360 Sesvete</item>
    </izvorni_sadrzaj>
    <derivirana_varijabla naziv="DomainObject.Predmet.SudioniciListAdressOIB_1">
      <item>Gordana Brkanac, OIB 81091901627, Ulica Ljudevita Gaja 2,10310 Ivanić-Grad</item>
      <item>Stečajna masa iza GeoKOM d.o.o. za geodetsko-katastarske usluge i inženjersku geodeziju u stečaju, OIB 21774528857, Kašinska 7,10360 Sesvete</item>
      <item>David Jakovljević, stečajni upravitelj, OIB 63014812654, Kašinska 7.,10360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C40AA-725A-4A18-8091-0C440D8E8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2655</properties:Characters>
  <properties:Lines>77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2018-10-15T07:04:00Z</cp:lastPrinted>
  <dcterms:modified xmlns:xsi="http://www.w3.org/2001/XMLSchema-instance" xsi:type="dcterms:W3CDTF">2018-10-15T07:04:00Z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St-698/2018-5 / Odluka - Rješenje (odluka_St-698_2018-5.docx)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